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50C7" w14:textId="155614EC" w:rsidR="00EA34DE" w:rsidRDefault="00A36251" w:rsidP="00A1734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DCB50C8" w14:textId="373C1B0C" w:rsidR="004F2026" w:rsidRPr="004F2026" w:rsidRDefault="005D039D" w:rsidP="005659FB">
      <w:pPr>
        <w:pStyle w:val="PATHheading1"/>
        <w:rPr>
          <w:rFonts w:eastAsiaTheme="minorHAnsi"/>
        </w:rPr>
      </w:pPr>
      <w:r>
        <w:rPr>
          <w:rFonts w:eastAsiaTheme="minorHAnsi"/>
        </w:rPr>
        <w:t xml:space="preserve">Facility and </w:t>
      </w:r>
      <w:r w:rsidR="00AE29DA">
        <w:rPr>
          <w:rFonts w:eastAsiaTheme="minorHAnsi"/>
        </w:rPr>
        <w:t>district visit strategy for introducing data quality and data use interventions</w:t>
      </w:r>
    </w:p>
    <w:p w14:paraId="2DCB50C9" w14:textId="77777777" w:rsidR="004F2026" w:rsidRPr="004F2026" w:rsidRDefault="004F2026" w:rsidP="005659FB">
      <w:pPr>
        <w:pStyle w:val="PATHheading2"/>
        <w:rPr>
          <w:rFonts w:eastAsiaTheme="minorHAnsi"/>
        </w:rPr>
      </w:pPr>
      <w:r w:rsidRPr="004F2026">
        <w:rPr>
          <w:rFonts w:eastAsiaTheme="minorHAnsi"/>
        </w:rPr>
        <w:t>Introduction</w:t>
      </w:r>
    </w:p>
    <w:p w14:paraId="2A2C90E8" w14:textId="76E10ABC" w:rsidR="00CF3B04" w:rsidRPr="00CC3353" w:rsidRDefault="00CF3B04" w:rsidP="005659FB">
      <w:pPr>
        <w:pStyle w:val="PATHbodytext"/>
        <w:rPr>
          <w:rFonts w:eastAsiaTheme="minorHAnsi"/>
        </w:rPr>
      </w:pPr>
      <w:r w:rsidRPr="0045161C">
        <w:rPr>
          <w:rFonts w:eastAsiaTheme="minorHAnsi"/>
        </w:rPr>
        <w:t xml:space="preserve">The BID Initiative’s </w:t>
      </w:r>
      <w:r w:rsidR="00353EAD">
        <w:rPr>
          <w:rFonts w:eastAsiaTheme="minorHAnsi"/>
        </w:rPr>
        <w:t>strategy to introduce new interventions</w:t>
      </w:r>
      <w:r w:rsidRPr="0045161C">
        <w:rPr>
          <w:rFonts w:eastAsiaTheme="minorHAnsi"/>
        </w:rPr>
        <w:t xml:space="preserve"> </w:t>
      </w:r>
      <w:r w:rsidR="00C378FA" w:rsidRPr="00CC3353">
        <w:rPr>
          <w:rFonts w:eastAsiaTheme="minorHAnsi"/>
        </w:rPr>
        <w:t xml:space="preserve">addressed </w:t>
      </w:r>
      <w:r w:rsidRPr="00CC3353">
        <w:rPr>
          <w:rFonts w:eastAsiaTheme="minorHAnsi"/>
        </w:rPr>
        <w:t xml:space="preserve">aspects of implementation with </w:t>
      </w:r>
      <w:r w:rsidR="00353EAD">
        <w:rPr>
          <w:rFonts w:eastAsiaTheme="minorHAnsi"/>
        </w:rPr>
        <w:t xml:space="preserve">the </w:t>
      </w:r>
      <w:r w:rsidRPr="00CC3353">
        <w:rPr>
          <w:rFonts w:eastAsiaTheme="minorHAnsi"/>
        </w:rPr>
        <w:t xml:space="preserve">products, practices, and people </w:t>
      </w:r>
      <w:r w:rsidR="00353EAD">
        <w:rPr>
          <w:rFonts w:eastAsiaTheme="minorHAnsi"/>
        </w:rPr>
        <w:t xml:space="preserve">involved </w:t>
      </w:r>
      <w:r w:rsidRPr="00CC3353">
        <w:rPr>
          <w:rFonts w:eastAsiaTheme="minorHAnsi"/>
        </w:rPr>
        <w:t xml:space="preserve">as it </w:t>
      </w:r>
      <w:r w:rsidR="00117379" w:rsidRPr="00CC3353">
        <w:rPr>
          <w:rFonts w:eastAsiaTheme="minorHAnsi"/>
        </w:rPr>
        <w:t xml:space="preserve">deployed </w:t>
      </w:r>
      <w:r w:rsidRPr="00CC3353">
        <w:rPr>
          <w:rFonts w:eastAsiaTheme="minorHAnsi"/>
        </w:rPr>
        <w:t xml:space="preserve">interventions </w:t>
      </w:r>
      <w:r w:rsidR="00282DBF">
        <w:rPr>
          <w:rFonts w:eastAsiaTheme="minorHAnsi"/>
        </w:rPr>
        <w:t>in</w:t>
      </w:r>
      <w:r w:rsidR="00282DBF" w:rsidRPr="0045161C">
        <w:rPr>
          <w:rFonts w:eastAsiaTheme="minorHAnsi"/>
        </w:rPr>
        <w:t xml:space="preserve"> </w:t>
      </w:r>
      <w:r w:rsidRPr="00CC3353">
        <w:rPr>
          <w:rFonts w:eastAsiaTheme="minorHAnsi"/>
        </w:rPr>
        <w:t>districts and facilities. T</w:t>
      </w:r>
      <w:r w:rsidR="00182630" w:rsidRPr="00CC3353">
        <w:rPr>
          <w:rFonts w:eastAsiaTheme="minorHAnsi"/>
        </w:rPr>
        <w:t xml:space="preserve">he goal of the strategy </w:t>
      </w:r>
      <w:r w:rsidR="00C378FA" w:rsidRPr="00CC3353">
        <w:rPr>
          <w:rFonts w:eastAsiaTheme="minorHAnsi"/>
        </w:rPr>
        <w:t>wa</w:t>
      </w:r>
      <w:r w:rsidR="00182630" w:rsidRPr="00CC3353">
        <w:rPr>
          <w:rFonts w:eastAsiaTheme="minorHAnsi"/>
        </w:rPr>
        <w:t>s to build the awareness, access to information, mot</w:t>
      </w:r>
      <w:r w:rsidR="00182630" w:rsidRPr="00AE29DA">
        <w:rPr>
          <w:rFonts w:eastAsiaTheme="minorHAnsi"/>
        </w:rPr>
        <w:t>ivation and empowerment to act, and skills needed to imp</w:t>
      </w:r>
      <w:r w:rsidR="00182630" w:rsidRPr="0045161C">
        <w:rPr>
          <w:rFonts w:eastAsiaTheme="minorHAnsi"/>
        </w:rPr>
        <w:t xml:space="preserve">rove data quality and </w:t>
      </w:r>
      <w:r w:rsidR="00182630" w:rsidRPr="00CC3353">
        <w:rPr>
          <w:rFonts w:eastAsiaTheme="minorHAnsi"/>
        </w:rPr>
        <w:t xml:space="preserve">use across the health system. </w:t>
      </w:r>
    </w:p>
    <w:p w14:paraId="757DA45C" w14:textId="4BBB716F" w:rsidR="00610912" w:rsidRDefault="00182630" w:rsidP="005659FB">
      <w:pPr>
        <w:pStyle w:val="PATHbodytext"/>
        <w:rPr>
          <w:rFonts w:eastAsiaTheme="minorHAnsi"/>
        </w:rPr>
      </w:pPr>
      <w:r w:rsidRPr="00CC3353">
        <w:rPr>
          <w:rFonts w:eastAsiaTheme="minorHAnsi"/>
        </w:rPr>
        <w:t>The initial roll</w:t>
      </w:r>
      <w:r w:rsidR="0072164D">
        <w:rPr>
          <w:rFonts w:eastAsiaTheme="minorHAnsi"/>
        </w:rPr>
        <w:t>-</w:t>
      </w:r>
      <w:r w:rsidRPr="00CC3353">
        <w:rPr>
          <w:rFonts w:eastAsiaTheme="minorHAnsi"/>
        </w:rPr>
        <w:t xml:space="preserve">out strategy for the data quality and </w:t>
      </w:r>
      <w:r w:rsidR="00282DBF" w:rsidRPr="00635EE4">
        <w:rPr>
          <w:rFonts w:eastAsiaTheme="minorHAnsi"/>
        </w:rPr>
        <w:t xml:space="preserve">data </w:t>
      </w:r>
      <w:r w:rsidRPr="0045161C">
        <w:rPr>
          <w:rFonts w:eastAsiaTheme="minorHAnsi"/>
        </w:rPr>
        <w:t xml:space="preserve">use interventions </w:t>
      </w:r>
      <w:r w:rsidR="00BD639A" w:rsidRPr="00CC3353">
        <w:rPr>
          <w:rFonts w:eastAsiaTheme="minorHAnsi"/>
        </w:rPr>
        <w:t xml:space="preserve">under the BID Initiative </w:t>
      </w:r>
      <w:r w:rsidRPr="00CC3353">
        <w:rPr>
          <w:rFonts w:eastAsiaTheme="minorHAnsi"/>
        </w:rPr>
        <w:t xml:space="preserve">was developed in September 2014. It focused on </w:t>
      </w:r>
      <w:r w:rsidR="00117379" w:rsidRPr="00CC3353">
        <w:rPr>
          <w:rFonts w:eastAsiaTheme="minorHAnsi"/>
        </w:rPr>
        <w:t xml:space="preserve">four to </w:t>
      </w:r>
      <w:r w:rsidRPr="00CC3353">
        <w:rPr>
          <w:rFonts w:eastAsiaTheme="minorHAnsi"/>
        </w:rPr>
        <w:t xml:space="preserve">five visits </w:t>
      </w:r>
      <w:r w:rsidR="00282DBF">
        <w:rPr>
          <w:rFonts w:eastAsiaTheme="minorHAnsi"/>
        </w:rPr>
        <w:t>in</w:t>
      </w:r>
      <w:r w:rsidR="00282DBF" w:rsidRPr="0045161C">
        <w:rPr>
          <w:rFonts w:eastAsiaTheme="minorHAnsi"/>
        </w:rPr>
        <w:t xml:space="preserve"> </w:t>
      </w:r>
      <w:r w:rsidRPr="00CC3353">
        <w:rPr>
          <w:rFonts w:eastAsiaTheme="minorHAnsi"/>
        </w:rPr>
        <w:t xml:space="preserve">every facility </w:t>
      </w:r>
      <w:r w:rsidR="00367E77">
        <w:rPr>
          <w:rFonts w:eastAsiaTheme="minorHAnsi"/>
        </w:rPr>
        <w:t xml:space="preserve">that </w:t>
      </w:r>
      <w:r w:rsidRPr="0045161C">
        <w:rPr>
          <w:rFonts w:eastAsiaTheme="minorHAnsi"/>
        </w:rPr>
        <w:t>offer</w:t>
      </w:r>
      <w:r w:rsidR="00367E77">
        <w:rPr>
          <w:rFonts w:eastAsiaTheme="minorHAnsi"/>
        </w:rPr>
        <w:t>ed</w:t>
      </w:r>
      <w:r w:rsidRPr="00CC3353">
        <w:rPr>
          <w:rFonts w:eastAsiaTheme="minorHAnsi"/>
        </w:rPr>
        <w:t xml:space="preserve"> immunizations in the targeted region/pr</w:t>
      </w:r>
      <w:r w:rsidRPr="00282DBF">
        <w:rPr>
          <w:rFonts w:eastAsiaTheme="minorHAnsi"/>
        </w:rPr>
        <w:t>ovince to provide on-the-job training to health workers. One or two BID staff members conducted each visit</w:t>
      </w:r>
      <w:r w:rsidR="00BD639A" w:rsidRPr="0045161C">
        <w:rPr>
          <w:rFonts w:eastAsiaTheme="minorHAnsi"/>
        </w:rPr>
        <w:t xml:space="preserve"> (</w:t>
      </w:r>
      <w:r w:rsidR="00BD639A" w:rsidRPr="00CC3353">
        <w:rPr>
          <w:rFonts w:eastAsiaTheme="minorHAnsi"/>
        </w:rPr>
        <w:t>later in Tanzania</w:t>
      </w:r>
      <w:r w:rsidR="00282DBF">
        <w:rPr>
          <w:rFonts w:eastAsiaTheme="minorHAnsi"/>
        </w:rPr>
        <w:t>,</w:t>
      </w:r>
      <w:r w:rsidR="00BD639A" w:rsidRPr="0045161C">
        <w:rPr>
          <w:rFonts w:eastAsiaTheme="minorHAnsi"/>
        </w:rPr>
        <w:t xml:space="preserve"> district officials conducted the visits)</w:t>
      </w:r>
      <w:r w:rsidRPr="00CC3353">
        <w:rPr>
          <w:rFonts w:eastAsiaTheme="minorHAnsi"/>
        </w:rPr>
        <w:t xml:space="preserve">, which featured specific activities designed to strengthen the data use culture and provide continuity with other </w:t>
      </w:r>
      <w:r w:rsidR="001A2C39" w:rsidRPr="00CC3353">
        <w:rPr>
          <w:rFonts w:eastAsiaTheme="minorHAnsi"/>
        </w:rPr>
        <w:t>visits</w:t>
      </w:r>
      <w:r w:rsidRPr="00CC3353">
        <w:rPr>
          <w:rFonts w:eastAsiaTheme="minorHAnsi"/>
        </w:rPr>
        <w:t xml:space="preserve"> to ensure smooth implementation of the full package of interventions. </w:t>
      </w:r>
      <w:r w:rsidRPr="005659FB">
        <w:rPr>
          <w:rFonts w:eastAsiaTheme="minorHAnsi"/>
        </w:rPr>
        <w:t>The les</w:t>
      </w:r>
      <w:r w:rsidR="001A2C39" w:rsidRPr="005659FB">
        <w:rPr>
          <w:rFonts w:eastAsiaTheme="minorHAnsi"/>
        </w:rPr>
        <w:t xml:space="preserve">sons learned </w:t>
      </w:r>
      <w:r w:rsidR="005A67CC">
        <w:rPr>
          <w:rFonts w:eastAsiaTheme="minorHAnsi"/>
        </w:rPr>
        <w:t xml:space="preserve">from </w:t>
      </w:r>
      <w:r w:rsidR="001A2C39" w:rsidRPr="0045161C">
        <w:rPr>
          <w:rFonts w:eastAsiaTheme="minorHAnsi"/>
        </w:rPr>
        <w:t xml:space="preserve">and </w:t>
      </w:r>
      <w:r w:rsidR="005A67CC">
        <w:rPr>
          <w:rFonts w:eastAsiaTheme="minorHAnsi"/>
        </w:rPr>
        <w:t xml:space="preserve">the </w:t>
      </w:r>
      <w:r w:rsidR="001A2C39" w:rsidRPr="0045161C">
        <w:rPr>
          <w:rFonts w:eastAsiaTheme="minorHAnsi"/>
        </w:rPr>
        <w:t>timing of the visits</w:t>
      </w:r>
      <w:r w:rsidRPr="00CC3353">
        <w:rPr>
          <w:rFonts w:eastAsiaTheme="minorHAnsi"/>
        </w:rPr>
        <w:t xml:space="preserve"> can be found online in the </w:t>
      </w:r>
      <w:hyperlink r:id="rId11" w:history="1">
        <w:r w:rsidR="0072164D">
          <w:rPr>
            <w:rStyle w:val="Hyperlink"/>
            <w:rFonts w:eastAsiaTheme="minorHAnsi"/>
            <w:i/>
          </w:rPr>
          <w:t>Roll-out Strategy</w:t>
        </w:r>
      </w:hyperlink>
      <w:r w:rsidRPr="0045161C">
        <w:rPr>
          <w:rFonts w:eastAsiaTheme="minorHAnsi"/>
        </w:rPr>
        <w:t xml:space="preserve"> brief.  </w:t>
      </w:r>
    </w:p>
    <w:p w14:paraId="43F6CB97" w14:textId="612641CE" w:rsidR="00F61E4C" w:rsidRPr="00CC3353" w:rsidRDefault="00C378FA" w:rsidP="005659FB">
      <w:pPr>
        <w:pStyle w:val="PATHbodytext"/>
        <w:rPr>
          <w:rFonts w:eastAsiaTheme="minorHAnsi"/>
        </w:rPr>
      </w:pPr>
      <w:r w:rsidRPr="00CC3353">
        <w:rPr>
          <w:rFonts w:eastAsiaTheme="minorHAnsi"/>
        </w:rPr>
        <w:t>T</w:t>
      </w:r>
      <w:r w:rsidR="00182630" w:rsidRPr="00CC3353">
        <w:rPr>
          <w:rFonts w:eastAsiaTheme="minorHAnsi"/>
        </w:rPr>
        <w:t xml:space="preserve">his document focuses on </w:t>
      </w:r>
      <w:r w:rsidR="00F61E4C" w:rsidRPr="00CC3353">
        <w:rPr>
          <w:rFonts w:eastAsiaTheme="minorHAnsi"/>
        </w:rPr>
        <w:t xml:space="preserve">the two </w:t>
      </w:r>
      <w:r w:rsidR="00E75A45">
        <w:rPr>
          <w:rFonts w:eastAsiaTheme="minorHAnsi"/>
        </w:rPr>
        <w:t>approaches</w:t>
      </w:r>
      <w:r w:rsidR="00E75A45" w:rsidRPr="0045161C">
        <w:rPr>
          <w:rFonts w:eastAsiaTheme="minorHAnsi"/>
        </w:rPr>
        <w:t xml:space="preserve"> </w:t>
      </w:r>
      <w:r w:rsidR="00F61E4C" w:rsidRPr="0045161C">
        <w:rPr>
          <w:rFonts w:eastAsiaTheme="minorHAnsi"/>
        </w:rPr>
        <w:t xml:space="preserve">that were used: a hybrid approach in Zambia and an all on-the-job approach in Tanzania. </w:t>
      </w:r>
      <w:r w:rsidR="00E2705F" w:rsidRPr="00CC3353">
        <w:rPr>
          <w:rFonts w:eastAsiaTheme="minorHAnsi"/>
        </w:rPr>
        <w:t>Th</w:t>
      </w:r>
      <w:r w:rsidR="00353EAD">
        <w:rPr>
          <w:rFonts w:eastAsiaTheme="minorHAnsi"/>
        </w:rPr>
        <w:t xml:space="preserve">is documents shares how these approaches worked under the BID Initiative, so that you can consider </w:t>
      </w:r>
      <w:r w:rsidR="00E2705F" w:rsidRPr="00CC3353">
        <w:rPr>
          <w:rFonts w:eastAsiaTheme="minorHAnsi"/>
        </w:rPr>
        <w:t>reu</w:t>
      </w:r>
      <w:r w:rsidR="00353EAD">
        <w:rPr>
          <w:rFonts w:eastAsiaTheme="minorHAnsi"/>
        </w:rPr>
        <w:t>sing</w:t>
      </w:r>
      <w:r w:rsidR="00E2705F" w:rsidRPr="00CC3353">
        <w:rPr>
          <w:rFonts w:eastAsiaTheme="minorHAnsi"/>
        </w:rPr>
        <w:t xml:space="preserve"> or </w:t>
      </w:r>
      <w:r w:rsidR="00353EAD" w:rsidRPr="00CC3353">
        <w:rPr>
          <w:rFonts w:eastAsiaTheme="minorHAnsi"/>
        </w:rPr>
        <w:t>modify</w:t>
      </w:r>
      <w:r w:rsidR="00353EAD">
        <w:rPr>
          <w:rFonts w:eastAsiaTheme="minorHAnsi"/>
        </w:rPr>
        <w:t>ing</w:t>
      </w:r>
      <w:r w:rsidR="00E2705F" w:rsidRPr="00CC3353">
        <w:rPr>
          <w:rFonts w:eastAsiaTheme="minorHAnsi"/>
        </w:rPr>
        <w:t xml:space="preserve"> based on your needs. </w:t>
      </w:r>
      <w:r w:rsidR="00BD639A" w:rsidRPr="00CC3353">
        <w:rPr>
          <w:rFonts w:eastAsiaTheme="minorHAnsi"/>
        </w:rPr>
        <w:t xml:space="preserve">The list </w:t>
      </w:r>
      <w:r w:rsidR="00E2705F" w:rsidRPr="00CC3353">
        <w:rPr>
          <w:rFonts w:eastAsiaTheme="minorHAnsi"/>
        </w:rPr>
        <w:t xml:space="preserve">below </w:t>
      </w:r>
      <w:r w:rsidR="00353EAD">
        <w:rPr>
          <w:rFonts w:eastAsiaTheme="minorHAnsi"/>
        </w:rPr>
        <w:t>shows the different strategies used in each country to introduce the data qualit</w:t>
      </w:r>
      <w:r w:rsidR="00E2705F" w:rsidRPr="005659FB">
        <w:rPr>
          <w:rFonts w:eastAsiaTheme="minorHAnsi"/>
        </w:rPr>
        <w:t xml:space="preserve">y and </w:t>
      </w:r>
      <w:r w:rsidR="005A67CC">
        <w:rPr>
          <w:rFonts w:eastAsiaTheme="minorHAnsi"/>
        </w:rPr>
        <w:t xml:space="preserve">data </w:t>
      </w:r>
      <w:r w:rsidR="00E2705F" w:rsidRPr="0045161C">
        <w:rPr>
          <w:rFonts w:eastAsiaTheme="minorHAnsi"/>
        </w:rPr>
        <w:t xml:space="preserve">use interventions </w:t>
      </w:r>
      <w:r w:rsidR="005A67CC">
        <w:rPr>
          <w:rFonts w:eastAsiaTheme="minorHAnsi"/>
        </w:rPr>
        <w:t>during</w:t>
      </w:r>
      <w:r w:rsidR="005A67CC" w:rsidRPr="0045161C">
        <w:rPr>
          <w:rFonts w:eastAsiaTheme="minorHAnsi"/>
        </w:rPr>
        <w:t xml:space="preserve"> </w:t>
      </w:r>
      <w:r w:rsidR="00E2705F" w:rsidRPr="00CC3353">
        <w:rPr>
          <w:rFonts w:eastAsiaTheme="minorHAnsi"/>
        </w:rPr>
        <w:t>the four facili</w:t>
      </w:r>
      <w:r w:rsidR="00F4218A" w:rsidRPr="00CC3353">
        <w:rPr>
          <w:rFonts w:eastAsiaTheme="minorHAnsi"/>
        </w:rPr>
        <w:t>ty</w:t>
      </w:r>
      <w:r w:rsidR="00E2705F" w:rsidRPr="00CC3353">
        <w:rPr>
          <w:rFonts w:eastAsiaTheme="minorHAnsi"/>
        </w:rPr>
        <w:t xml:space="preserve"> visits within the larger </w:t>
      </w:r>
      <w:r w:rsidR="005A67CC">
        <w:rPr>
          <w:rFonts w:eastAsiaTheme="minorHAnsi"/>
        </w:rPr>
        <w:t>roll</w:t>
      </w:r>
      <w:r w:rsidR="0072164D">
        <w:rPr>
          <w:rFonts w:eastAsiaTheme="minorHAnsi"/>
        </w:rPr>
        <w:t>-</w:t>
      </w:r>
      <w:r w:rsidR="005A67CC">
        <w:rPr>
          <w:rFonts w:eastAsiaTheme="minorHAnsi"/>
        </w:rPr>
        <w:t xml:space="preserve">out </w:t>
      </w:r>
      <w:r w:rsidR="00E2705F" w:rsidRPr="0045161C">
        <w:rPr>
          <w:rFonts w:eastAsiaTheme="minorHAnsi"/>
        </w:rPr>
        <w:t xml:space="preserve">strategy. </w:t>
      </w:r>
      <w:r w:rsidR="00353EAD">
        <w:rPr>
          <w:rFonts w:eastAsiaTheme="minorHAnsi"/>
        </w:rPr>
        <w:t>Feel free to</w:t>
      </w:r>
      <w:r w:rsidR="00E2705F" w:rsidRPr="0045161C">
        <w:rPr>
          <w:rFonts w:eastAsiaTheme="minorHAnsi"/>
        </w:rPr>
        <w:t xml:space="preserve"> mix and match </w:t>
      </w:r>
      <w:r w:rsidR="00353EAD">
        <w:rPr>
          <w:rFonts w:eastAsiaTheme="minorHAnsi"/>
        </w:rPr>
        <w:t>the strategies</w:t>
      </w:r>
      <w:r w:rsidR="00E2705F" w:rsidRPr="00CC3353">
        <w:rPr>
          <w:rFonts w:eastAsiaTheme="minorHAnsi"/>
        </w:rPr>
        <w:t xml:space="preserve"> to create a</w:t>
      </w:r>
      <w:r w:rsidR="00E75A45">
        <w:rPr>
          <w:rFonts w:eastAsiaTheme="minorHAnsi"/>
        </w:rPr>
        <w:t>n</w:t>
      </w:r>
      <w:r w:rsidR="00E2705F" w:rsidRPr="0045161C">
        <w:rPr>
          <w:rFonts w:eastAsiaTheme="minorHAnsi"/>
        </w:rPr>
        <w:t xml:space="preserve"> </w:t>
      </w:r>
      <w:r w:rsidR="00E75A45">
        <w:rPr>
          <w:rFonts w:eastAsiaTheme="minorHAnsi"/>
        </w:rPr>
        <w:t>approach</w:t>
      </w:r>
      <w:r w:rsidR="00E75A45" w:rsidRPr="0045161C">
        <w:rPr>
          <w:rFonts w:eastAsiaTheme="minorHAnsi"/>
        </w:rPr>
        <w:t xml:space="preserve"> </w:t>
      </w:r>
      <w:r w:rsidR="00E2705F" w:rsidRPr="00CC3353">
        <w:rPr>
          <w:rFonts w:eastAsiaTheme="minorHAnsi"/>
        </w:rPr>
        <w:t xml:space="preserve">that best fits </w:t>
      </w:r>
      <w:r w:rsidRPr="00CC3353">
        <w:rPr>
          <w:rFonts w:eastAsiaTheme="minorHAnsi"/>
        </w:rPr>
        <w:t xml:space="preserve">the needs of </w:t>
      </w:r>
      <w:r w:rsidR="00274E38">
        <w:rPr>
          <w:rFonts w:eastAsiaTheme="minorHAnsi"/>
        </w:rPr>
        <w:t>your</w:t>
      </w:r>
      <w:r w:rsidR="00274E38" w:rsidRPr="0045161C">
        <w:rPr>
          <w:rFonts w:eastAsiaTheme="minorHAnsi"/>
        </w:rPr>
        <w:t xml:space="preserve"> </w:t>
      </w:r>
      <w:r w:rsidRPr="00CC3353">
        <w:rPr>
          <w:rFonts w:eastAsiaTheme="minorHAnsi"/>
        </w:rPr>
        <w:t>country, region, or district</w:t>
      </w:r>
      <w:r w:rsidR="00353EAD">
        <w:rPr>
          <w:rFonts w:eastAsiaTheme="minorHAnsi"/>
        </w:rPr>
        <w:t xml:space="preserve"> as you introduce new interventions</w:t>
      </w:r>
      <w:r w:rsidR="00E2705F" w:rsidRPr="00CC3353">
        <w:rPr>
          <w:rFonts w:eastAsiaTheme="minorHAnsi"/>
        </w:rPr>
        <w:t xml:space="preserve">. </w:t>
      </w:r>
    </w:p>
    <w:p w14:paraId="401EBB19" w14:textId="2A105636" w:rsidR="00F61E4C" w:rsidRDefault="00FE3C01" w:rsidP="005659FB">
      <w:pPr>
        <w:pStyle w:val="PATHheading3"/>
        <w:rPr>
          <w:rFonts w:eastAsiaTheme="minorHAnsi"/>
        </w:rPr>
      </w:pPr>
      <w:r>
        <w:rPr>
          <w:rFonts w:eastAsiaTheme="minorHAnsi"/>
        </w:rPr>
        <w:t>Roll</w:t>
      </w:r>
      <w:r w:rsidR="0072164D">
        <w:rPr>
          <w:rFonts w:eastAsiaTheme="minorHAnsi"/>
        </w:rPr>
        <w:t>-</w:t>
      </w:r>
      <w:r>
        <w:rPr>
          <w:rFonts w:eastAsiaTheme="minorHAnsi"/>
        </w:rPr>
        <w:t xml:space="preserve">out </w:t>
      </w:r>
      <w:r w:rsidR="005A67CC">
        <w:rPr>
          <w:rFonts w:eastAsiaTheme="minorHAnsi"/>
        </w:rPr>
        <w:t>strategies for the facility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3C01" w14:paraId="3BF296BC" w14:textId="77777777" w:rsidTr="00FE3C01">
        <w:tc>
          <w:tcPr>
            <w:tcW w:w="1870" w:type="dxa"/>
          </w:tcPr>
          <w:p w14:paraId="762484AE" w14:textId="77777777" w:rsidR="00FE3C01" w:rsidRDefault="00FE3C01" w:rsidP="005659FB">
            <w:pPr>
              <w:pStyle w:val="PATHtabletext"/>
            </w:pPr>
          </w:p>
        </w:tc>
        <w:tc>
          <w:tcPr>
            <w:tcW w:w="1870" w:type="dxa"/>
          </w:tcPr>
          <w:p w14:paraId="7202FF8B" w14:textId="4FC80EC0" w:rsidR="00FE3C01" w:rsidRPr="00CC3353" w:rsidRDefault="00FE3C01" w:rsidP="005659FB">
            <w:pPr>
              <w:pStyle w:val="PATHtableheading"/>
            </w:pPr>
            <w:r w:rsidRPr="0045161C">
              <w:t xml:space="preserve">Facility </w:t>
            </w:r>
            <w:r w:rsidR="00CC3353">
              <w:t>v</w:t>
            </w:r>
            <w:r w:rsidRPr="0045161C">
              <w:t>isit 1</w:t>
            </w:r>
          </w:p>
        </w:tc>
        <w:tc>
          <w:tcPr>
            <w:tcW w:w="1870" w:type="dxa"/>
          </w:tcPr>
          <w:p w14:paraId="78126CE8" w14:textId="48EAC121" w:rsidR="00FE3C01" w:rsidRPr="00CC3353" w:rsidRDefault="00FE3C01" w:rsidP="005659FB">
            <w:pPr>
              <w:pStyle w:val="PATHtableheading"/>
            </w:pPr>
            <w:r w:rsidRPr="00CC3353">
              <w:t xml:space="preserve">Facility </w:t>
            </w:r>
            <w:r w:rsidR="00CC3353">
              <w:t>v</w:t>
            </w:r>
            <w:r w:rsidRPr="00CC3353">
              <w:t>isit 2</w:t>
            </w:r>
          </w:p>
        </w:tc>
        <w:tc>
          <w:tcPr>
            <w:tcW w:w="1870" w:type="dxa"/>
          </w:tcPr>
          <w:p w14:paraId="75E8F265" w14:textId="70FFDF9C" w:rsidR="00FE3C01" w:rsidRPr="00CC3353" w:rsidRDefault="00FE3C01" w:rsidP="005659FB">
            <w:pPr>
              <w:pStyle w:val="PATHtableheading"/>
            </w:pPr>
            <w:r w:rsidRPr="00CC3353">
              <w:t xml:space="preserve">Facility </w:t>
            </w:r>
            <w:r w:rsidR="00CC3353">
              <w:t>v</w:t>
            </w:r>
            <w:r w:rsidRPr="00CC3353">
              <w:t>isit 3</w:t>
            </w:r>
          </w:p>
        </w:tc>
        <w:tc>
          <w:tcPr>
            <w:tcW w:w="1870" w:type="dxa"/>
          </w:tcPr>
          <w:p w14:paraId="04A7FF1C" w14:textId="23324E99" w:rsidR="00FE3C01" w:rsidRPr="00CC3353" w:rsidRDefault="00FE3C01" w:rsidP="005659FB">
            <w:pPr>
              <w:pStyle w:val="PATHtableheading"/>
            </w:pPr>
            <w:r w:rsidRPr="00CC3353">
              <w:t xml:space="preserve">Facility </w:t>
            </w:r>
            <w:r w:rsidR="00CC3353">
              <w:t>v</w:t>
            </w:r>
            <w:r w:rsidRPr="00CC3353">
              <w:t>isit 4</w:t>
            </w:r>
          </w:p>
        </w:tc>
      </w:tr>
      <w:tr w:rsidR="00316DC3" w14:paraId="3F045DA5" w14:textId="77777777" w:rsidTr="00FE3C01">
        <w:tc>
          <w:tcPr>
            <w:tcW w:w="1870" w:type="dxa"/>
          </w:tcPr>
          <w:p w14:paraId="648D81A9" w14:textId="4425C6DD" w:rsidR="00316DC3" w:rsidRPr="00FE3C01" w:rsidRDefault="00316DC3" w:rsidP="005659FB">
            <w:pPr>
              <w:pStyle w:val="PATHtabletext"/>
              <w:rPr>
                <w:b/>
              </w:rPr>
            </w:pPr>
            <w:r w:rsidRPr="00FE3C01">
              <w:rPr>
                <w:b/>
              </w:rPr>
              <w:t>Tanzania</w:t>
            </w:r>
          </w:p>
        </w:tc>
        <w:tc>
          <w:tcPr>
            <w:tcW w:w="1870" w:type="dxa"/>
          </w:tcPr>
          <w:p w14:paraId="23B428A8" w14:textId="09757903" w:rsidR="00316DC3" w:rsidRDefault="00316DC3" w:rsidP="005659FB">
            <w:pPr>
              <w:pStyle w:val="PATHtabletext"/>
            </w:pPr>
            <w:r>
              <w:t>On-the-job training</w:t>
            </w:r>
          </w:p>
        </w:tc>
        <w:tc>
          <w:tcPr>
            <w:tcW w:w="1870" w:type="dxa"/>
          </w:tcPr>
          <w:p w14:paraId="51887CF6" w14:textId="1BF48664" w:rsidR="00316DC3" w:rsidRDefault="00316DC3" w:rsidP="005659FB">
            <w:pPr>
              <w:pStyle w:val="PATHtabletext"/>
            </w:pPr>
            <w:r>
              <w:t>On-the-job training</w:t>
            </w:r>
          </w:p>
        </w:tc>
        <w:tc>
          <w:tcPr>
            <w:tcW w:w="1870" w:type="dxa"/>
          </w:tcPr>
          <w:p w14:paraId="7C2ED197" w14:textId="61F4362C" w:rsidR="00316DC3" w:rsidRDefault="00316DC3" w:rsidP="005659FB">
            <w:pPr>
              <w:pStyle w:val="PATHtabletext"/>
            </w:pPr>
            <w:r>
              <w:t>On-the-job training</w:t>
            </w:r>
          </w:p>
        </w:tc>
        <w:tc>
          <w:tcPr>
            <w:tcW w:w="1870" w:type="dxa"/>
          </w:tcPr>
          <w:p w14:paraId="2B2B8119" w14:textId="4059811E" w:rsidR="00316DC3" w:rsidRDefault="00316DC3" w:rsidP="005659FB">
            <w:pPr>
              <w:pStyle w:val="PATHtabletext"/>
            </w:pPr>
            <w:r>
              <w:t>On-the-job training</w:t>
            </w:r>
          </w:p>
        </w:tc>
      </w:tr>
      <w:tr w:rsidR="00316DC3" w14:paraId="006B1A41" w14:textId="77777777" w:rsidTr="00FE3C01">
        <w:tc>
          <w:tcPr>
            <w:tcW w:w="1870" w:type="dxa"/>
          </w:tcPr>
          <w:p w14:paraId="25895A4F" w14:textId="0140CE74" w:rsidR="00316DC3" w:rsidRPr="00FE3C01" w:rsidRDefault="00316DC3" w:rsidP="005659FB">
            <w:pPr>
              <w:pStyle w:val="PATHtabletext"/>
              <w:rPr>
                <w:b/>
              </w:rPr>
            </w:pPr>
            <w:r w:rsidRPr="00FE3C01">
              <w:rPr>
                <w:b/>
              </w:rPr>
              <w:t>Zambia</w:t>
            </w:r>
          </w:p>
        </w:tc>
        <w:tc>
          <w:tcPr>
            <w:tcW w:w="1870" w:type="dxa"/>
          </w:tcPr>
          <w:p w14:paraId="215A5A99" w14:textId="57EA533F" w:rsidR="00316DC3" w:rsidRDefault="00316DC3" w:rsidP="005659FB">
            <w:pPr>
              <w:pStyle w:val="PATHtabletext"/>
            </w:pPr>
            <w:r>
              <w:t>On-the-job training conducted by BID staff</w:t>
            </w:r>
          </w:p>
        </w:tc>
        <w:tc>
          <w:tcPr>
            <w:tcW w:w="1870" w:type="dxa"/>
          </w:tcPr>
          <w:p w14:paraId="22526784" w14:textId="015A7FCF" w:rsidR="00316DC3" w:rsidRDefault="00316DC3" w:rsidP="005659FB">
            <w:pPr>
              <w:pStyle w:val="PATHtabletext"/>
            </w:pPr>
            <w:r>
              <w:t>Classroom-style training conducted by BID staff and the district staff</w:t>
            </w:r>
          </w:p>
        </w:tc>
        <w:tc>
          <w:tcPr>
            <w:tcW w:w="1870" w:type="dxa"/>
          </w:tcPr>
          <w:p w14:paraId="4E59F4D1" w14:textId="44B20F2D" w:rsidR="00316DC3" w:rsidRDefault="00316DC3" w:rsidP="005659FB">
            <w:pPr>
              <w:pStyle w:val="PATHtabletext"/>
            </w:pPr>
            <w:r>
              <w:t>On-the-job training conducted by BID staff and/or district staff</w:t>
            </w:r>
          </w:p>
        </w:tc>
        <w:tc>
          <w:tcPr>
            <w:tcW w:w="1870" w:type="dxa"/>
          </w:tcPr>
          <w:p w14:paraId="6C11C2CD" w14:textId="1DBCCF5F" w:rsidR="00316DC3" w:rsidRDefault="00316DC3" w:rsidP="005659FB">
            <w:pPr>
              <w:pStyle w:val="PATHtabletext"/>
            </w:pPr>
            <w:r>
              <w:t>On-the-job training conducted by BID staff and/or district staff</w:t>
            </w:r>
          </w:p>
        </w:tc>
      </w:tr>
    </w:tbl>
    <w:p w14:paraId="7AB09EC2" w14:textId="73706146" w:rsidR="00FE3C01" w:rsidRDefault="00FE3C01" w:rsidP="004F2026">
      <w:pPr>
        <w:spacing w:after="160" w:line="259" w:lineRule="auto"/>
        <w:rPr>
          <w:rFonts w:ascii="Arial Narrow" w:eastAsiaTheme="minorHAnsi" w:hAnsi="Arial Narrow"/>
          <w:sz w:val="24"/>
          <w:szCs w:val="24"/>
        </w:rPr>
      </w:pPr>
    </w:p>
    <w:p w14:paraId="2A662A0C" w14:textId="77777777" w:rsidR="0047287C" w:rsidRDefault="0047287C" w:rsidP="004F2026">
      <w:pPr>
        <w:spacing w:after="160" w:line="259" w:lineRule="auto"/>
        <w:rPr>
          <w:rFonts w:ascii="Arial Narrow" w:eastAsiaTheme="minorHAnsi" w:hAnsi="Arial Narrow"/>
          <w:sz w:val="24"/>
          <w:szCs w:val="24"/>
        </w:rPr>
      </w:pPr>
    </w:p>
    <w:p w14:paraId="27275684" w14:textId="77777777" w:rsidR="0047287C" w:rsidRDefault="0047287C" w:rsidP="004F2026">
      <w:pPr>
        <w:spacing w:after="160" w:line="259" w:lineRule="auto"/>
        <w:rPr>
          <w:rFonts w:ascii="Arial Narrow" w:eastAsiaTheme="minorHAnsi" w:hAnsi="Arial Narrow"/>
          <w:sz w:val="24"/>
          <w:szCs w:val="24"/>
        </w:rPr>
      </w:pPr>
    </w:p>
    <w:p w14:paraId="3B9AB67A" w14:textId="77777777" w:rsidR="0047287C" w:rsidRDefault="0047287C" w:rsidP="004F2026">
      <w:pPr>
        <w:spacing w:after="160" w:line="259" w:lineRule="auto"/>
        <w:rPr>
          <w:rFonts w:ascii="Arial Narrow" w:eastAsiaTheme="minorHAnsi" w:hAnsi="Arial Narrow"/>
          <w:sz w:val="24"/>
          <w:szCs w:val="24"/>
        </w:rPr>
      </w:pPr>
    </w:p>
    <w:p w14:paraId="39509D90" w14:textId="739BC586" w:rsidR="005009E6" w:rsidRDefault="005009E6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lastRenderedPageBreak/>
        <w:t>In addition to rolling out the interventions at the facilit</w:t>
      </w:r>
      <w:r w:rsidR="00B9649D">
        <w:rPr>
          <w:rFonts w:eastAsiaTheme="minorHAnsi"/>
        </w:rPr>
        <w:t>ies</w:t>
      </w:r>
      <w:r>
        <w:rPr>
          <w:rFonts w:eastAsiaTheme="minorHAnsi"/>
        </w:rPr>
        <w:t>, the BID Initiative engaged the provincial</w:t>
      </w:r>
      <w:r w:rsidR="004C324D">
        <w:rPr>
          <w:rFonts w:eastAsiaTheme="minorHAnsi"/>
        </w:rPr>
        <w:t>/regional</w:t>
      </w:r>
      <w:r>
        <w:rPr>
          <w:rFonts w:eastAsiaTheme="minorHAnsi"/>
        </w:rPr>
        <w:t xml:space="preserve"> and district levels </w:t>
      </w:r>
      <w:r w:rsidR="00B9649D">
        <w:rPr>
          <w:rFonts w:eastAsiaTheme="minorHAnsi"/>
        </w:rPr>
        <w:t xml:space="preserve">in </w:t>
      </w:r>
      <w:r>
        <w:rPr>
          <w:rFonts w:eastAsiaTheme="minorHAnsi"/>
        </w:rPr>
        <w:t xml:space="preserve">visits </w:t>
      </w:r>
      <w:r w:rsidR="00FE1DA8">
        <w:rPr>
          <w:rFonts w:eastAsiaTheme="minorHAnsi"/>
        </w:rPr>
        <w:t xml:space="preserve">(also referred to as “touches” in the graphic below) </w:t>
      </w:r>
      <w:r w:rsidR="00B9649D">
        <w:rPr>
          <w:rFonts w:eastAsiaTheme="minorHAnsi"/>
        </w:rPr>
        <w:t xml:space="preserve">that were </w:t>
      </w:r>
      <w:r w:rsidR="003F0781">
        <w:rPr>
          <w:rFonts w:eastAsiaTheme="minorHAnsi"/>
        </w:rPr>
        <w:t xml:space="preserve">timed </w:t>
      </w:r>
      <w:r w:rsidR="00B9649D">
        <w:rPr>
          <w:rFonts w:eastAsiaTheme="minorHAnsi"/>
        </w:rPr>
        <w:t xml:space="preserve">to coincide </w:t>
      </w:r>
      <w:r w:rsidR="003F0781">
        <w:rPr>
          <w:rFonts w:eastAsiaTheme="minorHAnsi"/>
        </w:rPr>
        <w:t xml:space="preserve">with the activities happening at the facilities. </w:t>
      </w:r>
    </w:p>
    <w:p w14:paraId="1727ED9E" w14:textId="6BC98951" w:rsidR="003F0781" w:rsidRDefault="003F0781" w:rsidP="005659FB">
      <w:pPr>
        <w:pStyle w:val="PATHheading3"/>
        <w:rPr>
          <w:rFonts w:eastAsiaTheme="minorHAnsi"/>
        </w:rPr>
      </w:pPr>
      <w:r>
        <w:rPr>
          <w:rFonts w:eastAsiaTheme="minorHAnsi"/>
        </w:rPr>
        <w:t>Roll</w:t>
      </w:r>
      <w:r w:rsidR="0072164D">
        <w:rPr>
          <w:rFonts w:eastAsiaTheme="minorHAnsi"/>
        </w:rPr>
        <w:t>-</w:t>
      </w:r>
      <w:r>
        <w:rPr>
          <w:rFonts w:eastAsiaTheme="minorHAnsi"/>
        </w:rPr>
        <w:t xml:space="preserve">out </w:t>
      </w:r>
      <w:r w:rsidR="00CC3353">
        <w:rPr>
          <w:rFonts w:eastAsiaTheme="minorHAnsi"/>
        </w:rPr>
        <w:t>s</w:t>
      </w:r>
      <w:r>
        <w:rPr>
          <w:rFonts w:eastAsiaTheme="minorHAnsi"/>
        </w:rPr>
        <w:t xml:space="preserve">trategies for the </w:t>
      </w:r>
      <w:r w:rsidR="00274E38">
        <w:rPr>
          <w:rFonts w:eastAsiaTheme="minorHAnsi"/>
        </w:rPr>
        <w:t>d</w:t>
      </w:r>
      <w:r>
        <w:rPr>
          <w:rFonts w:eastAsiaTheme="minorHAnsi"/>
        </w:rPr>
        <w:t xml:space="preserve">istrict </w:t>
      </w:r>
      <w:r w:rsidR="00274E38">
        <w:rPr>
          <w:rFonts w:eastAsiaTheme="minorHAnsi"/>
        </w:rPr>
        <w:t>l</w:t>
      </w:r>
      <w:r w:rsidR="0047287C">
        <w:rPr>
          <w:rFonts w:eastAsiaTheme="minorHAnsi"/>
        </w:rPr>
        <w:t>evel</w:t>
      </w:r>
    </w:p>
    <w:p w14:paraId="248B5483" w14:textId="785077A9" w:rsidR="003F0781" w:rsidRDefault="0047287C" w:rsidP="004F2026">
      <w:pPr>
        <w:spacing w:after="160" w:line="259" w:lineRule="auto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noProof/>
          <w:sz w:val="24"/>
          <w:szCs w:val="24"/>
        </w:rPr>
        <w:drawing>
          <wp:inline distT="0" distB="0" distL="0" distR="0" wp14:anchorId="420B76D8" wp14:editId="22F71018">
            <wp:extent cx="5943600" cy="424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10 at 13.10.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AD37" w14:textId="31E71262" w:rsidR="00FE3C01" w:rsidRDefault="00BC62AD" w:rsidP="005659FB">
      <w:pPr>
        <w:pStyle w:val="PATHheading3"/>
        <w:rPr>
          <w:rFonts w:eastAsiaTheme="minorHAnsi"/>
        </w:rPr>
      </w:pPr>
      <w:r>
        <w:rPr>
          <w:rFonts w:eastAsiaTheme="minorHAnsi"/>
        </w:rPr>
        <w:t>Planning</w:t>
      </w:r>
      <w:r w:rsidR="00D57F7A">
        <w:rPr>
          <w:rFonts w:eastAsiaTheme="minorHAnsi"/>
        </w:rPr>
        <w:t>-</w:t>
      </w:r>
      <w:r w:rsidR="008B4348">
        <w:rPr>
          <w:rFonts w:eastAsiaTheme="minorHAnsi"/>
        </w:rPr>
        <w:t>s</w:t>
      </w:r>
      <w:r>
        <w:rPr>
          <w:rFonts w:eastAsiaTheme="minorHAnsi"/>
        </w:rPr>
        <w:t>tage</w:t>
      </w:r>
      <w:r w:rsidR="00BD639A">
        <w:rPr>
          <w:rFonts w:eastAsiaTheme="minorHAnsi"/>
        </w:rPr>
        <w:t xml:space="preserve"> </w:t>
      </w:r>
      <w:r w:rsidR="008B4348">
        <w:rPr>
          <w:rFonts w:eastAsiaTheme="minorHAnsi"/>
        </w:rPr>
        <w:t>t</w:t>
      </w:r>
      <w:r w:rsidR="00BD639A">
        <w:rPr>
          <w:rFonts w:eastAsiaTheme="minorHAnsi"/>
        </w:rPr>
        <w:t>ools</w:t>
      </w:r>
    </w:p>
    <w:p w14:paraId="78D76E52" w14:textId="40BAE2C8" w:rsidR="003C36A3" w:rsidRPr="005659FB" w:rsidRDefault="00AA32CA" w:rsidP="005659FB">
      <w:pPr>
        <w:pStyle w:val="PATHbodytext"/>
        <w:rPr>
          <w:rFonts w:ascii="Arial Narrow" w:eastAsiaTheme="minorHAnsi" w:hAnsi="Arial Narrow"/>
          <w:b/>
          <w:sz w:val="24"/>
        </w:rPr>
      </w:pPr>
      <w:r>
        <w:rPr>
          <w:rFonts w:eastAsiaTheme="minorHAnsi"/>
        </w:rPr>
        <w:t xml:space="preserve">Implementation </w:t>
      </w:r>
      <w:r w:rsidR="008B4348">
        <w:rPr>
          <w:rFonts w:eastAsiaTheme="minorHAnsi"/>
        </w:rPr>
        <w:t>t</w:t>
      </w:r>
      <w:r>
        <w:rPr>
          <w:rFonts w:eastAsiaTheme="minorHAnsi"/>
        </w:rPr>
        <w:t>ools</w:t>
      </w:r>
      <w:r w:rsidR="00610912">
        <w:rPr>
          <w:rFonts w:eastAsiaTheme="minorHAnsi"/>
        </w:rPr>
        <w:t xml:space="preserve"> are</w:t>
      </w:r>
      <w:r w:rsidR="00D57F7A">
        <w:rPr>
          <w:rFonts w:eastAsiaTheme="minorHAnsi"/>
        </w:rPr>
        <w:t xml:space="preserve"> d</w:t>
      </w:r>
      <w:r w:rsidR="00CB235F">
        <w:rPr>
          <w:rFonts w:eastAsiaTheme="minorHAnsi"/>
        </w:rPr>
        <w:t>esigned to plan which team members</w:t>
      </w:r>
      <w:r w:rsidR="00BB1124">
        <w:rPr>
          <w:rFonts w:eastAsiaTheme="minorHAnsi"/>
        </w:rPr>
        <w:t xml:space="preserve"> </w:t>
      </w:r>
      <w:r w:rsidR="00610912">
        <w:rPr>
          <w:rFonts w:eastAsiaTheme="minorHAnsi"/>
        </w:rPr>
        <w:t>would</w:t>
      </w:r>
      <w:r w:rsidR="00CB235F">
        <w:rPr>
          <w:rFonts w:eastAsiaTheme="minorHAnsi"/>
        </w:rPr>
        <w:t xml:space="preserve"> visit </w:t>
      </w:r>
      <w:r w:rsidR="000F71FA">
        <w:rPr>
          <w:rFonts w:eastAsiaTheme="minorHAnsi"/>
        </w:rPr>
        <w:t xml:space="preserve">specific facilities </w:t>
      </w:r>
      <w:r w:rsidR="00610912">
        <w:rPr>
          <w:rFonts w:eastAsiaTheme="minorHAnsi"/>
        </w:rPr>
        <w:t>o</w:t>
      </w:r>
      <w:r w:rsidR="00B9649D">
        <w:rPr>
          <w:rFonts w:eastAsiaTheme="minorHAnsi"/>
        </w:rPr>
        <w:t xml:space="preserve">n </w:t>
      </w:r>
      <w:r w:rsidR="000F71FA">
        <w:rPr>
          <w:rFonts w:eastAsiaTheme="minorHAnsi"/>
        </w:rPr>
        <w:t>certain days</w:t>
      </w:r>
      <w:r w:rsidR="00BB1124">
        <w:rPr>
          <w:rFonts w:eastAsiaTheme="minorHAnsi"/>
        </w:rPr>
        <w:t>,</w:t>
      </w:r>
      <w:r w:rsidR="000F71FA">
        <w:rPr>
          <w:rFonts w:eastAsiaTheme="minorHAnsi"/>
        </w:rPr>
        <w:t xml:space="preserve"> </w:t>
      </w:r>
      <w:r w:rsidR="00BB1124">
        <w:rPr>
          <w:rFonts w:eastAsiaTheme="minorHAnsi"/>
        </w:rPr>
        <w:t xml:space="preserve">as well as to plan </w:t>
      </w:r>
      <w:r w:rsidR="004823C8">
        <w:rPr>
          <w:rFonts w:eastAsiaTheme="minorHAnsi"/>
        </w:rPr>
        <w:t>visits</w:t>
      </w:r>
      <w:r w:rsidR="00E21598">
        <w:rPr>
          <w:rFonts w:eastAsiaTheme="minorHAnsi"/>
        </w:rPr>
        <w:t xml:space="preserve"> to train health workers in the interventions. </w:t>
      </w:r>
      <w:r w:rsidR="00D57F7A">
        <w:rPr>
          <w:rFonts w:eastAsiaTheme="minorHAnsi"/>
        </w:rPr>
        <w:t xml:space="preserve">Tools </w:t>
      </w:r>
      <w:r w:rsidR="00E21598">
        <w:rPr>
          <w:rFonts w:eastAsiaTheme="minorHAnsi"/>
        </w:rPr>
        <w:t>include a facility fact sheet to collect useful information about the facility</w:t>
      </w:r>
      <w:r w:rsidR="00D57F7A">
        <w:rPr>
          <w:rFonts w:eastAsiaTheme="minorHAnsi"/>
        </w:rPr>
        <w:t>,</w:t>
      </w:r>
      <w:r w:rsidR="00E21598">
        <w:rPr>
          <w:rFonts w:eastAsiaTheme="minorHAnsi"/>
        </w:rPr>
        <w:t xml:space="preserve"> such as </w:t>
      </w:r>
      <w:r w:rsidR="00D83C72">
        <w:rPr>
          <w:rFonts w:eastAsiaTheme="minorHAnsi"/>
        </w:rPr>
        <w:t xml:space="preserve">health worker contact information, who </w:t>
      </w:r>
      <w:r w:rsidR="00610912">
        <w:rPr>
          <w:rFonts w:eastAsiaTheme="minorHAnsi"/>
        </w:rPr>
        <w:t>h</w:t>
      </w:r>
      <w:r w:rsidR="00D83C72">
        <w:rPr>
          <w:rFonts w:eastAsiaTheme="minorHAnsi"/>
        </w:rPr>
        <w:t>as</w:t>
      </w:r>
      <w:r w:rsidR="00610912">
        <w:rPr>
          <w:rFonts w:eastAsiaTheme="minorHAnsi"/>
        </w:rPr>
        <w:t xml:space="preserve"> been</w:t>
      </w:r>
      <w:r w:rsidR="00D83C72">
        <w:rPr>
          <w:rFonts w:eastAsiaTheme="minorHAnsi"/>
        </w:rPr>
        <w:t xml:space="preserve"> trained</w:t>
      </w:r>
      <w:r w:rsidR="00D57F7A">
        <w:rPr>
          <w:rFonts w:eastAsiaTheme="minorHAnsi"/>
        </w:rPr>
        <w:t>,</w:t>
      </w:r>
      <w:r w:rsidR="00D83C72">
        <w:rPr>
          <w:rFonts w:eastAsiaTheme="minorHAnsi"/>
        </w:rPr>
        <w:t xml:space="preserve"> and what type of power sources are available at the facility (e.g.</w:t>
      </w:r>
      <w:r w:rsidR="008B4348">
        <w:rPr>
          <w:rFonts w:eastAsiaTheme="minorHAnsi"/>
        </w:rPr>
        <w:t>,</w:t>
      </w:r>
      <w:r w:rsidR="00D83C72">
        <w:rPr>
          <w:rFonts w:eastAsiaTheme="minorHAnsi"/>
        </w:rPr>
        <w:t xml:space="preserve"> electricity from the grid and/or solar</w:t>
      </w:r>
      <w:r w:rsidR="00BB1124">
        <w:rPr>
          <w:rFonts w:eastAsiaTheme="minorHAnsi"/>
        </w:rPr>
        <w:t xml:space="preserve"> power</w:t>
      </w:r>
      <w:r w:rsidR="00D83C72">
        <w:rPr>
          <w:rFonts w:eastAsiaTheme="minorHAnsi"/>
        </w:rPr>
        <w:t>)</w:t>
      </w:r>
      <w:r w:rsidR="00D57F7A">
        <w:rPr>
          <w:rFonts w:eastAsiaTheme="minorHAnsi"/>
        </w:rPr>
        <w:t>.</w:t>
      </w:r>
    </w:p>
    <w:p w14:paraId="78844A32" w14:textId="77777777" w:rsidR="009803BC" w:rsidRDefault="009803BC" w:rsidP="005659FB">
      <w:pPr>
        <w:pStyle w:val="PATHheading2"/>
        <w:rPr>
          <w:rFonts w:eastAsiaTheme="minorHAnsi"/>
        </w:rPr>
      </w:pPr>
    </w:p>
    <w:p w14:paraId="7E226EFD" w14:textId="77777777" w:rsidR="009803BC" w:rsidRDefault="009803BC" w:rsidP="005659FB">
      <w:pPr>
        <w:pStyle w:val="PATHbodytext"/>
        <w:rPr>
          <w:rFonts w:eastAsiaTheme="minorHAnsi"/>
        </w:rPr>
      </w:pPr>
    </w:p>
    <w:p w14:paraId="2DBA55E2" w14:textId="061F6997" w:rsidR="003C36A3" w:rsidRPr="00CC3353" w:rsidRDefault="003C36A3" w:rsidP="005659FB">
      <w:pPr>
        <w:pStyle w:val="PATHheading2"/>
        <w:rPr>
          <w:rFonts w:eastAsiaTheme="minorHAnsi"/>
        </w:rPr>
      </w:pPr>
      <w:r w:rsidRPr="005659FB">
        <w:rPr>
          <w:rFonts w:eastAsiaTheme="minorHAnsi"/>
        </w:rPr>
        <w:lastRenderedPageBreak/>
        <w:t xml:space="preserve">District </w:t>
      </w:r>
      <w:r w:rsidR="0002196F" w:rsidRPr="00CC3353">
        <w:rPr>
          <w:rFonts w:eastAsiaTheme="minorHAnsi"/>
        </w:rPr>
        <w:t xml:space="preserve">visit </w:t>
      </w:r>
      <w:r w:rsidRPr="005659FB">
        <w:rPr>
          <w:rFonts w:eastAsiaTheme="minorHAnsi"/>
        </w:rPr>
        <w:t xml:space="preserve">1: </w:t>
      </w:r>
      <w:r w:rsidR="00665299" w:rsidRPr="005659FB">
        <w:rPr>
          <w:rFonts w:eastAsiaTheme="minorHAnsi"/>
        </w:rPr>
        <w:t xml:space="preserve">Introduction to the </w:t>
      </w:r>
      <w:r w:rsidR="008B4348" w:rsidRPr="00CC3353">
        <w:rPr>
          <w:rFonts w:eastAsiaTheme="minorHAnsi"/>
        </w:rPr>
        <w:t>data quality and data use interventions</w:t>
      </w:r>
    </w:p>
    <w:p w14:paraId="7CA32D16" w14:textId="5E743269" w:rsidR="00665299" w:rsidRDefault="00F46027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>District stakeholders</w:t>
      </w:r>
      <w:r w:rsidR="00BB1124">
        <w:rPr>
          <w:rFonts w:eastAsiaTheme="minorHAnsi"/>
        </w:rPr>
        <w:t>—</w:t>
      </w:r>
      <w:r>
        <w:rPr>
          <w:rFonts w:eastAsiaTheme="minorHAnsi"/>
        </w:rPr>
        <w:t xml:space="preserve">ranging from district medical office staff, council staff, community </w:t>
      </w:r>
      <w:r w:rsidR="00222CDC">
        <w:rPr>
          <w:rFonts w:eastAsiaTheme="minorHAnsi"/>
        </w:rPr>
        <w:t>and religious leaders, and relevant nongovernmental organization</w:t>
      </w:r>
      <w:r w:rsidR="00D3564D">
        <w:rPr>
          <w:rFonts w:eastAsiaTheme="minorHAnsi"/>
        </w:rPr>
        <w:t xml:space="preserve"> staff</w:t>
      </w:r>
      <w:r w:rsidR="00BB1124">
        <w:rPr>
          <w:rFonts w:eastAsiaTheme="minorHAnsi"/>
        </w:rPr>
        <w:t>—</w:t>
      </w:r>
      <w:r w:rsidR="00EB1BCC">
        <w:rPr>
          <w:rFonts w:eastAsiaTheme="minorHAnsi"/>
        </w:rPr>
        <w:t xml:space="preserve">will meet to </w:t>
      </w:r>
      <w:r w:rsidR="005F7BEE">
        <w:rPr>
          <w:rFonts w:eastAsiaTheme="minorHAnsi"/>
        </w:rPr>
        <w:t xml:space="preserve">discuss how the data quality and </w:t>
      </w:r>
      <w:r w:rsidR="00D3564D">
        <w:rPr>
          <w:rFonts w:eastAsiaTheme="minorHAnsi"/>
        </w:rPr>
        <w:t xml:space="preserve">data </w:t>
      </w:r>
      <w:r w:rsidR="005F7BEE">
        <w:rPr>
          <w:rFonts w:eastAsiaTheme="minorHAnsi"/>
        </w:rPr>
        <w:t xml:space="preserve">use interventions will be used and how the tools will be implemented. </w:t>
      </w:r>
      <w:r w:rsidR="005D4DDD">
        <w:rPr>
          <w:rFonts w:eastAsiaTheme="minorHAnsi"/>
        </w:rPr>
        <w:t xml:space="preserve">Invitations to this </w:t>
      </w:r>
      <w:r w:rsidR="0002196F">
        <w:rPr>
          <w:rFonts w:eastAsiaTheme="minorHAnsi"/>
        </w:rPr>
        <w:t xml:space="preserve">meeting </w:t>
      </w:r>
      <w:r w:rsidR="005D4DDD">
        <w:rPr>
          <w:rFonts w:eastAsiaTheme="minorHAnsi"/>
        </w:rPr>
        <w:t xml:space="preserve">should come from the district office. </w:t>
      </w:r>
      <w:r w:rsidR="00F82561">
        <w:rPr>
          <w:rFonts w:eastAsiaTheme="minorHAnsi"/>
        </w:rPr>
        <w:t>These key stakeholders will be able to advise on how strategies need to be refined</w:t>
      </w:r>
      <w:r w:rsidR="0002196F">
        <w:rPr>
          <w:rFonts w:eastAsiaTheme="minorHAnsi"/>
        </w:rPr>
        <w:t>,</w:t>
      </w:r>
      <w:r w:rsidR="00F82561">
        <w:rPr>
          <w:rFonts w:eastAsiaTheme="minorHAnsi"/>
        </w:rPr>
        <w:t xml:space="preserve"> as well as identify potential partners with whom collaboration and synergies may be pursued. </w:t>
      </w:r>
      <w:r w:rsidR="00A32AC7">
        <w:rPr>
          <w:rFonts w:eastAsiaTheme="minorHAnsi"/>
        </w:rPr>
        <w:t>T</w:t>
      </w:r>
      <w:r w:rsidR="00CA502C">
        <w:rPr>
          <w:rFonts w:eastAsiaTheme="minorHAnsi"/>
        </w:rPr>
        <w:t xml:space="preserve">his time </w:t>
      </w:r>
      <w:r w:rsidR="00A32AC7">
        <w:rPr>
          <w:rFonts w:eastAsiaTheme="minorHAnsi"/>
        </w:rPr>
        <w:t xml:space="preserve">may also be used </w:t>
      </w:r>
      <w:r w:rsidR="00CA502C">
        <w:rPr>
          <w:rFonts w:eastAsiaTheme="minorHAnsi"/>
        </w:rPr>
        <w:t xml:space="preserve">to reassess </w:t>
      </w:r>
      <w:r w:rsidR="0002196F">
        <w:rPr>
          <w:rFonts w:eastAsiaTheme="minorHAnsi"/>
        </w:rPr>
        <w:t xml:space="preserve">the </w:t>
      </w:r>
      <w:r w:rsidR="00CA502C">
        <w:rPr>
          <w:rFonts w:eastAsiaTheme="minorHAnsi"/>
        </w:rPr>
        <w:t>various levels of communication needed to facilitate a smooth roll</w:t>
      </w:r>
      <w:r w:rsidR="0072164D">
        <w:rPr>
          <w:rFonts w:eastAsiaTheme="minorHAnsi"/>
        </w:rPr>
        <w:t>-</w:t>
      </w:r>
      <w:r w:rsidR="00CA502C">
        <w:rPr>
          <w:rFonts w:eastAsiaTheme="minorHAnsi"/>
        </w:rPr>
        <w:t>out process</w:t>
      </w:r>
      <w:r w:rsidR="003F0719">
        <w:rPr>
          <w:rFonts w:eastAsiaTheme="minorHAnsi"/>
        </w:rPr>
        <w:t xml:space="preserve">. The agenda for this </w:t>
      </w:r>
      <w:r w:rsidR="0002196F">
        <w:rPr>
          <w:rFonts w:eastAsiaTheme="minorHAnsi"/>
        </w:rPr>
        <w:t xml:space="preserve">meeting </w:t>
      </w:r>
      <w:r w:rsidR="003F0719">
        <w:rPr>
          <w:rFonts w:eastAsiaTheme="minorHAnsi"/>
        </w:rPr>
        <w:t xml:space="preserve">should include the following: </w:t>
      </w:r>
    </w:p>
    <w:p w14:paraId="68A46915" w14:textId="7EAC5956" w:rsidR="003F0719" w:rsidRDefault="003F0719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Introduction to the data quality and </w:t>
      </w:r>
      <w:r w:rsidR="0002196F">
        <w:rPr>
          <w:rFonts w:eastAsiaTheme="minorHAnsi"/>
        </w:rPr>
        <w:t xml:space="preserve">data </w:t>
      </w:r>
      <w:r>
        <w:rPr>
          <w:rFonts w:eastAsiaTheme="minorHAnsi"/>
        </w:rPr>
        <w:t>use interventions</w:t>
      </w:r>
      <w:r w:rsidR="000D258B">
        <w:rPr>
          <w:rFonts w:eastAsiaTheme="minorHAnsi"/>
        </w:rPr>
        <w:t>.</w:t>
      </w:r>
    </w:p>
    <w:p w14:paraId="63D09CC9" w14:textId="246FCF37" w:rsidR="003F0719" w:rsidRDefault="003F0719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>Time to walk through the new data collection tools (if relevant)</w:t>
      </w:r>
      <w:r w:rsidR="000D258B">
        <w:rPr>
          <w:rFonts w:eastAsiaTheme="minorHAnsi"/>
        </w:rPr>
        <w:t>.</w:t>
      </w:r>
    </w:p>
    <w:p w14:paraId="0233128C" w14:textId="7F86A6E1" w:rsidR="003F0719" w:rsidRDefault="003F0719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>Explanation of the roll</w:t>
      </w:r>
      <w:r w:rsidR="0072164D">
        <w:rPr>
          <w:rFonts w:eastAsiaTheme="minorHAnsi"/>
        </w:rPr>
        <w:t>-</w:t>
      </w:r>
      <w:r>
        <w:rPr>
          <w:rFonts w:eastAsiaTheme="minorHAnsi"/>
        </w:rPr>
        <w:t>out strategy and what will happen during each facility visit</w:t>
      </w:r>
      <w:r w:rsidR="000D258B">
        <w:rPr>
          <w:rFonts w:eastAsiaTheme="minorHAnsi"/>
        </w:rPr>
        <w:t>.</w:t>
      </w:r>
    </w:p>
    <w:p w14:paraId="5FB175D8" w14:textId="2ABEBDAA" w:rsidR="003F0719" w:rsidRDefault="0002196F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>Explanation of the e</w:t>
      </w:r>
      <w:r w:rsidR="003F0719">
        <w:rPr>
          <w:rFonts w:eastAsiaTheme="minorHAnsi"/>
        </w:rPr>
        <w:t>quipment distribution and maintenance strategy (if relevant)</w:t>
      </w:r>
      <w:r w:rsidR="000D258B">
        <w:rPr>
          <w:rFonts w:eastAsiaTheme="minorHAnsi"/>
        </w:rPr>
        <w:t>.</w:t>
      </w:r>
    </w:p>
    <w:p w14:paraId="7BA28AB7" w14:textId="727EDC3A" w:rsidR="003F0719" w:rsidRDefault="003F0719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>Orientation o</w:t>
      </w:r>
      <w:r w:rsidR="0002196F">
        <w:rPr>
          <w:rFonts w:eastAsiaTheme="minorHAnsi"/>
        </w:rPr>
        <w:t>n</w:t>
      </w:r>
      <w:r>
        <w:rPr>
          <w:rFonts w:eastAsiaTheme="minorHAnsi"/>
        </w:rPr>
        <w:t xml:space="preserve"> change management and the activities</w:t>
      </w:r>
      <w:r w:rsidR="000D258B">
        <w:rPr>
          <w:rFonts w:eastAsiaTheme="minorHAnsi"/>
        </w:rPr>
        <w:t>.</w:t>
      </w:r>
    </w:p>
    <w:p w14:paraId="588FC26D" w14:textId="585A2563" w:rsidR="0062147F" w:rsidRPr="005659FB" w:rsidRDefault="0002196F" w:rsidP="005659FB">
      <w:pPr>
        <w:pStyle w:val="PATHbulletstyle1"/>
        <w:rPr>
          <w:rFonts w:ascii="Arial Narrow" w:eastAsiaTheme="minorHAnsi" w:hAnsi="Arial Narrow"/>
          <w:b/>
          <w:sz w:val="24"/>
        </w:rPr>
      </w:pPr>
      <w:r>
        <w:rPr>
          <w:rFonts w:eastAsiaTheme="minorHAnsi"/>
        </w:rPr>
        <w:t>Explanation of the c</w:t>
      </w:r>
      <w:r w:rsidR="003F0719">
        <w:rPr>
          <w:rFonts w:eastAsiaTheme="minorHAnsi"/>
        </w:rPr>
        <w:t>ommunity engagement strategy</w:t>
      </w:r>
      <w:r w:rsidR="000D258B">
        <w:rPr>
          <w:rFonts w:eastAsiaTheme="minorHAnsi"/>
        </w:rPr>
        <w:t>.</w:t>
      </w:r>
    </w:p>
    <w:p w14:paraId="16029F57" w14:textId="6452E588" w:rsidR="0062147F" w:rsidRDefault="0062147F" w:rsidP="005659FB">
      <w:pPr>
        <w:pStyle w:val="PATHheading2"/>
        <w:rPr>
          <w:rFonts w:eastAsiaTheme="minorHAnsi"/>
        </w:rPr>
      </w:pPr>
      <w:r>
        <w:rPr>
          <w:rFonts w:eastAsiaTheme="minorHAnsi"/>
        </w:rPr>
        <w:t xml:space="preserve">District </w:t>
      </w:r>
      <w:r w:rsidR="0002196F">
        <w:rPr>
          <w:rFonts w:eastAsiaTheme="minorHAnsi"/>
        </w:rPr>
        <w:t xml:space="preserve">visit </w:t>
      </w:r>
      <w:r>
        <w:rPr>
          <w:rFonts w:eastAsiaTheme="minorHAnsi"/>
        </w:rPr>
        <w:t xml:space="preserve">2: Training </w:t>
      </w:r>
      <w:r w:rsidR="00A72786">
        <w:rPr>
          <w:rFonts w:eastAsiaTheme="minorHAnsi"/>
        </w:rPr>
        <w:t xml:space="preserve">of </w:t>
      </w:r>
      <w:r>
        <w:rPr>
          <w:rFonts w:eastAsiaTheme="minorHAnsi"/>
        </w:rPr>
        <w:t xml:space="preserve">the </w:t>
      </w:r>
      <w:r w:rsidR="0002196F">
        <w:rPr>
          <w:rFonts w:eastAsiaTheme="minorHAnsi"/>
        </w:rPr>
        <w:t>district staff</w:t>
      </w:r>
    </w:p>
    <w:p w14:paraId="3218C761" w14:textId="469F7BCC" w:rsidR="0062147F" w:rsidRDefault="000432B5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>Th</w:t>
      </w:r>
      <w:r w:rsidR="003C1032">
        <w:rPr>
          <w:rFonts w:eastAsiaTheme="minorHAnsi"/>
        </w:rPr>
        <w:t>is visit allows the district to have a</w:t>
      </w:r>
      <w:r>
        <w:rPr>
          <w:rFonts w:eastAsiaTheme="minorHAnsi"/>
        </w:rPr>
        <w:t xml:space="preserve"> </w:t>
      </w:r>
      <w:r w:rsidR="008B1E37">
        <w:rPr>
          <w:rFonts w:eastAsiaTheme="minorHAnsi"/>
        </w:rPr>
        <w:t>more in-depth</w:t>
      </w:r>
      <w:r>
        <w:rPr>
          <w:rFonts w:eastAsiaTheme="minorHAnsi"/>
        </w:rPr>
        <w:t xml:space="preserve"> interaction with the data quality and </w:t>
      </w:r>
      <w:r w:rsidR="00A72786">
        <w:rPr>
          <w:rFonts w:eastAsiaTheme="minorHAnsi"/>
        </w:rPr>
        <w:t xml:space="preserve">data </w:t>
      </w:r>
      <w:r>
        <w:rPr>
          <w:rFonts w:eastAsiaTheme="minorHAnsi"/>
        </w:rPr>
        <w:t xml:space="preserve">use interventions </w:t>
      </w:r>
      <w:r w:rsidR="003C1032">
        <w:rPr>
          <w:rFonts w:eastAsiaTheme="minorHAnsi"/>
        </w:rPr>
        <w:t>after the initial stakeholder meeting</w:t>
      </w:r>
      <w:r w:rsidR="008B1E37">
        <w:rPr>
          <w:rFonts w:eastAsiaTheme="minorHAnsi"/>
        </w:rPr>
        <w:t>. Since the district will oversee the data quality and use of the facilities, it will be important to have time for in</w:t>
      </w:r>
      <w:r w:rsidR="00C2330F">
        <w:rPr>
          <w:rFonts w:eastAsiaTheme="minorHAnsi"/>
        </w:rPr>
        <w:t>-</w:t>
      </w:r>
      <w:r w:rsidR="008B1E37">
        <w:rPr>
          <w:rFonts w:eastAsiaTheme="minorHAnsi"/>
        </w:rPr>
        <w:t xml:space="preserve">depth discussion </w:t>
      </w:r>
      <w:r w:rsidR="005075B5">
        <w:rPr>
          <w:rFonts w:eastAsiaTheme="minorHAnsi"/>
        </w:rPr>
        <w:t xml:space="preserve">about </w:t>
      </w:r>
      <w:r w:rsidR="008B1E37">
        <w:rPr>
          <w:rFonts w:eastAsiaTheme="minorHAnsi"/>
        </w:rPr>
        <w:t>how the interventions are designed to improve data quality an</w:t>
      </w:r>
      <w:r w:rsidR="00E632EB">
        <w:rPr>
          <w:rFonts w:eastAsiaTheme="minorHAnsi"/>
        </w:rPr>
        <w:t>d</w:t>
      </w:r>
      <w:r w:rsidR="008B1E37">
        <w:rPr>
          <w:rFonts w:eastAsiaTheme="minorHAnsi"/>
        </w:rPr>
        <w:t xml:space="preserve"> use. </w:t>
      </w:r>
      <w:r w:rsidR="009803BC">
        <w:rPr>
          <w:rFonts w:eastAsiaTheme="minorHAnsi"/>
        </w:rPr>
        <w:t>This visit should also</w:t>
      </w:r>
      <w:r w:rsidR="00E632EB">
        <w:rPr>
          <w:rFonts w:eastAsiaTheme="minorHAnsi"/>
        </w:rPr>
        <w:t xml:space="preserve"> focus </w:t>
      </w:r>
      <w:r w:rsidR="009803BC">
        <w:rPr>
          <w:rFonts w:eastAsiaTheme="minorHAnsi"/>
        </w:rPr>
        <w:t xml:space="preserve">on </w:t>
      </w:r>
      <w:r w:rsidR="00E632EB">
        <w:rPr>
          <w:rFonts w:eastAsiaTheme="minorHAnsi"/>
        </w:rPr>
        <w:t>help</w:t>
      </w:r>
      <w:r w:rsidR="009803BC">
        <w:rPr>
          <w:rFonts w:eastAsiaTheme="minorHAnsi"/>
        </w:rPr>
        <w:t>ing</w:t>
      </w:r>
      <w:r w:rsidR="00E632EB">
        <w:rPr>
          <w:rFonts w:eastAsiaTheme="minorHAnsi"/>
        </w:rPr>
        <w:t xml:space="preserve"> the district </w:t>
      </w:r>
      <w:r w:rsidR="009803BC">
        <w:rPr>
          <w:rFonts w:eastAsiaTheme="minorHAnsi"/>
        </w:rPr>
        <w:t xml:space="preserve">to </w:t>
      </w:r>
      <w:r w:rsidR="00E632EB">
        <w:rPr>
          <w:rFonts w:eastAsiaTheme="minorHAnsi"/>
        </w:rPr>
        <w:t xml:space="preserve">identify ways to strengthen </w:t>
      </w:r>
      <w:r w:rsidR="009803BC">
        <w:rPr>
          <w:rFonts w:eastAsiaTheme="minorHAnsi"/>
        </w:rPr>
        <w:t xml:space="preserve">the </w:t>
      </w:r>
      <w:r w:rsidR="00E632EB">
        <w:rPr>
          <w:rFonts w:eastAsiaTheme="minorHAnsi"/>
        </w:rPr>
        <w:t xml:space="preserve">capacity </w:t>
      </w:r>
      <w:r w:rsidR="009803BC">
        <w:rPr>
          <w:rFonts w:eastAsiaTheme="minorHAnsi"/>
        </w:rPr>
        <w:t xml:space="preserve">of </w:t>
      </w:r>
      <w:r w:rsidR="00E632EB">
        <w:rPr>
          <w:rFonts w:eastAsiaTheme="minorHAnsi"/>
        </w:rPr>
        <w:t>the facilitie</w:t>
      </w:r>
      <w:r w:rsidR="00C8727D">
        <w:rPr>
          <w:rFonts w:eastAsiaTheme="minorHAnsi"/>
        </w:rPr>
        <w:t>s</w:t>
      </w:r>
      <w:r w:rsidR="00EE431E">
        <w:rPr>
          <w:rFonts w:eastAsiaTheme="minorHAnsi"/>
        </w:rPr>
        <w:t xml:space="preserve"> by defining how many and what type of visits are appropriate based on available resources</w:t>
      </w:r>
      <w:r w:rsidR="00C8727D">
        <w:rPr>
          <w:rFonts w:eastAsiaTheme="minorHAnsi"/>
        </w:rPr>
        <w:t xml:space="preserve">. The more confident the district is with the new tools and interventions, the more likely they will expect the same from their facility staff. </w:t>
      </w:r>
    </w:p>
    <w:p w14:paraId="7A69D3DA" w14:textId="6F5D0BFF" w:rsidR="00C8727D" w:rsidRPr="00CC3353" w:rsidRDefault="00C8727D" w:rsidP="005659FB">
      <w:pPr>
        <w:pStyle w:val="PATHbodytext"/>
        <w:rPr>
          <w:rFonts w:eastAsiaTheme="minorHAnsi"/>
        </w:rPr>
      </w:pPr>
      <w:r w:rsidRPr="0045161C">
        <w:rPr>
          <w:rFonts w:eastAsiaTheme="minorHAnsi"/>
        </w:rPr>
        <w:t xml:space="preserve">The structure of this visit </w:t>
      </w:r>
      <w:r w:rsidR="009803BC">
        <w:rPr>
          <w:rFonts w:eastAsiaTheme="minorHAnsi"/>
        </w:rPr>
        <w:t xml:space="preserve">should </w:t>
      </w:r>
      <w:r w:rsidRPr="0045161C">
        <w:rPr>
          <w:rFonts w:eastAsiaTheme="minorHAnsi"/>
        </w:rPr>
        <w:t>include the following:</w:t>
      </w:r>
    </w:p>
    <w:p w14:paraId="51603177" w14:textId="6D40278B" w:rsidR="00C8727D" w:rsidRPr="005659FB" w:rsidRDefault="00D41FF3" w:rsidP="005659FB">
      <w:pPr>
        <w:pStyle w:val="PATHbulletstyle1"/>
        <w:rPr>
          <w:rFonts w:eastAsiaTheme="minorHAnsi"/>
        </w:rPr>
      </w:pPr>
      <w:r w:rsidRPr="005659FB">
        <w:rPr>
          <w:rFonts w:eastAsiaTheme="minorHAnsi"/>
        </w:rPr>
        <w:t xml:space="preserve">Introduction of the design of the data quality and </w:t>
      </w:r>
      <w:r w:rsidR="009803BC" w:rsidRPr="00635EE4">
        <w:rPr>
          <w:rFonts w:eastAsiaTheme="minorHAnsi"/>
        </w:rPr>
        <w:t xml:space="preserve">data </w:t>
      </w:r>
      <w:r w:rsidRPr="005659FB">
        <w:rPr>
          <w:rFonts w:eastAsiaTheme="minorHAnsi"/>
        </w:rPr>
        <w:t xml:space="preserve">use interventions: </w:t>
      </w:r>
      <w:r w:rsidR="009803BC">
        <w:rPr>
          <w:rFonts w:eastAsiaTheme="minorHAnsi"/>
        </w:rPr>
        <w:t>P</w:t>
      </w:r>
      <w:r w:rsidRPr="005659FB">
        <w:rPr>
          <w:rFonts w:eastAsiaTheme="minorHAnsi"/>
        </w:rPr>
        <w:t>rovide background on the data</w:t>
      </w:r>
      <w:r w:rsidR="009803BC">
        <w:rPr>
          <w:rFonts w:eastAsiaTheme="minorHAnsi"/>
        </w:rPr>
        <w:t>-</w:t>
      </w:r>
      <w:r w:rsidRPr="005659FB">
        <w:rPr>
          <w:rFonts w:eastAsiaTheme="minorHAnsi"/>
        </w:rPr>
        <w:t xml:space="preserve">related challenges </w:t>
      </w:r>
      <w:r w:rsidR="009803BC">
        <w:rPr>
          <w:rFonts w:eastAsiaTheme="minorHAnsi"/>
        </w:rPr>
        <w:t xml:space="preserve">that </w:t>
      </w:r>
      <w:r w:rsidRPr="005659FB">
        <w:rPr>
          <w:rFonts w:eastAsiaTheme="minorHAnsi"/>
        </w:rPr>
        <w:t xml:space="preserve">these tools are designed to </w:t>
      </w:r>
      <w:r w:rsidR="00092AD6" w:rsidRPr="005659FB">
        <w:rPr>
          <w:rFonts w:eastAsiaTheme="minorHAnsi"/>
        </w:rPr>
        <w:t>resolve</w:t>
      </w:r>
      <w:r w:rsidR="009803BC">
        <w:rPr>
          <w:rFonts w:eastAsiaTheme="minorHAnsi"/>
        </w:rPr>
        <w:t>.</w:t>
      </w:r>
    </w:p>
    <w:p w14:paraId="077CF74E" w14:textId="5139E4F3" w:rsidR="00092AD6" w:rsidRPr="005659FB" w:rsidRDefault="00092AD6" w:rsidP="005659FB">
      <w:pPr>
        <w:pStyle w:val="PATHbulletstyle1"/>
        <w:rPr>
          <w:rFonts w:eastAsiaTheme="minorHAnsi"/>
        </w:rPr>
      </w:pPr>
      <w:r w:rsidRPr="005659FB">
        <w:rPr>
          <w:rFonts w:eastAsiaTheme="minorHAnsi"/>
        </w:rPr>
        <w:t>Facility visits: Explain how the interventions will be introduced in the facilities</w:t>
      </w:r>
      <w:r w:rsidR="009803BC">
        <w:rPr>
          <w:rFonts w:eastAsiaTheme="minorHAnsi"/>
        </w:rPr>
        <w:t>,</w:t>
      </w:r>
      <w:r w:rsidRPr="005659FB">
        <w:rPr>
          <w:rFonts w:eastAsiaTheme="minorHAnsi"/>
        </w:rPr>
        <w:t xml:space="preserve"> and highlight the district’s role in making this process a success</w:t>
      </w:r>
      <w:r w:rsidR="009803BC">
        <w:rPr>
          <w:rFonts w:eastAsiaTheme="minorHAnsi"/>
        </w:rPr>
        <w:t>.</w:t>
      </w:r>
    </w:p>
    <w:p w14:paraId="1E5F9CE4" w14:textId="6B868C30" w:rsidR="00092AD6" w:rsidRPr="005659FB" w:rsidRDefault="00092AD6" w:rsidP="005659FB">
      <w:pPr>
        <w:pStyle w:val="PATHbulletstyle1"/>
        <w:rPr>
          <w:rFonts w:eastAsiaTheme="minorHAnsi"/>
        </w:rPr>
      </w:pPr>
      <w:r w:rsidRPr="005659FB">
        <w:rPr>
          <w:rFonts w:eastAsiaTheme="minorHAnsi"/>
        </w:rPr>
        <w:t>Roll</w:t>
      </w:r>
      <w:r w:rsidR="00A368D6">
        <w:rPr>
          <w:rFonts w:eastAsiaTheme="minorHAnsi"/>
        </w:rPr>
        <w:t>-</w:t>
      </w:r>
      <w:r w:rsidRPr="005659FB">
        <w:rPr>
          <w:rFonts w:eastAsiaTheme="minorHAnsi"/>
        </w:rPr>
        <w:t xml:space="preserve">out schedule: </w:t>
      </w:r>
      <w:r w:rsidR="00E3489E" w:rsidRPr="005659FB">
        <w:rPr>
          <w:rFonts w:eastAsiaTheme="minorHAnsi"/>
        </w:rPr>
        <w:t xml:space="preserve">Jointly develop a schedule for facility visits to identify considerations </w:t>
      </w:r>
      <w:r w:rsidR="009803BC">
        <w:rPr>
          <w:rFonts w:eastAsiaTheme="minorHAnsi"/>
        </w:rPr>
        <w:t>that should</w:t>
      </w:r>
      <w:r w:rsidR="009803BC" w:rsidRPr="005659FB">
        <w:rPr>
          <w:rFonts w:eastAsiaTheme="minorHAnsi"/>
        </w:rPr>
        <w:t xml:space="preserve"> </w:t>
      </w:r>
      <w:r w:rsidR="00E3489E" w:rsidRPr="005659FB">
        <w:rPr>
          <w:rFonts w:eastAsiaTheme="minorHAnsi"/>
        </w:rPr>
        <w:t>be taken into account to make the rollout more successful</w:t>
      </w:r>
      <w:r w:rsidR="00872F13" w:rsidRPr="005659FB">
        <w:rPr>
          <w:rFonts w:eastAsiaTheme="minorHAnsi"/>
        </w:rPr>
        <w:t xml:space="preserve"> (e.g.</w:t>
      </w:r>
      <w:r w:rsidR="009803BC">
        <w:rPr>
          <w:rFonts w:eastAsiaTheme="minorHAnsi"/>
        </w:rPr>
        <w:t>,</w:t>
      </w:r>
      <w:r w:rsidR="00872F13" w:rsidRPr="005659FB">
        <w:rPr>
          <w:rFonts w:eastAsiaTheme="minorHAnsi"/>
        </w:rPr>
        <w:t xml:space="preserve"> programs that might pose additional time demands at the same time as the planned rollout)</w:t>
      </w:r>
      <w:r w:rsidR="009803BC">
        <w:rPr>
          <w:rFonts w:eastAsiaTheme="minorHAnsi"/>
        </w:rPr>
        <w:t>.</w:t>
      </w:r>
    </w:p>
    <w:p w14:paraId="7351B4CB" w14:textId="23BD0D7E" w:rsidR="00872F13" w:rsidRPr="005659FB" w:rsidRDefault="00872F13" w:rsidP="005659FB">
      <w:pPr>
        <w:pStyle w:val="PATHbulletstyle1"/>
        <w:rPr>
          <w:rFonts w:eastAsiaTheme="minorHAnsi"/>
        </w:rPr>
      </w:pPr>
      <w:r w:rsidRPr="005659FB">
        <w:rPr>
          <w:rFonts w:eastAsiaTheme="minorHAnsi"/>
        </w:rPr>
        <w:t xml:space="preserve">Data collection tools training: </w:t>
      </w:r>
      <w:r w:rsidR="009803BC">
        <w:rPr>
          <w:rFonts w:eastAsiaTheme="minorHAnsi"/>
        </w:rPr>
        <w:t>Provide a d</w:t>
      </w:r>
      <w:r w:rsidRPr="005659FB">
        <w:rPr>
          <w:rFonts w:eastAsiaTheme="minorHAnsi"/>
        </w:rPr>
        <w:t>etailed step-by-step orientation on the new data collection tools (e.g.</w:t>
      </w:r>
      <w:r w:rsidR="009803BC">
        <w:rPr>
          <w:rFonts w:eastAsiaTheme="minorHAnsi"/>
        </w:rPr>
        <w:t>,</w:t>
      </w:r>
      <w:r w:rsidRPr="005659FB">
        <w:rPr>
          <w:rFonts w:eastAsiaTheme="minorHAnsi"/>
        </w:rPr>
        <w:t xml:space="preserve"> revised paper forms or devices with an electronic immunization registry)</w:t>
      </w:r>
      <w:r w:rsidR="00832F07" w:rsidRPr="005659FB">
        <w:rPr>
          <w:rFonts w:eastAsiaTheme="minorHAnsi"/>
        </w:rPr>
        <w:t>.</w:t>
      </w:r>
    </w:p>
    <w:p w14:paraId="2DBE0EEA" w14:textId="77777777" w:rsidR="005D001A" w:rsidRPr="005659FB" w:rsidRDefault="00832F07" w:rsidP="005659FB">
      <w:pPr>
        <w:pStyle w:val="PATHbulletstyle1"/>
        <w:rPr>
          <w:rFonts w:eastAsiaTheme="minorHAnsi"/>
        </w:rPr>
      </w:pPr>
      <w:r w:rsidRPr="005659FB">
        <w:rPr>
          <w:rFonts w:eastAsiaTheme="minorHAnsi"/>
        </w:rPr>
        <w:lastRenderedPageBreak/>
        <w:t xml:space="preserve">Change management: Provide </w:t>
      </w:r>
      <w:bookmarkStart w:id="0" w:name="_GoBack"/>
      <w:bookmarkEnd w:id="0"/>
      <w:r w:rsidRPr="005659FB">
        <w:rPr>
          <w:rFonts w:eastAsiaTheme="minorHAnsi"/>
        </w:rPr>
        <w:t>an overview of the change management process and what interventions will be used to facilitate the change</w:t>
      </w:r>
      <w:r w:rsidR="006F0D19" w:rsidRPr="005659FB">
        <w:rPr>
          <w:rFonts w:eastAsiaTheme="minorHAnsi"/>
        </w:rPr>
        <w:t>. As the district has more regular interaction with facility staff, the district can advise on how best to harness the social dynamics in the facility to improve adoption of the tools.</w:t>
      </w:r>
    </w:p>
    <w:p w14:paraId="55889248" w14:textId="13B767D0" w:rsidR="00832F07" w:rsidRPr="005659FB" w:rsidRDefault="005D001A" w:rsidP="005659FB">
      <w:pPr>
        <w:pStyle w:val="PATHbulletstyle1"/>
        <w:rPr>
          <w:rFonts w:eastAsiaTheme="minorHAnsi"/>
        </w:rPr>
      </w:pPr>
      <w:r w:rsidRPr="005659FB">
        <w:rPr>
          <w:rFonts w:eastAsiaTheme="minorHAnsi"/>
        </w:rPr>
        <w:t xml:space="preserve">Data use guide: Provide </w:t>
      </w:r>
      <w:r w:rsidR="00817E3A">
        <w:rPr>
          <w:rFonts w:eastAsiaTheme="minorHAnsi"/>
        </w:rPr>
        <w:t xml:space="preserve">an </w:t>
      </w:r>
      <w:r w:rsidRPr="005659FB">
        <w:rPr>
          <w:rFonts w:eastAsiaTheme="minorHAnsi"/>
        </w:rPr>
        <w:t xml:space="preserve">orientation on the data use guide that will be provided. </w:t>
      </w:r>
      <w:r w:rsidR="006F0D19" w:rsidRPr="005659FB">
        <w:rPr>
          <w:rFonts w:eastAsiaTheme="minorHAnsi"/>
        </w:rPr>
        <w:t xml:space="preserve"> </w:t>
      </w:r>
    </w:p>
    <w:p w14:paraId="7CC7A9F1" w14:textId="1160694B" w:rsidR="00265124" w:rsidRDefault="00D7072B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>Lessons learn</w:t>
      </w:r>
      <w:r w:rsidR="00817E3A">
        <w:rPr>
          <w:rFonts w:eastAsiaTheme="minorHAnsi"/>
        </w:rPr>
        <w:t>ed</w:t>
      </w:r>
      <w:r>
        <w:rPr>
          <w:rFonts w:eastAsiaTheme="minorHAnsi"/>
        </w:rPr>
        <w:t>: Share any lessons learn</w:t>
      </w:r>
      <w:r w:rsidR="00817E3A">
        <w:rPr>
          <w:rFonts w:eastAsiaTheme="minorHAnsi"/>
        </w:rPr>
        <w:t>ed</w:t>
      </w:r>
      <w:r>
        <w:rPr>
          <w:rFonts w:eastAsiaTheme="minorHAnsi"/>
        </w:rPr>
        <w:t xml:space="preserve"> </w:t>
      </w:r>
      <w:r w:rsidR="00817E3A">
        <w:rPr>
          <w:rFonts w:eastAsiaTheme="minorHAnsi"/>
        </w:rPr>
        <w:t xml:space="preserve">from </w:t>
      </w:r>
      <w:r>
        <w:rPr>
          <w:rFonts w:eastAsiaTheme="minorHAnsi"/>
        </w:rPr>
        <w:t>testing the interventions thus far and what was done to make improvements.</w:t>
      </w:r>
    </w:p>
    <w:p w14:paraId="2DCB50E1" w14:textId="28B53743" w:rsidR="004F2026" w:rsidRPr="005659FB" w:rsidRDefault="003C36A3" w:rsidP="005659FB">
      <w:pPr>
        <w:pStyle w:val="PATHheading2"/>
        <w:rPr>
          <w:rFonts w:eastAsiaTheme="minorHAnsi"/>
        </w:rPr>
      </w:pPr>
      <w:r w:rsidRPr="003C36A3">
        <w:rPr>
          <w:rFonts w:eastAsiaTheme="minorHAnsi"/>
        </w:rPr>
        <w:t xml:space="preserve">Facility </w:t>
      </w:r>
      <w:r w:rsidR="0002196F" w:rsidRPr="003C36A3">
        <w:rPr>
          <w:rFonts w:eastAsiaTheme="minorHAnsi"/>
        </w:rPr>
        <w:t xml:space="preserve">visit </w:t>
      </w:r>
      <w:r w:rsidR="004F2026" w:rsidRPr="003C36A3">
        <w:rPr>
          <w:rFonts w:eastAsiaTheme="minorHAnsi"/>
        </w:rPr>
        <w:t>1</w:t>
      </w:r>
      <w:r w:rsidR="00F049B9" w:rsidRPr="003C36A3">
        <w:rPr>
          <w:rFonts w:eastAsiaTheme="minorHAnsi"/>
        </w:rPr>
        <w:t xml:space="preserve">: Introductions and </w:t>
      </w:r>
      <w:r w:rsidR="0002196F" w:rsidRPr="003C36A3">
        <w:rPr>
          <w:rFonts w:eastAsiaTheme="minorHAnsi"/>
        </w:rPr>
        <w:t>change management</w:t>
      </w:r>
      <w:r w:rsidR="007E6D25">
        <w:rPr>
          <w:rFonts w:eastAsiaTheme="minorHAnsi"/>
        </w:rPr>
        <w:t>/</w:t>
      </w:r>
      <w:r w:rsidR="00AD723A" w:rsidRPr="0045161C">
        <w:rPr>
          <w:rFonts w:eastAsiaTheme="minorHAnsi"/>
        </w:rPr>
        <w:t xml:space="preserve">District </w:t>
      </w:r>
      <w:r w:rsidR="0002196F" w:rsidRPr="0045161C">
        <w:rPr>
          <w:rFonts w:eastAsiaTheme="minorHAnsi"/>
        </w:rPr>
        <w:t xml:space="preserve">visit </w:t>
      </w:r>
      <w:r w:rsidR="00AD723A" w:rsidRPr="0045161C">
        <w:rPr>
          <w:rFonts w:eastAsiaTheme="minorHAnsi"/>
        </w:rPr>
        <w:t>3: Observation</w:t>
      </w:r>
    </w:p>
    <w:p w14:paraId="7A581C58" w14:textId="4CCE1E6D" w:rsidR="00AD723A" w:rsidRPr="00AD723A" w:rsidRDefault="00AD723A" w:rsidP="005659FB">
      <w:pPr>
        <w:pStyle w:val="PATHbodytext"/>
        <w:rPr>
          <w:rFonts w:eastAsiaTheme="minorHAnsi"/>
        </w:rPr>
      </w:pPr>
      <w:r>
        <w:rPr>
          <w:rFonts w:eastAsiaTheme="minorHAnsi"/>
          <w:u w:val="single"/>
        </w:rPr>
        <w:t>District</w:t>
      </w:r>
      <w:r>
        <w:rPr>
          <w:rFonts w:eastAsiaTheme="minorHAnsi"/>
        </w:rPr>
        <w:t>: During this visit</w:t>
      </w:r>
      <w:r w:rsidR="00817E3A">
        <w:rPr>
          <w:rFonts w:eastAsiaTheme="minorHAnsi"/>
        </w:rPr>
        <w:t>,</w:t>
      </w:r>
      <w:r>
        <w:rPr>
          <w:rFonts w:eastAsiaTheme="minorHAnsi"/>
        </w:rPr>
        <w:t xml:space="preserve"> the </w:t>
      </w:r>
      <w:r w:rsidR="00353EAD">
        <w:rPr>
          <w:rFonts w:eastAsiaTheme="minorHAnsi"/>
        </w:rPr>
        <w:t xml:space="preserve">assigned </w:t>
      </w:r>
      <w:r>
        <w:rPr>
          <w:rFonts w:eastAsiaTheme="minorHAnsi"/>
        </w:rPr>
        <w:t>district</w:t>
      </w:r>
      <w:r w:rsidR="00353EAD">
        <w:rPr>
          <w:rFonts w:eastAsiaTheme="minorHAnsi"/>
        </w:rPr>
        <w:t xml:space="preserve"> government staff</w:t>
      </w:r>
      <w:r>
        <w:rPr>
          <w:rFonts w:eastAsiaTheme="minorHAnsi"/>
        </w:rPr>
        <w:t xml:space="preserve"> will go to the facilities with the implementing team. </w:t>
      </w:r>
      <w:r w:rsidR="00817E3A">
        <w:rPr>
          <w:rFonts w:eastAsiaTheme="minorHAnsi"/>
        </w:rPr>
        <w:t>T</w:t>
      </w:r>
      <w:r w:rsidR="00C938CC">
        <w:rPr>
          <w:rFonts w:eastAsiaTheme="minorHAnsi"/>
        </w:rPr>
        <w:t xml:space="preserve">he implementing team </w:t>
      </w:r>
      <w:r w:rsidR="00817E3A">
        <w:rPr>
          <w:rFonts w:eastAsiaTheme="minorHAnsi"/>
        </w:rPr>
        <w:t xml:space="preserve">should </w:t>
      </w:r>
      <w:r w:rsidR="00C938CC">
        <w:rPr>
          <w:rFonts w:eastAsiaTheme="minorHAnsi"/>
        </w:rPr>
        <w:t xml:space="preserve">consist of individuals who will be responsible for introducing the tools </w:t>
      </w:r>
      <w:r w:rsidR="0073703E">
        <w:rPr>
          <w:rFonts w:eastAsiaTheme="minorHAnsi"/>
        </w:rPr>
        <w:t>to health</w:t>
      </w:r>
      <w:r w:rsidR="00817E3A">
        <w:rPr>
          <w:rFonts w:eastAsiaTheme="minorHAnsi"/>
        </w:rPr>
        <w:t xml:space="preserve"> </w:t>
      </w:r>
      <w:r w:rsidR="0073703E">
        <w:rPr>
          <w:rFonts w:eastAsiaTheme="minorHAnsi"/>
        </w:rPr>
        <w:t>care workers. Ideally</w:t>
      </w:r>
      <w:r w:rsidR="00817E3A">
        <w:rPr>
          <w:rFonts w:eastAsiaTheme="minorHAnsi"/>
        </w:rPr>
        <w:t>,</w:t>
      </w:r>
      <w:r w:rsidR="0073703E">
        <w:rPr>
          <w:rFonts w:eastAsiaTheme="minorHAnsi"/>
        </w:rPr>
        <w:t xml:space="preserve"> these individuals </w:t>
      </w:r>
      <w:r w:rsidR="00817E3A">
        <w:rPr>
          <w:rFonts w:eastAsiaTheme="minorHAnsi"/>
        </w:rPr>
        <w:t xml:space="preserve">should </w:t>
      </w:r>
      <w:r w:rsidR="0073703E">
        <w:rPr>
          <w:rFonts w:eastAsiaTheme="minorHAnsi"/>
        </w:rPr>
        <w:t>have some experience with behavior change</w:t>
      </w:r>
      <w:r w:rsidR="00817E3A">
        <w:rPr>
          <w:rFonts w:eastAsiaTheme="minorHAnsi"/>
        </w:rPr>
        <w:t xml:space="preserve"> and</w:t>
      </w:r>
      <w:r w:rsidR="0073703E">
        <w:rPr>
          <w:rFonts w:eastAsiaTheme="minorHAnsi"/>
        </w:rPr>
        <w:t xml:space="preserve"> data use</w:t>
      </w:r>
      <w:r w:rsidR="00817E3A">
        <w:rPr>
          <w:rFonts w:eastAsiaTheme="minorHAnsi"/>
        </w:rPr>
        <w:t>,</w:t>
      </w:r>
      <w:r w:rsidR="0073703E">
        <w:rPr>
          <w:rFonts w:eastAsiaTheme="minorHAnsi"/>
        </w:rPr>
        <w:t xml:space="preserve"> and information technology skills. </w:t>
      </w:r>
      <w:r w:rsidR="004E3FFC">
        <w:rPr>
          <w:rFonts w:eastAsiaTheme="minorHAnsi"/>
        </w:rPr>
        <w:t xml:space="preserve">The </w:t>
      </w:r>
      <w:r w:rsidR="00817E3A">
        <w:rPr>
          <w:rFonts w:eastAsiaTheme="minorHAnsi"/>
        </w:rPr>
        <w:t xml:space="preserve">district </w:t>
      </w:r>
      <w:r w:rsidR="00353EAD">
        <w:rPr>
          <w:rFonts w:eastAsiaTheme="minorHAnsi"/>
        </w:rPr>
        <w:t xml:space="preserve">staff </w:t>
      </w:r>
      <w:r w:rsidR="00817E3A">
        <w:rPr>
          <w:rFonts w:eastAsiaTheme="minorHAnsi"/>
        </w:rPr>
        <w:t xml:space="preserve">should take </w:t>
      </w:r>
      <w:r w:rsidR="009551F9">
        <w:rPr>
          <w:rFonts w:eastAsiaTheme="minorHAnsi"/>
        </w:rPr>
        <w:t>leadership</w:t>
      </w:r>
      <w:r w:rsidR="00817E3A">
        <w:rPr>
          <w:rFonts w:eastAsiaTheme="minorHAnsi"/>
        </w:rPr>
        <w:t xml:space="preserve"> </w:t>
      </w:r>
      <w:r w:rsidR="009551F9">
        <w:rPr>
          <w:rFonts w:eastAsiaTheme="minorHAnsi"/>
        </w:rPr>
        <w:t>in introducing the tools</w:t>
      </w:r>
      <w:r w:rsidR="00817E3A">
        <w:rPr>
          <w:rFonts w:eastAsiaTheme="minorHAnsi"/>
        </w:rPr>
        <w:t>; this</w:t>
      </w:r>
      <w:r w:rsidR="009551F9">
        <w:rPr>
          <w:rFonts w:eastAsiaTheme="minorHAnsi"/>
        </w:rPr>
        <w:t xml:space="preserve"> is </w:t>
      </w:r>
      <w:r w:rsidR="004E3FFC">
        <w:rPr>
          <w:rFonts w:eastAsiaTheme="minorHAnsi"/>
        </w:rPr>
        <w:t xml:space="preserve">crucial to help the facilities experience firsthand the priority that the district is giving to improving data quality and use with the interventions. </w:t>
      </w:r>
      <w:r w:rsidR="00EA5086">
        <w:rPr>
          <w:rFonts w:eastAsiaTheme="minorHAnsi"/>
        </w:rPr>
        <w:t xml:space="preserve">Additionally, this is an opportunity for the district to experience </w:t>
      </w:r>
      <w:r w:rsidR="00517589">
        <w:rPr>
          <w:rFonts w:eastAsiaTheme="minorHAnsi"/>
        </w:rPr>
        <w:t xml:space="preserve">how the facility implementation will go and where to make </w:t>
      </w:r>
      <w:r w:rsidR="00066D31">
        <w:rPr>
          <w:rFonts w:eastAsiaTheme="minorHAnsi"/>
        </w:rPr>
        <w:t>adjustments</w:t>
      </w:r>
      <w:r w:rsidR="00EA5086">
        <w:rPr>
          <w:rFonts w:eastAsiaTheme="minorHAnsi"/>
        </w:rPr>
        <w:t xml:space="preserve">. This also allows the facility to see that the district </w:t>
      </w:r>
      <w:r w:rsidR="00517589">
        <w:rPr>
          <w:rFonts w:eastAsiaTheme="minorHAnsi"/>
        </w:rPr>
        <w:t>owns</w:t>
      </w:r>
      <w:r w:rsidR="00EA5086">
        <w:rPr>
          <w:rFonts w:eastAsiaTheme="minorHAnsi"/>
        </w:rPr>
        <w:t xml:space="preserve"> the intervention</w:t>
      </w:r>
      <w:r w:rsidR="0077152E">
        <w:rPr>
          <w:rFonts w:eastAsiaTheme="minorHAnsi"/>
        </w:rPr>
        <w:t xml:space="preserve">s and new data collection tools, </w:t>
      </w:r>
      <w:r w:rsidR="00817E3A">
        <w:rPr>
          <w:rFonts w:eastAsiaTheme="minorHAnsi"/>
        </w:rPr>
        <w:t xml:space="preserve">which can </w:t>
      </w:r>
      <w:r w:rsidR="0077152E">
        <w:rPr>
          <w:rFonts w:eastAsiaTheme="minorHAnsi"/>
        </w:rPr>
        <w:t xml:space="preserve">open an opportunity for questions and support. </w:t>
      </w:r>
    </w:p>
    <w:p w14:paraId="2DCB50E2" w14:textId="54A5E081" w:rsidR="004F2026" w:rsidRDefault="0077152E" w:rsidP="005659FB">
      <w:pPr>
        <w:pStyle w:val="PATHbodytext"/>
        <w:rPr>
          <w:rFonts w:eastAsiaTheme="minorHAnsi"/>
        </w:rPr>
      </w:pPr>
      <w:r w:rsidRPr="0077152E">
        <w:rPr>
          <w:rFonts w:eastAsiaTheme="minorHAnsi"/>
          <w:u w:val="single"/>
        </w:rPr>
        <w:t>Facility</w:t>
      </w:r>
      <w:r w:rsidRPr="005659FB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 w:rsidR="00B772D8" w:rsidRPr="0077152E">
        <w:rPr>
          <w:rFonts w:eastAsiaTheme="minorHAnsi"/>
        </w:rPr>
        <w:t>The</w:t>
      </w:r>
      <w:r w:rsidR="00B772D8">
        <w:rPr>
          <w:rFonts w:eastAsiaTheme="minorHAnsi"/>
        </w:rPr>
        <w:t xml:space="preserve"> purpose of this visit</w:t>
      </w:r>
      <w:r w:rsidR="004F2026" w:rsidRPr="004F2026">
        <w:rPr>
          <w:rFonts w:eastAsiaTheme="minorHAnsi"/>
        </w:rPr>
        <w:t xml:space="preserve"> will be to introduce the</w:t>
      </w:r>
      <w:r w:rsidR="00B772D8">
        <w:rPr>
          <w:rFonts w:eastAsiaTheme="minorHAnsi"/>
        </w:rPr>
        <w:t xml:space="preserve"> new tools, changes, objectives</w:t>
      </w:r>
      <w:r w:rsidR="00BD639A">
        <w:rPr>
          <w:rFonts w:eastAsiaTheme="minorHAnsi"/>
        </w:rPr>
        <w:t>,</w:t>
      </w:r>
      <w:r w:rsidR="00B772D8">
        <w:rPr>
          <w:rFonts w:eastAsiaTheme="minorHAnsi"/>
        </w:rPr>
        <w:t xml:space="preserve"> and goals for the selected facilities and </w:t>
      </w:r>
      <w:r w:rsidR="00D97AB1">
        <w:rPr>
          <w:rFonts w:eastAsiaTheme="minorHAnsi"/>
        </w:rPr>
        <w:t xml:space="preserve">initiate </w:t>
      </w:r>
      <w:r w:rsidR="00B772D8">
        <w:rPr>
          <w:rFonts w:eastAsiaTheme="minorHAnsi"/>
        </w:rPr>
        <w:t xml:space="preserve">change management activities. </w:t>
      </w:r>
      <w:r w:rsidR="0039665F">
        <w:rPr>
          <w:rFonts w:eastAsiaTheme="minorHAnsi"/>
        </w:rPr>
        <w:t xml:space="preserve">If collecting baseline data, this is also an opportunity to gather that information. </w:t>
      </w:r>
    </w:p>
    <w:p w14:paraId="2F2BD2ED" w14:textId="60028790" w:rsidR="00D52CD2" w:rsidRDefault="00D52CD2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 xml:space="preserve">The expected outcomes of this </w:t>
      </w:r>
      <w:r w:rsidR="00817E3A">
        <w:rPr>
          <w:rFonts w:eastAsiaTheme="minorHAnsi"/>
        </w:rPr>
        <w:t>visit are</w:t>
      </w:r>
      <w:r>
        <w:rPr>
          <w:rFonts w:eastAsiaTheme="minorHAnsi"/>
        </w:rPr>
        <w:t>:</w:t>
      </w:r>
    </w:p>
    <w:p w14:paraId="65AE7860" w14:textId="563BEA86" w:rsidR="00F9752D" w:rsidRPr="004F2026" w:rsidRDefault="00F9752D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Accurate assessment of the current level of data quality and use in the facilities</w:t>
      </w:r>
      <w:r w:rsidR="000D258B">
        <w:rPr>
          <w:rFonts w:eastAsiaTheme="minorHAnsi"/>
        </w:rPr>
        <w:t>.</w:t>
      </w:r>
    </w:p>
    <w:p w14:paraId="714CE472" w14:textId="53A101C0" w:rsidR="00F9752D" w:rsidRPr="004F2026" w:rsidRDefault="00F9752D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Increased understanding of the importance of using data to make decisions</w:t>
      </w:r>
      <w:r w:rsidR="000D258B">
        <w:rPr>
          <w:rFonts w:eastAsiaTheme="minorHAnsi"/>
        </w:rPr>
        <w:t>.</w:t>
      </w:r>
    </w:p>
    <w:p w14:paraId="2DCB50E3" w14:textId="6A81980F" w:rsidR="004F2026" w:rsidRPr="004F2026" w:rsidRDefault="004F2026" w:rsidP="005659FB">
      <w:pPr>
        <w:pStyle w:val="PATHbodytext"/>
        <w:rPr>
          <w:rFonts w:eastAsiaTheme="minorHAnsi"/>
        </w:rPr>
      </w:pPr>
      <w:r w:rsidRPr="004F2026">
        <w:rPr>
          <w:rFonts w:eastAsiaTheme="minorHAnsi"/>
        </w:rPr>
        <w:t>Th</w:t>
      </w:r>
      <w:r w:rsidR="00F61E4C">
        <w:rPr>
          <w:rFonts w:eastAsiaTheme="minorHAnsi"/>
        </w:rPr>
        <w:t xml:space="preserve">e specific activities for this visit </w:t>
      </w:r>
      <w:r w:rsidR="00BD639A">
        <w:rPr>
          <w:rFonts w:eastAsiaTheme="minorHAnsi"/>
        </w:rPr>
        <w:t>(and the associated tools</w:t>
      </w:r>
      <w:r w:rsidR="00D043BD">
        <w:rPr>
          <w:rFonts w:eastAsiaTheme="minorHAnsi"/>
        </w:rPr>
        <w:t>)</w:t>
      </w:r>
      <w:r w:rsidR="00BD639A">
        <w:rPr>
          <w:rFonts w:eastAsiaTheme="minorHAnsi"/>
        </w:rPr>
        <w:t xml:space="preserve"> are:</w:t>
      </w:r>
    </w:p>
    <w:p w14:paraId="6BF22C6B" w14:textId="6EA42ABE" w:rsidR="00822F3F" w:rsidRDefault="004F2026" w:rsidP="005659FB">
      <w:pPr>
        <w:pStyle w:val="PATHbulletstyle1"/>
        <w:rPr>
          <w:rFonts w:eastAsiaTheme="minorHAnsi"/>
        </w:rPr>
      </w:pPr>
      <w:r w:rsidRPr="00822F3F">
        <w:rPr>
          <w:rFonts w:eastAsiaTheme="minorHAnsi"/>
        </w:rPr>
        <w:t>Change readiness assessment</w:t>
      </w:r>
      <w:r w:rsidR="00817E3A">
        <w:rPr>
          <w:rFonts w:eastAsiaTheme="minorHAnsi"/>
        </w:rPr>
        <w:t>.</w:t>
      </w:r>
      <w:r w:rsidR="0070521A">
        <w:rPr>
          <w:rFonts w:eastAsiaTheme="minorHAnsi"/>
        </w:rPr>
        <w:t xml:space="preserve"> </w:t>
      </w:r>
    </w:p>
    <w:p w14:paraId="7883E96D" w14:textId="2B08B023" w:rsidR="002F5880" w:rsidRDefault="004F2026" w:rsidP="005659FB">
      <w:pPr>
        <w:pStyle w:val="PATHbulletstyle1"/>
        <w:rPr>
          <w:rFonts w:eastAsiaTheme="minorHAnsi"/>
        </w:rPr>
      </w:pPr>
      <w:r w:rsidRPr="002F5880">
        <w:rPr>
          <w:rFonts w:eastAsiaTheme="minorHAnsi"/>
        </w:rPr>
        <w:t>Data use guid</w:t>
      </w:r>
      <w:r w:rsidR="0070521A">
        <w:rPr>
          <w:rFonts w:eastAsiaTheme="minorHAnsi"/>
        </w:rPr>
        <w:t>e</w:t>
      </w:r>
      <w:r w:rsidR="00817E3A">
        <w:rPr>
          <w:rFonts w:eastAsiaTheme="minorHAnsi"/>
        </w:rPr>
        <w:t>.</w:t>
      </w:r>
    </w:p>
    <w:p w14:paraId="395EA5BE" w14:textId="08B35F27" w:rsidR="00B77CE7" w:rsidRPr="00B77CE7" w:rsidRDefault="004F2026" w:rsidP="005659FB">
      <w:pPr>
        <w:pStyle w:val="PATHbulletstyle1"/>
        <w:rPr>
          <w:rFonts w:eastAsiaTheme="minorHAnsi"/>
        </w:rPr>
      </w:pPr>
      <w:r w:rsidRPr="00B31631">
        <w:rPr>
          <w:rFonts w:eastAsiaTheme="minorHAnsi"/>
        </w:rPr>
        <w:t xml:space="preserve">WhatsApp </w:t>
      </w:r>
      <w:r w:rsidR="00817E3A">
        <w:rPr>
          <w:rFonts w:eastAsiaTheme="minorHAnsi"/>
        </w:rPr>
        <w:t>g</w:t>
      </w:r>
      <w:r w:rsidRPr="00B31631">
        <w:rPr>
          <w:rFonts w:eastAsiaTheme="minorHAnsi"/>
        </w:rPr>
        <w:t>rou</w:t>
      </w:r>
      <w:r w:rsidR="0070521A">
        <w:rPr>
          <w:rFonts w:eastAsiaTheme="minorHAnsi"/>
        </w:rPr>
        <w:t>p</w:t>
      </w:r>
      <w:r w:rsidR="00817E3A">
        <w:rPr>
          <w:rFonts w:eastAsiaTheme="minorHAnsi"/>
        </w:rPr>
        <w:t>.</w:t>
      </w:r>
    </w:p>
    <w:p w14:paraId="19F50C08" w14:textId="64561DA1" w:rsidR="00B77CE7" w:rsidRPr="00B77CE7" w:rsidRDefault="00B77CE7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Basic device training: </w:t>
      </w:r>
      <w:r w:rsidR="004F2026" w:rsidRPr="00B77CE7">
        <w:rPr>
          <w:rFonts w:eastAsiaTheme="minorHAnsi"/>
        </w:rPr>
        <w:t>Introduce tablet/and allow staff to practice</w:t>
      </w:r>
      <w:r w:rsidR="00817E3A">
        <w:rPr>
          <w:rFonts w:eastAsiaTheme="minorHAnsi"/>
        </w:rPr>
        <w:t>.</w:t>
      </w:r>
    </w:p>
    <w:p w14:paraId="2DCB5109" w14:textId="1176B20D" w:rsidR="004F2026" w:rsidRPr="009A4612" w:rsidRDefault="00975245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Documentation of visit: </w:t>
      </w:r>
    </w:p>
    <w:p w14:paraId="2DCB510A" w14:textId="1ED4DF70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Ask facility staff if they have any questions</w:t>
      </w:r>
      <w:r w:rsidR="00817E3A">
        <w:rPr>
          <w:rFonts w:eastAsiaTheme="minorHAnsi"/>
        </w:rPr>
        <w:t>,</w:t>
      </w:r>
      <w:r w:rsidRPr="004F2026">
        <w:rPr>
          <w:rFonts w:eastAsiaTheme="minorHAnsi"/>
        </w:rPr>
        <w:t xml:space="preserve"> and respond accordingly</w:t>
      </w:r>
      <w:r w:rsidR="00817E3A">
        <w:rPr>
          <w:rFonts w:eastAsiaTheme="minorHAnsi"/>
        </w:rPr>
        <w:t>.</w:t>
      </w:r>
    </w:p>
    <w:p w14:paraId="2DCB510B" w14:textId="7875C4ED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Note any unique questions</w:t>
      </w:r>
      <w:r w:rsidR="00817E3A">
        <w:rPr>
          <w:rFonts w:eastAsiaTheme="minorHAnsi"/>
        </w:rPr>
        <w:t>,</w:t>
      </w:r>
      <w:r w:rsidRPr="004F2026">
        <w:rPr>
          <w:rFonts w:eastAsiaTheme="minorHAnsi"/>
        </w:rPr>
        <w:t xml:space="preserve"> and share </w:t>
      </w:r>
      <w:r w:rsidR="00817E3A">
        <w:rPr>
          <w:rFonts w:eastAsiaTheme="minorHAnsi"/>
        </w:rPr>
        <w:t xml:space="preserve">these </w:t>
      </w:r>
      <w:r w:rsidRPr="004F2026">
        <w:rPr>
          <w:rFonts w:eastAsiaTheme="minorHAnsi"/>
        </w:rPr>
        <w:t xml:space="preserve">with the rest of the </w:t>
      </w:r>
      <w:r w:rsidR="00BD639A">
        <w:rPr>
          <w:rFonts w:eastAsiaTheme="minorHAnsi"/>
        </w:rPr>
        <w:t>implementation</w:t>
      </w:r>
      <w:r w:rsidR="00BD639A" w:rsidRPr="004F2026">
        <w:rPr>
          <w:rFonts w:eastAsiaTheme="minorHAnsi"/>
        </w:rPr>
        <w:t xml:space="preserve"> </w:t>
      </w:r>
      <w:r w:rsidR="00BD639A">
        <w:rPr>
          <w:rFonts w:eastAsiaTheme="minorHAnsi"/>
        </w:rPr>
        <w:t>t</w:t>
      </w:r>
      <w:r w:rsidRPr="004F2026">
        <w:rPr>
          <w:rFonts w:eastAsiaTheme="minorHAnsi"/>
        </w:rPr>
        <w:t>eam</w:t>
      </w:r>
      <w:r w:rsidR="00817E3A">
        <w:rPr>
          <w:rFonts w:eastAsiaTheme="minorHAnsi"/>
        </w:rPr>
        <w:t>.</w:t>
      </w:r>
    </w:p>
    <w:p w14:paraId="2DCB510C" w14:textId="70787F5B" w:rsidR="004F2026" w:rsidRPr="004F2026" w:rsidRDefault="008B4B74" w:rsidP="005659FB">
      <w:pPr>
        <w:pStyle w:val="PATHbulletstyle2"/>
        <w:rPr>
          <w:rFonts w:eastAsiaTheme="minorHAnsi"/>
        </w:rPr>
      </w:pPr>
      <w:r>
        <w:rPr>
          <w:rFonts w:eastAsiaTheme="minorHAnsi"/>
        </w:rPr>
        <w:t>Document frequently asked questions</w:t>
      </w:r>
      <w:r w:rsidR="00817E3A">
        <w:rPr>
          <w:rFonts w:eastAsiaTheme="minorHAnsi"/>
        </w:rPr>
        <w:t>,</w:t>
      </w:r>
      <w:r>
        <w:rPr>
          <w:rFonts w:eastAsiaTheme="minorHAnsi"/>
        </w:rPr>
        <w:t xml:space="preserve"> and meet with the team after the visit to develop answers</w:t>
      </w:r>
      <w:r w:rsidR="00817E3A">
        <w:rPr>
          <w:rFonts w:eastAsiaTheme="minorHAnsi"/>
        </w:rPr>
        <w:t>.</w:t>
      </w:r>
    </w:p>
    <w:p w14:paraId="2DCB5111" w14:textId="60937838" w:rsidR="004F2026" w:rsidRPr="005659FB" w:rsidRDefault="003C36A3" w:rsidP="005659FB">
      <w:pPr>
        <w:pStyle w:val="PATHheading2"/>
        <w:rPr>
          <w:rFonts w:eastAsiaTheme="minorHAnsi"/>
        </w:rPr>
      </w:pPr>
      <w:r w:rsidRPr="005659FB">
        <w:rPr>
          <w:rFonts w:eastAsiaTheme="minorHAnsi"/>
        </w:rPr>
        <w:lastRenderedPageBreak/>
        <w:t xml:space="preserve">Facility </w:t>
      </w:r>
      <w:r w:rsidR="00053FF8" w:rsidRPr="00CC3353">
        <w:rPr>
          <w:rFonts w:eastAsiaTheme="minorHAnsi"/>
        </w:rPr>
        <w:t xml:space="preserve">visit </w:t>
      </w:r>
      <w:r w:rsidR="00333E38" w:rsidRPr="005659FB">
        <w:rPr>
          <w:rFonts w:eastAsiaTheme="minorHAnsi"/>
        </w:rPr>
        <w:t>2</w:t>
      </w:r>
      <w:r w:rsidR="004F2026" w:rsidRPr="005659FB">
        <w:rPr>
          <w:rFonts w:eastAsiaTheme="minorHAnsi"/>
        </w:rPr>
        <w:t xml:space="preserve">: </w:t>
      </w:r>
      <w:r w:rsidR="009B7581" w:rsidRPr="005659FB">
        <w:rPr>
          <w:rFonts w:eastAsiaTheme="minorHAnsi"/>
        </w:rPr>
        <w:t xml:space="preserve">Using the </w:t>
      </w:r>
      <w:r w:rsidR="00053FF8" w:rsidRPr="00CC3353">
        <w:rPr>
          <w:rFonts w:eastAsiaTheme="minorHAnsi"/>
        </w:rPr>
        <w:t>new data collection tools</w:t>
      </w:r>
    </w:p>
    <w:p w14:paraId="77855252" w14:textId="68EA1560" w:rsidR="00F022FA" w:rsidRDefault="00F022FA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>The purpose of this visit</w:t>
      </w:r>
      <w:r w:rsidR="00BD639A">
        <w:rPr>
          <w:rFonts w:eastAsiaTheme="minorHAnsi"/>
        </w:rPr>
        <w:t>,</w:t>
      </w:r>
      <w:r>
        <w:rPr>
          <w:rFonts w:eastAsiaTheme="minorHAnsi"/>
        </w:rPr>
        <w:t xml:space="preserve"> with the foundation of the data </w:t>
      </w:r>
      <w:r w:rsidR="00CC2255">
        <w:rPr>
          <w:rFonts w:eastAsiaTheme="minorHAnsi"/>
        </w:rPr>
        <w:t xml:space="preserve">and data use </w:t>
      </w:r>
      <w:r>
        <w:rPr>
          <w:rFonts w:eastAsiaTheme="minorHAnsi"/>
        </w:rPr>
        <w:t>assessment</w:t>
      </w:r>
      <w:r w:rsidR="00CC2255">
        <w:rPr>
          <w:rFonts w:eastAsiaTheme="minorHAnsi"/>
        </w:rPr>
        <w:t xml:space="preserve"> </w:t>
      </w:r>
      <w:r>
        <w:rPr>
          <w:rFonts w:eastAsiaTheme="minorHAnsi"/>
        </w:rPr>
        <w:t xml:space="preserve">from the first visit, </w:t>
      </w:r>
      <w:r w:rsidR="00BD639A">
        <w:rPr>
          <w:rFonts w:eastAsiaTheme="minorHAnsi"/>
        </w:rPr>
        <w:t xml:space="preserve">is </w:t>
      </w:r>
      <w:r>
        <w:rPr>
          <w:rFonts w:eastAsiaTheme="minorHAnsi"/>
        </w:rPr>
        <w:t xml:space="preserve">to begin using the new data collection tools. </w:t>
      </w:r>
      <w:r w:rsidR="002C5419">
        <w:rPr>
          <w:rFonts w:eastAsiaTheme="minorHAnsi"/>
        </w:rPr>
        <w:t xml:space="preserve">The expected outcomes of this visit </w:t>
      </w:r>
      <w:r w:rsidR="00817E3A">
        <w:rPr>
          <w:rFonts w:eastAsiaTheme="minorHAnsi"/>
        </w:rPr>
        <w:t>are</w:t>
      </w:r>
      <w:r w:rsidR="002C5419">
        <w:rPr>
          <w:rFonts w:eastAsiaTheme="minorHAnsi"/>
        </w:rPr>
        <w:t>:</w:t>
      </w:r>
    </w:p>
    <w:p w14:paraId="5357F132" w14:textId="5C76C664" w:rsidR="002C5419" w:rsidRPr="004F2026" w:rsidRDefault="00FA0750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Increased skill in using the </w:t>
      </w:r>
      <w:r w:rsidR="00BD639A">
        <w:rPr>
          <w:rFonts w:eastAsiaTheme="minorHAnsi"/>
        </w:rPr>
        <w:t xml:space="preserve">new </w:t>
      </w:r>
      <w:r>
        <w:rPr>
          <w:rFonts w:eastAsiaTheme="minorHAnsi"/>
        </w:rPr>
        <w:t>data collection tools</w:t>
      </w:r>
      <w:r w:rsidR="000D258B">
        <w:rPr>
          <w:rFonts w:eastAsiaTheme="minorHAnsi"/>
        </w:rPr>
        <w:t>.</w:t>
      </w:r>
    </w:p>
    <w:p w14:paraId="6FCCE620" w14:textId="53A5D493" w:rsidR="002C5419" w:rsidRPr="004F2026" w:rsidRDefault="002C5419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Increased understanding of the importance of using data to make decisions</w:t>
      </w:r>
      <w:r w:rsidR="000D258B">
        <w:rPr>
          <w:rFonts w:eastAsiaTheme="minorHAnsi"/>
        </w:rPr>
        <w:t>.</w:t>
      </w:r>
    </w:p>
    <w:p w14:paraId="43529CD8" w14:textId="7742E833" w:rsidR="002C5419" w:rsidRPr="005659FB" w:rsidRDefault="002C5419" w:rsidP="005659FB">
      <w:pPr>
        <w:pStyle w:val="PATHbulletstyle1"/>
        <w:rPr>
          <w:rFonts w:ascii="Arial Narrow" w:eastAsiaTheme="minorHAnsi" w:hAnsi="Arial Narrow"/>
          <w:sz w:val="24"/>
        </w:rPr>
      </w:pPr>
      <w:r w:rsidRPr="004F2026">
        <w:rPr>
          <w:rFonts w:eastAsiaTheme="minorHAnsi"/>
        </w:rPr>
        <w:t>Increased confidence in using data to make decisions</w:t>
      </w:r>
      <w:r w:rsidR="000D258B">
        <w:rPr>
          <w:rFonts w:eastAsiaTheme="minorHAnsi"/>
        </w:rPr>
        <w:t>.</w:t>
      </w:r>
    </w:p>
    <w:p w14:paraId="35CF78E9" w14:textId="240FA567" w:rsidR="00BD639A" w:rsidRPr="00F022FA" w:rsidRDefault="00BD639A" w:rsidP="005659FB">
      <w:pPr>
        <w:pStyle w:val="PATHbodytext"/>
        <w:rPr>
          <w:rFonts w:eastAsiaTheme="minorHAnsi"/>
        </w:rPr>
      </w:pPr>
      <w:r w:rsidRPr="004F2026">
        <w:rPr>
          <w:rFonts w:eastAsiaTheme="minorHAnsi"/>
        </w:rPr>
        <w:t>Th</w:t>
      </w:r>
      <w:r>
        <w:rPr>
          <w:rFonts w:eastAsiaTheme="minorHAnsi"/>
        </w:rPr>
        <w:t>e specific activities for this visit (and the associated tools)</w:t>
      </w:r>
      <w:r w:rsidR="00D043BD">
        <w:rPr>
          <w:rFonts w:eastAsiaTheme="minorHAnsi"/>
        </w:rPr>
        <w:t xml:space="preserve"> are</w:t>
      </w:r>
      <w:r>
        <w:rPr>
          <w:rFonts w:eastAsiaTheme="minorHAnsi"/>
        </w:rPr>
        <w:t>:</w:t>
      </w:r>
    </w:p>
    <w:p w14:paraId="2DCB5117" w14:textId="0DAA514D" w:rsidR="004F2026" w:rsidRDefault="00FA5818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Data use guide: Use this to practice using data in the </w:t>
      </w:r>
      <w:r w:rsidR="00353EAD">
        <w:rPr>
          <w:rFonts w:eastAsiaTheme="minorHAnsi"/>
        </w:rPr>
        <w:t>tools and</w:t>
      </w:r>
      <w:r>
        <w:rPr>
          <w:rFonts w:eastAsiaTheme="minorHAnsi"/>
        </w:rPr>
        <w:t xml:space="preserve"> discuss what trends are seen and what decisions could be made. </w:t>
      </w:r>
    </w:p>
    <w:p w14:paraId="10319E09" w14:textId="7E91120E" w:rsidR="00031687" w:rsidRPr="004F2026" w:rsidRDefault="00031687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>Issues log</w:t>
      </w:r>
      <w:r w:rsidR="000D258B">
        <w:rPr>
          <w:rFonts w:eastAsiaTheme="minorHAnsi"/>
        </w:rPr>
        <w:t>.</w:t>
      </w:r>
    </w:p>
    <w:p w14:paraId="2DCB5122" w14:textId="0749244F" w:rsidR="004F2026" w:rsidRPr="004F2026" w:rsidRDefault="0033696C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Provide information for the help desk: </w:t>
      </w:r>
      <w:r w:rsidR="000345B1">
        <w:rPr>
          <w:rFonts w:eastAsiaTheme="minorHAnsi"/>
        </w:rPr>
        <w:t>C</w:t>
      </w:r>
      <w:r>
        <w:rPr>
          <w:rFonts w:eastAsiaTheme="minorHAnsi"/>
        </w:rPr>
        <w:t>ontact details</w:t>
      </w:r>
      <w:r w:rsidR="000D258B">
        <w:rPr>
          <w:rFonts w:eastAsiaTheme="minorHAnsi"/>
        </w:rPr>
        <w:t>.</w:t>
      </w:r>
    </w:p>
    <w:p w14:paraId="2DCB5126" w14:textId="1C028D8B" w:rsidR="004F2026" w:rsidRPr="004F2026" w:rsidRDefault="005B7813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Assignments and </w:t>
      </w:r>
      <w:r w:rsidR="00D043BD">
        <w:rPr>
          <w:rFonts w:eastAsiaTheme="minorHAnsi"/>
        </w:rPr>
        <w:t>d</w:t>
      </w:r>
      <w:r>
        <w:rPr>
          <w:rFonts w:eastAsiaTheme="minorHAnsi"/>
        </w:rPr>
        <w:t>ocumentation:</w:t>
      </w:r>
    </w:p>
    <w:p w14:paraId="2DCB5127" w14:textId="1FC4FE8F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Officially hand</w:t>
      </w:r>
      <w:r w:rsidR="00D043BD">
        <w:rPr>
          <w:rFonts w:eastAsiaTheme="minorHAnsi"/>
        </w:rPr>
        <w:t xml:space="preserve"> </w:t>
      </w:r>
      <w:r w:rsidRPr="004F2026">
        <w:rPr>
          <w:rFonts w:eastAsiaTheme="minorHAnsi"/>
        </w:rPr>
        <w:t>over tablet</w:t>
      </w:r>
      <w:r w:rsidR="00BD639A">
        <w:rPr>
          <w:rFonts w:eastAsiaTheme="minorHAnsi"/>
        </w:rPr>
        <w:t xml:space="preserve"> (or associated device)</w:t>
      </w:r>
      <w:r w:rsidRPr="004F2026">
        <w:rPr>
          <w:rFonts w:eastAsiaTheme="minorHAnsi"/>
        </w:rPr>
        <w:t xml:space="preserve"> to facility staff</w:t>
      </w:r>
      <w:r w:rsidR="005B7813">
        <w:rPr>
          <w:rFonts w:eastAsiaTheme="minorHAnsi"/>
        </w:rPr>
        <w:t xml:space="preserve"> with appropriate documentation and signatures</w:t>
      </w:r>
      <w:r w:rsidR="00D043BD">
        <w:rPr>
          <w:rFonts w:eastAsiaTheme="minorHAnsi"/>
        </w:rPr>
        <w:t>.</w:t>
      </w:r>
    </w:p>
    <w:p w14:paraId="2DCB512A" w14:textId="325A8A82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 xml:space="preserve">Develop in-facility orientation plan for trained staff to orient other </w:t>
      </w:r>
      <w:r w:rsidR="00976D64">
        <w:rPr>
          <w:rFonts w:eastAsiaTheme="minorHAnsi"/>
        </w:rPr>
        <w:t>health workers</w:t>
      </w:r>
      <w:r w:rsidR="00D707D4">
        <w:rPr>
          <w:rFonts w:eastAsiaTheme="minorHAnsi"/>
        </w:rPr>
        <w:t>. Leave copies of the same training videos</w:t>
      </w:r>
      <w:r w:rsidR="00D043BD">
        <w:rPr>
          <w:rFonts w:eastAsiaTheme="minorHAnsi"/>
        </w:rPr>
        <w:t xml:space="preserve"> that were</w:t>
      </w:r>
      <w:r w:rsidR="00D707D4">
        <w:rPr>
          <w:rFonts w:eastAsiaTheme="minorHAnsi"/>
        </w:rPr>
        <w:t xml:space="preserve"> used to train the </w:t>
      </w:r>
      <w:r w:rsidR="00BD639A">
        <w:rPr>
          <w:rFonts w:eastAsiaTheme="minorHAnsi"/>
        </w:rPr>
        <w:t xml:space="preserve">other </w:t>
      </w:r>
      <w:r w:rsidR="00D707D4">
        <w:rPr>
          <w:rFonts w:eastAsiaTheme="minorHAnsi"/>
        </w:rPr>
        <w:t>health workers</w:t>
      </w:r>
      <w:r w:rsidR="00BD639A">
        <w:rPr>
          <w:rFonts w:eastAsiaTheme="minorHAnsi"/>
        </w:rPr>
        <w:t>.</w:t>
      </w:r>
    </w:p>
    <w:p w14:paraId="2DCB5130" w14:textId="28FCD2BB" w:rsidR="004F2026" w:rsidRPr="0045161C" w:rsidRDefault="008F40A2" w:rsidP="005659FB">
      <w:pPr>
        <w:pStyle w:val="PATHbulletstyle2"/>
        <w:rPr>
          <w:rFonts w:eastAsiaTheme="minorHAnsi"/>
        </w:rPr>
      </w:pPr>
      <w:r>
        <w:rPr>
          <w:rFonts w:eastAsiaTheme="minorHAnsi"/>
        </w:rPr>
        <w:t>Ask health workers to c</w:t>
      </w:r>
      <w:r w:rsidR="004F2026" w:rsidRPr="004F2026">
        <w:rPr>
          <w:rFonts w:eastAsiaTheme="minorHAnsi"/>
        </w:rPr>
        <w:t xml:space="preserve">ontinue to practice and get very familiar with the features </w:t>
      </w:r>
      <w:r w:rsidR="00BD639A">
        <w:rPr>
          <w:rFonts w:eastAsiaTheme="minorHAnsi"/>
        </w:rPr>
        <w:t xml:space="preserve">of the new data collection system </w:t>
      </w:r>
      <w:r w:rsidR="004F2026" w:rsidRPr="004F2026">
        <w:rPr>
          <w:rFonts w:eastAsiaTheme="minorHAnsi"/>
        </w:rPr>
        <w:t xml:space="preserve">on the </w:t>
      </w:r>
      <w:r w:rsidR="00BD639A">
        <w:rPr>
          <w:rFonts w:eastAsiaTheme="minorHAnsi"/>
        </w:rPr>
        <w:t>device</w:t>
      </w:r>
      <w:r w:rsidR="004F2026" w:rsidRPr="004F2026">
        <w:rPr>
          <w:rFonts w:eastAsiaTheme="minorHAnsi"/>
        </w:rPr>
        <w:t>.</w:t>
      </w:r>
    </w:p>
    <w:p w14:paraId="772B24F9" w14:textId="062D237C" w:rsidR="008E138B" w:rsidRPr="00CC3353" w:rsidRDefault="008E138B" w:rsidP="005659FB">
      <w:pPr>
        <w:pStyle w:val="PATHheading2"/>
        <w:rPr>
          <w:rFonts w:eastAsiaTheme="minorHAnsi"/>
        </w:rPr>
      </w:pPr>
      <w:r w:rsidRPr="00CC3353">
        <w:rPr>
          <w:rFonts w:eastAsiaTheme="minorHAnsi"/>
        </w:rPr>
        <w:t xml:space="preserve">District </w:t>
      </w:r>
      <w:r w:rsidR="00053FF8" w:rsidRPr="00CC3353">
        <w:rPr>
          <w:rFonts w:eastAsiaTheme="minorHAnsi"/>
        </w:rPr>
        <w:t xml:space="preserve">visit </w:t>
      </w:r>
      <w:r w:rsidRPr="00CC3353">
        <w:rPr>
          <w:rFonts w:eastAsiaTheme="minorHAnsi"/>
        </w:rPr>
        <w:t>4: Cross</w:t>
      </w:r>
      <w:r w:rsidR="00053FF8">
        <w:rPr>
          <w:rFonts w:eastAsiaTheme="minorHAnsi"/>
        </w:rPr>
        <w:t>-</w:t>
      </w:r>
      <w:r w:rsidR="00053FF8" w:rsidRPr="00CC3353">
        <w:rPr>
          <w:rFonts w:eastAsiaTheme="minorHAnsi"/>
        </w:rPr>
        <w:t>site visits and peer networking</w:t>
      </w:r>
    </w:p>
    <w:p w14:paraId="4D366389" w14:textId="28DF152C" w:rsidR="008E138B" w:rsidRPr="00333E38" w:rsidRDefault="008E138B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 xml:space="preserve">If </w:t>
      </w:r>
      <w:r w:rsidR="00F43356">
        <w:rPr>
          <w:rFonts w:eastAsiaTheme="minorHAnsi"/>
        </w:rPr>
        <w:t>resources allow</w:t>
      </w:r>
      <w:r>
        <w:rPr>
          <w:rFonts w:eastAsiaTheme="minorHAnsi"/>
        </w:rPr>
        <w:t xml:space="preserve">, the districts </w:t>
      </w:r>
      <w:r w:rsidR="00F43356">
        <w:rPr>
          <w:rFonts w:eastAsiaTheme="minorHAnsi"/>
        </w:rPr>
        <w:t xml:space="preserve">could </w:t>
      </w:r>
      <w:r>
        <w:rPr>
          <w:rFonts w:eastAsiaTheme="minorHAnsi"/>
        </w:rPr>
        <w:t>have cross</w:t>
      </w:r>
      <w:r w:rsidR="00D043BD">
        <w:rPr>
          <w:rFonts w:eastAsiaTheme="minorHAnsi"/>
        </w:rPr>
        <w:t>-</w:t>
      </w:r>
      <w:r>
        <w:rPr>
          <w:rFonts w:eastAsiaTheme="minorHAnsi"/>
        </w:rPr>
        <w:t xml:space="preserve">site visits, particularly </w:t>
      </w:r>
      <w:r w:rsidR="00D043BD">
        <w:rPr>
          <w:rFonts w:eastAsiaTheme="minorHAnsi"/>
        </w:rPr>
        <w:t xml:space="preserve">between </w:t>
      </w:r>
      <w:r>
        <w:rPr>
          <w:rFonts w:eastAsiaTheme="minorHAnsi"/>
        </w:rPr>
        <w:t xml:space="preserve">districts that are in the initial stages of implementation </w:t>
      </w:r>
      <w:r w:rsidR="00D043BD">
        <w:rPr>
          <w:rFonts w:eastAsiaTheme="minorHAnsi"/>
        </w:rPr>
        <w:t xml:space="preserve">and </w:t>
      </w:r>
      <w:r>
        <w:rPr>
          <w:rFonts w:eastAsiaTheme="minorHAnsi"/>
        </w:rPr>
        <w:t xml:space="preserve">districts that are further along in the process. The purpose of this </w:t>
      </w:r>
      <w:r w:rsidR="00D043BD">
        <w:rPr>
          <w:rFonts w:eastAsiaTheme="minorHAnsi"/>
        </w:rPr>
        <w:t xml:space="preserve">is </w:t>
      </w:r>
      <w:r>
        <w:rPr>
          <w:rFonts w:eastAsiaTheme="minorHAnsi"/>
        </w:rPr>
        <w:t>to allow district staff to share experiences and lessons learn</w:t>
      </w:r>
      <w:r w:rsidR="00D043BD">
        <w:rPr>
          <w:rFonts w:eastAsiaTheme="minorHAnsi"/>
        </w:rPr>
        <w:t>ed,</w:t>
      </w:r>
      <w:r>
        <w:rPr>
          <w:rFonts w:eastAsiaTheme="minorHAnsi"/>
        </w:rPr>
        <w:t xml:space="preserve"> as well as to create a network of support for each other. </w:t>
      </w:r>
    </w:p>
    <w:p w14:paraId="2DCB5131" w14:textId="4363F71C" w:rsidR="004F2026" w:rsidRPr="004F2026" w:rsidRDefault="003C36A3" w:rsidP="005659FB">
      <w:pPr>
        <w:pStyle w:val="PATHheading2"/>
        <w:rPr>
          <w:rFonts w:eastAsiaTheme="minorHAnsi"/>
        </w:rPr>
      </w:pPr>
      <w:r>
        <w:rPr>
          <w:rFonts w:eastAsiaTheme="minorHAnsi"/>
        </w:rPr>
        <w:t xml:space="preserve">Facility </w:t>
      </w:r>
      <w:r w:rsidR="00053FF8">
        <w:rPr>
          <w:rFonts w:eastAsiaTheme="minorHAnsi"/>
        </w:rPr>
        <w:t xml:space="preserve">visit </w:t>
      </w:r>
      <w:r w:rsidR="008E138B">
        <w:rPr>
          <w:rFonts w:eastAsiaTheme="minorHAnsi"/>
        </w:rPr>
        <w:t xml:space="preserve">3: </w:t>
      </w:r>
      <w:r w:rsidR="00127DA5">
        <w:rPr>
          <w:rFonts w:eastAsiaTheme="minorHAnsi"/>
        </w:rPr>
        <w:t xml:space="preserve">Data </w:t>
      </w:r>
      <w:r w:rsidR="00053FF8">
        <w:rPr>
          <w:rFonts w:eastAsiaTheme="minorHAnsi"/>
        </w:rPr>
        <w:t>u</w:t>
      </w:r>
      <w:r w:rsidR="00127DA5">
        <w:rPr>
          <w:rFonts w:eastAsiaTheme="minorHAnsi"/>
        </w:rPr>
        <w:t xml:space="preserve">se </w:t>
      </w:r>
    </w:p>
    <w:p w14:paraId="2DCB5132" w14:textId="71DA7DF7" w:rsidR="004F2026" w:rsidRDefault="003C157A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 xml:space="preserve">The interventions and steps </w:t>
      </w:r>
      <w:r w:rsidR="00CC2255">
        <w:rPr>
          <w:rFonts w:eastAsiaTheme="minorHAnsi"/>
        </w:rPr>
        <w:t xml:space="preserve">during </w:t>
      </w:r>
      <w:r>
        <w:rPr>
          <w:rFonts w:eastAsiaTheme="minorHAnsi"/>
        </w:rPr>
        <w:t xml:space="preserve">this visit are to review how data </w:t>
      </w:r>
      <w:r w:rsidR="00CC2255">
        <w:rPr>
          <w:rFonts w:eastAsiaTheme="minorHAnsi"/>
        </w:rPr>
        <w:t xml:space="preserve">are </w:t>
      </w:r>
      <w:r>
        <w:rPr>
          <w:rFonts w:eastAsiaTheme="minorHAnsi"/>
        </w:rPr>
        <w:t>being used, work with health workers to identify trends in their data</w:t>
      </w:r>
      <w:r w:rsidR="00B92812">
        <w:rPr>
          <w:rFonts w:eastAsiaTheme="minorHAnsi"/>
        </w:rPr>
        <w:t>,</w:t>
      </w:r>
      <w:r>
        <w:rPr>
          <w:rFonts w:eastAsiaTheme="minorHAnsi"/>
        </w:rPr>
        <w:t xml:space="preserve"> and continue to empower health workers to use th</w:t>
      </w:r>
      <w:r w:rsidR="00CC2255">
        <w:rPr>
          <w:rFonts w:eastAsiaTheme="minorHAnsi"/>
        </w:rPr>
        <w:t>ose</w:t>
      </w:r>
      <w:r>
        <w:rPr>
          <w:rFonts w:eastAsiaTheme="minorHAnsi"/>
        </w:rPr>
        <w:t xml:space="preserve"> data for decision-making. </w:t>
      </w:r>
    </w:p>
    <w:p w14:paraId="2566039F" w14:textId="6D0BB2ED" w:rsidR="003C157A" w:rsidRDefault="003C157A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 xml:space="preserve">The expected outcomes of this visit </w:t>
      </w:r>
      <w:r w:rsidR="00B92812">
        <w:rPr>
          <w:rFonts w:eastAsiaTheme="minorHAnsi"/>
        </w:rPr>
        <w:t>are</w:t>
      </w:r>
      <w:r>
        <w:rPr>
          <w:rFonts w:eastAsiaTheme="minorHAnsi"/>
        </w:rPr>
        <w:t xml:space="preserve">: </w:t>
      </w:r>
    </w:p>
    <w:p w14:paraId="5F062AC8" w14:textId="7B42F51A" w:rsidR="003C157A" w:rsidRPr="004F2026" w:rsidRDefault="003C157A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Increased understanding of the importance of using data to make decisions</w:t>
      </w:r>
      <w:r w:rsidR="00B92812">
        <w:rPr>
          <w:rFonts w:eastAsiaTheme="minorHAnsi"/>
        </w:rPr>
        <w:t>.</w:t>
      </w:r>
    </w:p>
    <w:p w14:paraId="0AA4121A" w14:textId="52C1DC4F" w:rsidR="003C157A" w:rsidRPr="004F2026" w:rsidRDefault="003C157A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 xml:space="preserve">Increased confidence </w:t>
      </w:r>
      <w:r w:rsidR="00BD639A">
        <w:rPr>
          <w:rFonts w:eastAsiaTheme="minorHAnsi"/>
        </w:rPr>
        <w:t>in</w:t>
      </w:r>
      <w:r w:rsidR="00BD639A" w:rsidRPr="004F2026">
        <w:rPr>
          <w:rFonts w:eastAsiaTheme="minorHAnsi"/>
        </w:rPr>
        <w:t xml:space="preserve"> </w:t>
      </w:r>
      <w:r w:rsidRPr="004F2026">
        <w:rPr>
          <w:rFonts w:eastAsiaTheme="minorHAnsi"/>
        </w:rPr>
        <w:t>using data to make decisions</w:t>
      </w:r>
      <w:r w:rsidR="00B92812">
        <w:rPr>
          <w:rFonts w:eastAsiaTheme="minorHAnsi"/>
        </w:rPr>
        <w:t>.</w:t>
      </w:r>
    </w:p>
    <w:p w14:paraId="535721F2" w14:textId="722D91E5" w:rsidR="003C157A" w:rsidRPr="004F2026" w:rsidRDefault="003C157A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lastRenderedPageBreak/>
        <w:t>Improved quality, timeliness</w:t>
      </w:r>
      <w:r w:rsidR="00BD639A">
        <w:rPr>
          <w:rFonts w:eastAsiaTheme="minorHAnsi"/>
        </w:rPr>
        <w:t>,</w:t>
      </w:r>
      <w:r w:rsidRPr="004F2026">
        <w:rPr>
          <w:rFonts w:eastAsiaTheme="minorHAnsi"/>
        </w:rPr>
        <w:t xml:space="preserve"> and accuracy of reports submitted to the district</w:t>
      </w:r>
      <w:r w:rsidR="00B92812">
        <w:rPr>
          <w:rFonts w:eastAsiaTheme="minorHAnsi"/>
        </w:rPr>
        <w:t>.</w:t>
      </w:r>
    </w:p>
    <w:p w14:paraId="50BE2B16" w14:textId="5942FE2B" w:rsidR="003C157A" w:rsidRPr="004F2026" w:rsidRDefault="003C157A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Improved planning and service provision in immunization</w:t>
      </w:r>
      <w:r w:rsidR="00B92812">
        <w:rPr>
          <w:rFonts w:eastAsiaTheme="minorHAnsi"/>
        </w:rPr>
        <w:t>.</w:t>
      </w:r>
      <w:r w:rsidRPr="004F2026">
        <w:rPr>
          <w:rFonts w:eastAsiaTheme="minorHAnsi"/>
        </w:rPr>
        <w:t xml:space="preserve"> </w:t>
      </w:r>
    </w:p>
    <w:p w14:paraId="5B1CE24B" w14:textId="3E872AAF" w:rsidR="00BD639A" w:rsidRPr="004F2026" w:rsidRDefault="00BD639A" w:rsidP="005659FB">
      <w:pPr>
        <w:pStyle w:val="PATHbodytext"/>
        <w:rPr>
          <w:rFonts w:eastAsiaTheme="minorHAnsi"/>
        </w:rPr>
      </w:pPr>
      <w:r w:rsidRPr="004F2026">
        <w:rPr>
          <w:rFonts w:eastAsiaTheme="minorHAnsi"/>
        </w:rPr>
        <w:t>Th</w:t>
      </w:r>
      <w:r>
        <w:rPr>
          <w:rFonts w:eastAsiaTheme="minorHAnsi"/>
        </w:rPr>
        <w:t>e specific activities for this visit (and the associated tools</w:t>
      </w:r>
      <w:r w:rsidR="00B92812">
        <w:rPr>
          <w:rFonts w:eastAsiaTheme="minorHAnsi"/>
        </w:rPr>
        <w:t>)</w:t>
      </w:r>
      <w:r>
        <w:rPr>
          <w:rFonts w:eastAsiaTheme="minorHAnsi"/>
        </w:rPr>
        <w:t xml:space="preserve"> are:</w:t>
      </w:r>
    </w:p>
    <w:p w14:paraId="684B5699" w14:textId="7A1239E8" w:rsidR="00B026C6" w:rsidRDefault="00B026C6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Review </w:t>
      </w:r>
      <w:r w:rsidR="00B92812">
        <w:rPr>
          <w:rFonts w:eastAsiaTheme="minorHAnsi"/>
        </w:rPr>
        <w:t>v</w:t>
      </w:r>
      <w:r>
        <w:rPr>
          <w:rFonts w:eastAsiaTheme="minorHAnsi"/>
        </w:rPr>
        <w:t xml:space="preserve">isit 2 </w:t>
      </w:r>
      <w:r w:rsidR="00B92812">
        <w:rPr>
          <w:rFonts w:eastAsiaTheme="minorHAnsi"/>
        </w:rPr>
        <w:t>a</w:t>
      </w:r>
      <w:r>
        <w:rPr>
          <w:rFonts w:eastAsiaTheme="minorHAnsi"/>
        </w:rPr>
        <w:t>ssignments</w:t>
      </w:r>
      <w:r w:rsidR="00B92812">
        <w:rPr>
          <w:rFonts w:eastAsiaTheme="minorHAnsi"/>
        </w:rPr>
        <w:t>:</w:t>
      </w:r>
    </w:p>
    <w:p w14:paraId="11E48333" w14:textId="3404DDE9" w:rsidR="00B026C6" w:rsidRDefault="00B026C6" w:rsidP="005659FB">
      <w:pPr>
        <w:pStyle w:val="PATHbulletstyle2"/>
        <w:rPr>
          <w:rFonts w:eastAsiaTheme="minorHAnsi"/>
        </w:rPr>
      </w:pPr>
      <w:r>
        <w:rPr>
          <w:rFonts w:eastAsiaTheme="minorHAnsi"/>
        </w:rPr>
        <w:t>Ha</w:t>
      </w:r>
      <w:r w:rsidR="00CC2255">
        <w:rPr>
          <w:rFonts w:eastAsiaTheme="minorHAnsi"/>
        </w:rPr>
        <w:t>ve</w:t>
      </w:r>
      <w:r>
        <w:rPr>
          <w:rFonts w:eastAsiaTheme="minorHAnsi"/>
        </w:rPr>
        <w:t xml:space="preserve"> data been entered into the tools/system?</w:t>
      </w:r>
    </w:p>
    <w:p w14:paraId="3B9AD0C5" w14:textId="3152BC09" w:rsidR="00B026C6" w:rsidRDefault="000E2C84" w:rsidP="005659FB">
      <w:pPr>
        <w:pStyle w:val="PATHbulletstyle2"/>
        <w:rPr>
          <w:rFonts w:eastAsiaTheme="minorHAnsi"/>
        </w:rPr>
      </w:pPr>
      <w:r>
        <w:rPr>
          <w:rFonts w:eastAsiaTheme="minorHAnsi"/>
        </w:rPr>
        <w:t>Have other facility staff been oriented to the new tools/system by their peers?</w:t>
      </w:r>
    </w:p>
    <w:p w14:paraId="2479434F" w14:textId="6DD8A34F" w:rsidR="004E5FAD" w:rsidRDefault="004F2026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 xml:space="preserve">Data </w:t>
      </w:r>
      <w:r w:rsidR="00B92812">
        <w:rPr>
          <w:rFonts w:eastAsiaTheme="minorHAnsi"/>
        </w:rPr>
        <w:t>u</w:t>
      </w:r>
      <w:r w:rsidRPr="004F2026">
        <w:rPr>
          <w:rFonts w:eastAsiaTheme="minorHAnsi"/>
        </w:rPr>
        <w:t xml:space="preserve">se </w:t>
      </w:r>
      <w:r w:rsidR="00B92812">
        <w:rPr>
          <w:rFonts w:eastAsiaTheme="minorHAnsi"/>
        </w:rPr>
        <w:t>g</w:t>
      </w:r>
      <w:r w:rsidRPr="004F2026">
        <w:rPr>
          <w:rFonts w:eastAsiaTheme="minorHAnsi"/>
        </w:rPr>
        <w:t>uide</w:t>
      </w:r>
      <w:r w:rsidR="00B92812">
        <w:rPr>
          <w:rFonts w:eastAsiaTheme="minorHAnsi"/>
        </w:rPr>
        <w:t>.</w:t>
      </w:r>
      <w:r w:rsidR="004E5FAD">
        <w:rPr>
          <w:rFonts w:eastAsiaTheme="minorHAnsi"/>
        </w:rPr>
        <w:t xml:space="preserve"> </w:t>
      </w:r>
    </w:p>
    <w:p w14:paraId="2DCB513B" w14:textId="0BD3C62F" w:rsidR="004F2026" w:rsidRPr="004E5FAD" w:rsidRDefault="004E5FAD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Coaching </w:t>
      </w:r>
      <w:r w:rsidR="00B92812">
        <w:rPr>
          <w:rFonts w:eastAsiaTheme="minorHAnsi"/>
        </w:rPr>
        <w:t>s</w:t>
      </w:r>
      <w:r>
        <w:rPr>
          <w:rFonts w:eastAsiaTheme="minorHAnsi"/>
        </w:rPr>
        <w:t xml:space="preserve">upervision </w:t>
      </w:r>
      <w:r w:rsidR="00B92812">
        <w:rPr>
          <w:rFonts w:eastAsiaTheme="minorHAnsi"/>
        </w:rPr>
        <w:t>g</w:t>
      </w:r>
      <w:r>
        <w:rPr>
          <w:rFonts w:eastAsiaTheme="minorHAnsi"/>
        </w:rPr>
        <w:t>uide</w:t>
      </w:r>
      <w:r w:rsidR="00B92812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2DCB5143" w14:textId="5666AA73" w:rsidR="004F2026" w:rsidRPr="004F2026" w:rsidRDefault="004F2026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 xml:space="preserve">Data </w:t>
      </w:r>
      <w:r w:rsidR="00B92812">
        <w:rPr>
          <w:rFonts w:eastAsiaTheme="minorHAnsi"/>
        </w:rPr>
        <w:t>v</w:t>
      </w:r>
      <w:r w:rsidRPr="004F2026">
        <w:rPr>
          <w:rFonts w:eastAsiaTheme="minorHAnsi"/>
        </w:rPr>
        <w:t>isualization</w:t>
      </w:r>
      <w:r w:rsidR="00B92812">
        <w:rPr>
          <w:rFonts w:eastAsiaTheme="minorHAnsi"/>
        </w:rPr>
        <w:t>:</w:t>
      </w:r>
    </w:p>
    <w:p w14:paraId="2DCB5145" w14:textId="68558BA4" w:rsidR="004F2026" w:rsidRPr="00201D74" w:rsidRDefault="006E111B" w:rsidP="005659FB">
      <w:pPr>
        <w:pStyle w:val="PATHbulletstyle2"/>
        <w:rPr>
          <w:rFonts w:eastAsiaTheme="minorHAnsi"/>
        </w:rPr>
      </w:pPr>
      <w:r>
        <w:rPr>
          <w:rFonts w:eastAsiaTheme="minorHAnsi"/>
        </w:rPr>
        <w:t>Ask s</w:t>
      </w:r>
      <w:r w:rsidR="004F2026" w:rsidRPr="004F2026">
        <w:rPr>
          <w:rFonts w:eastAsiaTheme="minorHAnsi"/>
        </w:rPr>
        <w:t xml:space="preserve">taff </w:t>
      </w:r>
      <w:r>
        <w:rPr>
          <w:rFonts w:eastAsiaTheme="minorHAnsi"/>
        </w:rPr>
        <w:t xml:space="preserve">to </w:t>
      </w:r>
      <w:r w:rsidR="004F2026" w:rsidRPr="004F2026">
        <w:rPr>
          <w:rFonts w:eastAsiaTheme="minorHAnsi"/>
        </w:rPr>
        <w:t>practice creating/reviewing data visualization and telling stories from the visualizations</w:t>
      </w:r>
      <w:r w:rsidR="00B92812">
        <w:rPr>
          <w:rFonts w:eastAsiaTheme="minorHAnsi"/>
        </w:rPr>
        <w:t>,</w:t>
      </w:r>
      <w:r w:rsidR="004F2026" w:rsidRPr="004F2026">
        <w:rPr>
          <w:rFonts w:eastAsiaTheme="minorHAnsi"/>
        </w:rPr>
        <w:t xml:space="preserve"> with possible decisions that can be made</w:t>
      </w:r>
      <w:r w:rsidR="00B92812">
        <w:rPr>
          <w:rFonts w:eastAsiaTheme="minorHAnsi"/>
        </w:rPr>
        <w:t>.</w:t>
      </w:r>
    </w:p>
    <w:p w14:paraId="2DCB5146" w14:textId="34DAFCAD" w:rsidR="004F2026" w:rsidRPr="004F2026" w:rsidRDefault="004F2026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Troubleshooting and mentoring</w:t>
      </w:r>
      <w:r w:rsidR="00B92812">
        <w:rPr>
          <w:rFonts w:eastAsiaTheme="minorHAnsi"/>
        </w:rPr>
        <w:t>:</w:t>
      </w:r>
    </w:p>
    <w:p w14:paraId="2DCB5147" w14:textId="1AEB92CE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 xml:space="preserve">Ask facility staff what challenges they have experienced </w:t>
      </w:r>
      <w:r w:rsidR="00B92812">
        <w:rPr>
          <w:rFonts w:eastAsiaTheme="minorHAnsi"/>
        </w:rPr>
        <w:t xml:space="preserve">when </w:t>
      </w:r>
      <w:r w:rsidRPr="004F2026">
        <w:rPr>
          <w:rFonts w:eastAsiaTheme="minorHAnsi"/>
        </w:rPr>
        <w:t>using the system</w:t>
      </w:r>
      <w:r w:rsidR="00B92812">
        <w:rPr>
          <w:rFonts w:eastAsiaTheme="minorHAnsi"/>
        </w:rPr>
        <w:t>.</w:t>
      </w:r>
    </w:p>
    <w:p w14:paraId="2DCB5148" w14:textId="5A6BA035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Ask facility staff what solutions they tried to address the challenges</w:t>
      </w:r>
      <w:r w:rsidR="00B92812">
        <w:rPr>
          <w:rFonts w:eastAsiaTheme="minorHAnsi"/>
        </w:rPr>
        <w:t>.</w:t>
      </w:r>
    </w:p>
    <w:p w14:paraId="2DCB5149" w14:textId="79B90D82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Link facility staff to super users</w:t>
      </w:r>
      <w:r w:rsidR="00353EAD">
        <w:rPr>
          <w:rFonts w:eastAsiaTheme="minorHAnsi"/>
        </w:rPr>
        <w:t xml:space="preserve"> (users who have been previously trained and available to provide support)</w:t>
      </w:r>
      <w:r w:rsidRPr="004F2026">
        <w:rPr>
          <w:rFonts w:eastAsiaTheme="minorHAnsi"/>
        </w:rPr>
        <w:t xml:space="preserve"> who might help to resolve the problems</w:t>
      </w:r>
      <w:r w:rsidR="00B92812">
        <w:rPr>
          <w:rFonts w:eastAsiaTheme="minorHAnsi"/>
        </w:rPr>
        <w:t>.</w:t>
      </w:r>
      <w:r w:rsidRPr="004F2026">
        <w:rPr>
          <w:rFonts w:eastAsiaTheme="minorHAnsi"/>
        </w:rPr>
        <w:t xml:space="preserve"> </w:t>
      </w:r>
    </w:p>
    <w:p w14:paraId="2DCB514A" w14:textId="32E37BF6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Conduct how-to sessions on key challenges</w:t>
      </w:r>
      <w:r w:rsidR="00B92812">
        <w:rPr>
          <w:rFonts w:eastAsiaTheme="minorHAnsi"/>
        </w:rPr>
        <w:t>.</w:t>
      </w:r>
    </w:p>
    <w:p w14:paraId="2DCB514B" w14:textId="501C5A7B" w:rsid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 xml:space="preserve">Follow </w:t>
      </w:r>
      <w:r w:rsidR="00B92812">
        <w:rPr>
          <w:rFonts w:eastAsiaTheme="minorHAnsi"/>
        </w:rPr>
        <w:t xml:space="preserve">up </w:t>
      </w:r>
      <w:r w:rsidRPr="004F2026">
        <w:rPr>
          <w:rFonts w:eastAsiaTheme="minorHAnsi"/>
        </w:rPr>
        <w:t xml:space="preserve">on any emerging </w:t>
      </w:r>
      <w:r w:rsidR="00B92812">
        <w:rPr>
          <w:rFonts w:eastAsiaTheme="minorHAnsi"/>
        </w:rPr>
        <w:t xml:space="preserve">frequently asked questions. </w:t>
      </w:r>
    </w:p>
    <w:p w14:paraId="209987B7" w14:textId="6AC7EE28" w:rsidR="009B005E" w:rsidRPr="004F2026" w:rsidRDefault="009B005E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 xml:space="preserve">Identify </w:t>
      </w:r>
      <w:r w:rsidR="00B92812">
        <w:rPr>
          <w:rFonts w:eastAsiaTheme="minorHAnsi"/>
        </w:rPr>
        <w:t>c</w:t>
      </w:r>
      <w:r w:rsidRPr="004F2026">
        <w:rPr>
          <w:rFonts w:eastAsiaTheme="minorHAnsi"/>
        </w:rPr>
        <w:t>hampions</w:t>
      </w:r>
      <w:r>
        <w:rPr>
          <w:rFonts w:eastAsiaTheme="minorHAnsi"/>
        </w:rPr>
        <w:t xml:space="preserve"> to provide ongoing support and motivation to their peers</w:t>
      </w:r>
      <w:r w:rsidR="00B92812">
        <w:rPr>
          <w:rFonts w:eastAsiaTheme="minorHAnsi"/>
        </w:rPr>
        <w:t>.</w:t>
      </w:r>
    </w:p>
    <w:p w14:paraId="1EC16D74" w14:textId="4564EE33" w:rsidR="00D85AC0" w:rsidRDefault="00D85AC0" w:rsidP="005659FB">
      <w:pPr>
        <w:pStyle w:val="PATHheading2"/>
        <w:rPr>
          <w:rFonts w:eastAsiaTheme="minorHAnsi"/>
        </w:rPr>
      </w:pPr>
      <w:r>
        <w:rPr>
          <w:rFonts w:eastAsiaTheme="minorHAnsi"/>
        </w:rPr>
        <w:t xml:space="preserve">District </w:t>
      </w:r>
      <w:r w:rsidR="00B92812">
        <w:rPr>
          <w:rFonts w:eastAsiaTheme="minorHAnsi"/>
        </w:rPr>
        <w:t>v</w:t>
      </w:r>
      <w:r>
        <w:rPr>
          <w:rFonts w:eastAsiaTheme="minorHAnsi"/>
        </w:rPr>
        <w:t>isit 5: System troubleshooting and data use coaching</w:t>
      </w:r>
    </w:p>
    <w:p w14:paraId="32AFF343" w14:textId="429C137E" w:rsidR="00D85AC0" w:rsidRPr="00D85AC0" w:rsidRDefault="00D85AC0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>At this point</w:t>
      </w:r>
      <w:r w:rsidR="00204108">
        <w:rPr>
          <w:rFonts w:eastAsiaTheme="minorHAnsi"/>
        </w:rPr>
        <w:t>,</w:t>
      </w:r>
      <w:r>
        <w:rPr>
          <w:rFonts w:eastAsiaTheme="minorHAnsi"/>
        </w:rPr>
        <w:t xml:space="preserve"> it is expected that the district staff should have received some reports from the facilities a</w:t>
      </w:r>
      <w:r w:rsidR="00421C5D">
        <w:rPr>
          <w:rFonts w:eastAsiaTheme="minorHAnsi"/>
        </w:rPr>
        <w:t>nd</w:t>
      </w:r>
      <w:r>
        <w:rPr>
          <w:rFonts w:eastAsiaTheme="minorHAnsi"/>
        </w:rPr>
        <w:t xml:space="preserve"> </w:t>
      </w:r>
      <w:r w:rsidR="00204108">
        <w:rPr>
          <w:rFonts w:eastAsiaTheme="minorHAnsi"/>
        </w:rPr>
        <w:t xml:space="preserve">should </w:t>
      </w:r>
      <w:r>
        <w:rPr>
          <w:rFonts w:eastAsiaTheme="minorHAnsi"/>
        </w:rPr>
        <w:t xml:space="preserve">be able to view facility data at the aggregate level. The district should also be able to </w:t>
      </w:r>
      <w:r w:rsidR="002F3383">
        <w:rPr>
          <w:rFonts w:eastAsiaTheme="minorHAnsi"/>
        </w:rPr>
        <w:t xml:space="preserve">generate dashboards from electronic systems that use the data. </w:t>
      </w:r>
      <w:r w:rsidR="00353EAD">
        <w:rPr>
          <w:rFonts w:eastAsiaTheme="minorHAnsi"/>
        </w:rPr>
        <w:t>In t</w:t>
      </w:r>
      <w:r w:rsidR="002F3383">
        <w:rPr>
          <w:rFonts w:eastAsiaTheme="minorHAnsi"/>
        </w:rPr>
        <w:t>his visit</w:t>
      </w:r>
      <w:r w:rsidR="00353EAD">
        <w:rPr>
          <w:rFonts w:eastAsiaTheme="minorHAnsi"/>
        </w:rPr>
        <w:t>, the district staff</w:t>
      </w:r>
      <w:r w:rsidR="002F3383">
        <w:rPr>
          <w:rFonts w:eastAsiaTheme="minorHAnsi"/>
        </w:rPr>
        <w:t xml:space="preserve"> will seek to identify any </w:t>
      </w:r>
      <w:r w:rsidR="00973E55">
        <w:rPr>
          <w:rFonts w:eastAsiaTheme="minorHAnsi"/>
        </w:rPr>
        <w:t>challenges</w:t>
      </w:r>
      <w:r w:rsidR="002F3383">
        <w:rPr>
          <w:rFonts w:eastAsiaTheme="minorHAnsi"/>
        </w:rPr>
        <w:t xml:space="preserve"> that the district may have experienced in using the systems and </w:t>
      </w:r>
      <w:r w:rsidR="007E6D25">
        <w:rPr>
          <w:rFonts w:eastAsiaTheme="minorHAnsi"/>
        </w:rPr>
        <w:t xml:space="preserve">reach </w:t>
      </w:r>
      <w:r w:rsidR="002F3383">
        <w:rPr>
          <w:rFonts w:eastAsiaTheme="minorHAnsi"/>
        </w:rPr>
        <w:t>agree</w:t>
      </w:r>
      <w:r w:rsidR="007E6D25">
        <w:rPr>
          <w:rFonts w:eastAsiaTheme="minorHAnsi"/>
        </w:rPr>
        <w:t>ment</w:t>
      </w:r>
      <w:r w:rsidR="002F3383">
        <w:rPr>
          <w:rFonts w:eastAsiaTheme="minorHAnsi"/>
        </w:rPr>
        <w:t xml:space="preserve"> on how to address those issues. In addition, this visit </w:t>
      </w:r>
      <w:r w:rsidR="00973E55">
        <w:rPr>
          <w:rFonts w:eastAsiaTheme="minorHAnsi"/>
        </w:rPr>
        <w:t xml:space="preserve">will provide coaching guides for the district to use as they provide feedback on data use to facility staff. This process will prepare the district to actively participate in the </w:t>
      </w:r>
      <w:r w:rsidR="007E6D25">
        <w:rPr>
          <w:rFonts w:eastAsiaTheme="minorHAnsi"/>
        </w:rPr>
        <w:t xml:space="preserve">fourth </w:t>
      </w:r>
      <w:r w:rsidR="00973E55">
        <w:rPr>
          <w:rFonts w:eastAsiaTheme="minorHAnsi"/>
        </w:rPr>
        <w:t xml:space="preserve">facility visit. </w:t>
      </w:r>
    </w:p>
    <w:p w14:paraId="2DCB5152" w14:textId="6B349DCC" w:rsidR="004F2026" w:rsidRPr="00964312" w:rsidRDefault="003C36A3" w:rsidP="005659FB">
      <w:pPr>
        <w:pStyle w:val="PATHheading2"/>
        <w:rPr>
          <w:rFonts w:eastAsiaTheme="minorHAnsi"/>
        </w:rPr>
      </w:pPr>
      <w:r>
        <w:rPr>
          <w:rFonts w:eastAsiaTheme="minorHAnsi"/>
        </w:rPr>
        <w:t xml:space="preserve">Facility </w:t>
      </w:r>
      <w:r w:rsidR="007E6D25" w:rsidRPr="00964312">
        <w:rPr>
          <w:rFonts w:eastAsiaTheme="minorHAnsi"/>
        </w:rPr>
        <w:t xml:space="preserve">visit </w:t>
      </w:r>
      <w:r w:rsidR="004F2026" w:rsidRPr="00964312">
        <w:rPr>
          <w:rFonts w:eastAsiaTheme="minorHAnsi"/>
        </w:rPr>
        <w:t>4</w:t>
      </w:r>
      <w:r w:rsidR="008109C6">
        <w:rPr>
          <w:rFonts w:eastAsiaTheme="minorHAnsi"/>
        </w:rPr>
        <w:t xml:space="preserve">: Data </w:t>
      </w:r>
      <w:r w:rsidR="007E6D25">
        <w:rPr>
          <w:rFonts w:eastAsiaTheme="minorHAnsi"/>
        </w:rPr>
        <w:t>use culture</w:t>
      </w:r>
      <w:r w:rsidR="004140FC">
        <w:rPr>
          <w:rFonts w:eastAsiaTheme="minorHAnsi"/>
        </w:rPr>
        <w:t xml:space="preserve">/District </w:t>
      </w:r>
      <w:r w:rsidR="007E6D25">
        <w:rPr>
          <w:rFonts w:eastAsiaTheme="minorHAnsi"/>
        </w:rPr>
        <w:t>v</w:t>
      </w:r>
      <w:r w:rsidR="004140FC">
        <w:rPr>
          <w:rFonts w:eastAsiaTheme="minorHAnsi"/>
        </w:rPr>
        <w:t>isit 6: Observ</w:t>
      </w:r>
      <w:r w:rsidR="006E111B">
        <w:rPr>
          <w:rFonts w:eastAsiaTheme="minorHAnsi"/>
        </w:rPr>
        <w:t>ation of</w:t>
      </w:r>
      <w:r w:rsidR="004140FC">
        <w:rPr>
          <w:rFonts w:eastAsiaTheme="minorHAnsi"/>
        </w:rPr>
        <w:t xml:space="preserve"> final facility visit</w:t>
      </w:r>
    </w:p>
    <w:p w14:paraId="3A0F9EA0" w14:textId="348DF02D" w:rsidR="004140FC" w:rsidRDefault="004140FC" w:rsidP="005659FB">
      <w:pPr>
        <w:pStyle w:val="PATHbodytext"/>
        <w:rPr>
          <w:rFonts w:eastAsiaTheme="minorHAnsi"/>
        </w:rPr>
      </w:pPr>
      <w:r>
        <w:rPr>
          <w:rFonts w:eastAsiaTheme="minorHAnsi"/>
          <w:u w:val="single"/>
        </w:rPr>
        <w:t>District</w:t>
      </w:r>
      <w:r>
        <w:rPr>
          <w:rFonts w:eastAsiaTheme="minorHAnsi"/>
        </w:rPr>
        <w:t xml:space="preserve">: </w:t>
      </w:r>
      <w:r w:rsidR="00FE3918">
        <w:rPr>
          <w:rFonts w:eastAsiaTheme="minorHAnsi"/>
        </w:rPr>
        <w:t xml:space="preserve">The presence of the district at this </w:t>
      </w:r>
      <w:r w:rsidR="007E6D25">
        <w:rPr>
          <w:rFonts w:eastAsiaTheme="minorHAnsi"/>
        </w:rPr>
        <w:t xml:space="preserve">fourth </w:t>
      </w:r>
      <w:r w:rsidR="00FE3918">
        <w:rPr>
          <w:rFonts w:eastAsiaTheme="minorHAnsi"/>
        </w:rPr>
        <w:t xml:space="preserve">facility visit will help establish reporting requirements and expectations after the </w:t>
      </w:r>
      <w:r w:rsidR="00F75A63">
        <w:rPr>
          <w:rFonts w:eastAsiaTheme="minorHAnsi"/>
        </w:rPr>
        <w:t xml:space="preserve">fourth </w:t>
      </w:r>
      <w:r w:rsidR="00FE3918">
        <w:rPr>
          <w:rFonts w:eastAsiaTheme="minorHAnsi"/>
        </w:rPr>
        <w:t xml:space="preserve">visit. The key message during this visit will be that the facility staff will </w:t>
      </w:r>
      <w:r w:rsidR="00FE3918">
        <w:rPr>
          <w:rFonts w:eastAsiaTheme="minorHAnsi"/>
        </w:rPr>
        <w:lastRenderedPageBreak/>
        <w:t xml:space="preserve">continue to be accountable to the district for use of the data quality and </w:t>
      </w:r>
      <w:r w:rsidR="00F75A63">
        <w:rPr>
          <w:rFonts w:eastAsiaTheme="minorHAnsi"/>
        </w:rPr>
        <w:t xml:space="preserve">data </w:t>
      </w:r>
      <w:r w:rsidR="00FE3918">
        <w:rPr>
          <w:rFonts w:eastAsiaTheme="minorHAnsi"/>
        </w:rPr>
        <w:t>use tools and interventions</w:t>
      </w:r>
      <w:r w:rsidR="00F75A63">
        <w:rPr>
          <w:rFonts w:eastAsiaTheme="minorHAnsi"/>
        </w:rPr>
        <w:t>,</w:t>
      </w:r>
      <w:r w:rsidR="00FE3918">
        <w:rPr>
          <w:rFonts w:eastAsiaTheme="minorHAnsi"/>
        </w:rPr>
        <w:t xml:space="preserve"> and that the district will give support to the facilities. The district will take the lead in providing data use coaching during this visit </w:t>
      </w:r>
      <w:r w:rsidR="00821EE4">
        <w:rPr>
          <w:rFonts w:eastAsiaTheme="minorHAnsi"/>
        </w:rPr>
        <w:t>and provide information on contact details for the help</w:t>
      </w:r>
      <w:r w:rsidR="00F75A63">
        <w:rPr>
          <w:rFonts w:eastAsiaTheme="minorHAnsi"/>
        </w:rPr>
        <w:t xml:space="preserve"> </w:t>
      </w:r>
      <w:r w:rsidR="00821EE4">
        <w:rPr>
          <w:rFonts w:eastAsiaTheme="minorHAnsi"/>
        </w:rPr>
        <w:t xml:space="preserve">desk. </w:t>
      </w:r>
    </w:p>
    <w:p w14:paraId="7F34B4DB" w14:textId="5742A390" w:rsidR="008109C6" w:rsidRDefault="00821EE4" w:rsidP="005659FB">
      <w:pPr>
        <w:pStyle w:val="PATHbodytext"/>
        <w:rPr>
          <w:rFonts w:eastAsiaTheme="minorHAnsi"/>
        </w:rPr>
      </w:pPr>
      <w:r w:rsidRPr="00821EE4">
        <w:rPr>
          <w:rFonts w:eastAsiaTheme="minorHAnsi"/>
          <w:u w:val="single"/>
        </w:rPr>
        <w:t>Facility:</w:t>
      </w:r>
      <w:r>
        <w:rPr>
          <w:rFonts w:eastAsiaTheme="minorHAnsi"/>
        </w:rPr>
        <w:t xml:space="preserve"> </w:t>
      </w:r>
      <w:r w:rsidR="008109C6" w:rsidRPr="00821EE4">
        <w:rPr>
          <w:rFonts w:eastAsiaTheme="minorHAnsi"/>
        </w:rPr>
        <w:t>Thi</w:t>
      </w:r>
      <w:r w:rsidR="005C3EA5" w:rsidRPr="00821EE4">
        <w:rPr>
          <w:rFonts w:eastAsiaTheme="minorHAnsi"/>
        </w:rPr>
        <w:t>s</w:t>
      </w:r>
      <w:r w:rsidR="005C3EA5">
        <w:rPr>
          <w:rFonts w:eastAsiaTheme="minorHAnsi"/>
        </w:rPr>
        <w:t xml:space="preserve"> visit is like a graduation. At</w:t>
      </w:r>
      <w:r w:rsidR="008109C6">
        <w:rPr>
          <w:rFonts w:eastAsiaTheme="minorHAnsi"/>
        </w:rPr>
        <w:t xml:space="preserve"> the last visit</w:t>
      </w:r>
      <w:r w:rsidR="00F75A63">
        <w:rPr>
          <w:rFonts w:eastAsiaTheme="minorHAnsi"/>
        </w:rPr>
        <w:t>,</w:t>
      </w:r>
      <w:r w:rsidR="008109C6">
        <w:rPr>
          <w:rFonts w:eastAsiaTheme="minorHAnsi"/>
        </w:rPr>
        <w:t xml:space="preserve"> the emphasis </w:t>
      </w:r>
      <w:r w:rsidR="00F75A63">
        <w:rPr>
          <w:rFonts w:eastAsiaTheme="minorHAnsi"/>
        </w:rPr>
        <w:t>wa</w:t>
      </w:r>
      <w:r w:rsidR="008109C6">
        <w:rPr>
          <w:rFonts w:eastAsiaTheme="minorHAnsi"/>
        </w:rPr>
        <w:t xml:space="preserve">s to work with health workers on this day to </w:t>
      </w:r>
      <w:r w:rsidR="00BD639A">
        <w:rPr>
          <w:rFonts w:eastAsiaTheme="minorHAnsi"/>
        </w:rPr>
        <w:t xml:space="preserve">strengthen </w:t>
      </w:r>
      <w:r w:rsidR="008109C6">
        <w:rPr>
          <w:rFonts w:eastAsiaTheme="minorHAnsi"/>
        </w:rPr>
        <w:t xml:space="preserve">their data use and decision-making </w:t>
      </w:r>
      <w:r w:rsidR="00F75A63">
        <w:rPr>
          <w:rFonts w:eastAsiaTheme="minorHAnsi"/>
        </w:rPr>
        <w:t xml:space="preserve">and, </w:t>
      </w:r>
      <w:r w:rsidR="008109C6">
        <w:rPr>
          <w:rFonts w:eastAsiaTheme="minorHAnsi"/>
        </w:rPr>
        <w:t>at the same time</w:t>
      </w:r>
      <w:r w:rsidR="00F75A63">
        <w:rPr>
          <w:rFonts w:eastAsiaTheme="minorHAnsi"/>
        </w:rPr>
        <w:t>,</w:t>
      </w:r>
      <w:r w:rsidR="008109C6">
        <w:rPr>
          <w:rFonts w:eastAsiaTheme="minorHAnsi"/>
        </w:rPr>
        <w:t xml:space="preserve"> ensur</w:t>
      </w:r>
      <w:r w:rsidR="00F75A63">
        <w:rPr>
          <w:rFonts w:eastAsiaTheme="minorHAnsi"/>
        </w:rPr>
        <w:t>e</w:t>
      </w:r>
      <w:r w:rsidR="008109C6">
        <w:rPr>
          <w:rFonts w:eastAsiaTheme="minorHAnsi"/>
        </w:rPr>
        <w:t xml:space="preserve"> that the feedback loop between facilities a</w:t>
      </w:r>
      <w:r w:rsidR="008B17B7">
        <w:rPr>
          <w:rFonts w:eastAsiaTheme="minorHAnsi"/>
        </w:rPr>
        <w:t xml:space="preserve">nd their district officials are established. </w:t>
      </w:r>
    </w:p>
    <w:p w14:paraId="358E5BB8" w14:textId="676EC55F" w:rsidR="008B17B7" w:rsidRDefault="008B17B7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 xml:space="preserve">Expected outcomes for this visit </w:t>
      </w:r>
      <w:r w:rsidR="00F75A63">
        <w:rPr>
          <w:rFonts w:eastAsiaTheme="minorHAnsi"/>
        </w:rPr>
        <w:t xml:space="preserve">are </w:t>
      </w:r>
      <w:r>
        <w:rPr>
          <w:rFonts w:eastAsiaTheme="minorHAnsi"/>
        </w:rPr>
        <w:t xml:space="preserve">the following: </w:t>
      </w:r>
    </w:p>
    <w:p w14:paraId="5A7CBD93" w14:textId="4796A54A" w:rsidR="008B17B7" w:rsidRPr="004F2026" w:rsidRDefault="008B17B7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Increased understanding of the importance of using data to make decisions</w:t>
      </w:r>
      <w:r w:rsidR="000D258B">
        <w:rPr>
          <w:rFonts w:eastAsiaTheme="minorHAnsi"/>
        </w:rPr>
        <w:t>.</w:t>
      </w:r>
    </w:p>
    <w:p w14:paraId="7E818F8F" w14:textId="1F96AD59" w:rsidR="008B17B7" w:rsidRPr="004F2026" w:rsidRDefault="008B17B7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Increased confidence to us</w:t>
      </w:r>
      <w:r w:rsidR="00F75A63">
        <w:rPr>
          <w:rFonts w:eastAsiaTheme="minorHAnsi"/>
        </w:rPr>
        <w:t>e</w:t>
      </w:r>
      <w:r w:rsidRPr="004F2026">
        <w:rPr>
          <w:rFonts w:eastAsiaTheme="minorHAnsi"/>
        </w:rPr>
        <w:t xml:space="preserve"> data to make decisions</w:t>
      </w:r>
      <w:r w:rsidR="000D258B">
        <w:rPr>
          <w:rFonts w:eastAsiaTheme="minorHAnsi"/>
        </w:rPr>
        <w:t>.</w:t>
      </w:r>
    </w:p>
    <w:p w14:paraId="4B6D5503" w14:textId="07FAEEBD" w:rsidR="008B17B7" w:rsidRPr="004F2026" w:rsidRDefault="008B17B7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Improved quality, timeliness</w:t>
      </w:r>
      <w:r w:rsidR="00BD639A">
        <w:rPr>
          <w:rFonts w:eastAsiaTheme="minorHAnsi"/>
        </w:rPr>
        <w:t>,</w:t>
      </w:r>
      <w:r w:rsidRPr="004F2026">
        <w:rPr>
          <w:rFonts w:eastAsiaTheme="minorHAnsi"/>
        </w:rPr>
        <w:t xml:space="preserve"> and accuracy of reports submitted to the district</w:t>
      </w:r>
      <w:r w:rsidR="000D258B">
        <w:rPr>
          <w:rFonts w:eastAsiaTheme="minorHAnsi"/>
        </w:rPr>
        <w:t>.</w:t>
      </w:r>
    </w:p>
    <w:p w14:paraId="2367A6F5" w14:textId="40A56FFF" w:rsidR="008B17B7" w:rsidRPr="008B17B7" w:rsidRDefault="008B17B7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Improved planning and service provision in immunization</w:t>
      </w:r>
      <w:r w:rsidR="000D258B">
        <w:rPr>
          <w:rFonts w:eastAsiaTheme="minorHAnsi"/>
        </w:rPr>
        <w:t>.</w:t>
      </w:r>
      <w:r w:rsidRPr="004F2026">
        <w:rPr>
          <w:rFonts w:eastAsiaTheme="minorHAnsi"/>
        </w:rPr>
        <w:t xml:space="preserve"> </w:t>
      </w:r>
    </w:p>
    <w:p w14:paraId="0418462C" w14:textId="66252D99" w:rsidR="00E967C7" w:rsidRDefault="00BD639A" w:rsidP="005659FB">
      <w:pPr>
        <w:pStyle w:val="PATHbodytext"/>
        <w:rPr>
          <w:rFonts w:eastAsiaTheme="minorHAnsi"/>
        </w:rPr>
      </w:pPr>
      <w:r w:rsidRPr="004F2026">
        <w:rPr>
          <w:rFonts w:eastAsiaTheme="minorHAnsi"/>
        </w:rPr>
        <w:t>Th</w:t>
      </w:r>
      <w:r>
        <w:rPr>
          <w:rFonts w:eastAsiaTheme="minorHAnsi"/>
        </w:rPr>
        <w:t>e specific activities for this visit (and the associated tools</w:t>
      </w:r>
      <w:r w:rsidR="00F75A63">
        <w:rPr>
          <w:rFonts w:eastAsiaTheme="minorHAnsi"/>
        </w:rPr>
        <w:t>)</w:t>
      </w:r>
      <w:r>
        <w:rPr>
          <w:rFonts w:eastAsiaTheme="minorHAnsi"/>
        </w:rPr>
        <w:t xml:space="preserve"> are:</w:t>
      </w:r>
    </w:p>
    <w:p w14:paraId="2DCB5155" w14:textId="04C3DF36" w:rsidR="004F2026" w:rsidRDefault="004F2026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 xml:space="preserve">Data </w:t>
      </w:r>
      <w:r w:rsidR="00F75A63">
        <w:rPr>
          <w:rFonts w:eastAsiaTheme="minorHAnsi"/>
        </w:rPr>
        <w:t>u</w:t>
      </w:r>
      <w:r w:rsidRPr="004F2026">
        <w:rPr>
          <w:rFonts w:eastAsiaTheme="minorHAnsi"/>
        </w:rPr>
        <w:t xml:space="preserve">se </w:t>
      </w:r>
      <w:r w:rsidR="00F75A63">
        <w:rPr>
          <w:rFonts w:eastAsiaTheme="minorHAnsi"/>
        </w:rPr>
        <w:t>g</w:t>
      </w:r>
      <w:r w:rsidRPr="004F2026">
        <w:rPr>
          <w:rFonts w:eastAsiaTheme="minorHAnsi"/>
        </w:rPr>
        <w:t>uide</w:t>
      </w:r>
      <w:r w:rsidR="00F75A63">
        <w:rPr>
          <w:rFonts w:eastAsiaTheme="minorHAnsi"/>
        </w:rPr>
        <w:t>.</w:t>
      </w:r>
    </w:p>
    <w:p w14:paraId="7C931D42" w14:textId="449464B7" w:rsidR="009C2EE5" w:rsidRPr="004F2026" w:rsidRDefault="009C2EE5" w:rsidP="005659FB">
      <w:pPr>
        <w:pStyle w:val="PATHbulletstyle1"/>
        <w:rPr>
          <w:rFonts w:eastAsiaTheme="minorHAnsi"/>
        </w:rPr>
      </w:pPr>
      <w:r>
        <w:rPr>
          <w:rFonts w:eastAsiaTheme="minorHAnsi"/>
        </w:rPr>
        <w:t xml:space="preserve">Data </w:t>
      </w:r>
      <w:r w:rsidR="00F75A63">
        <w:rPr>
          <w:rFonts w:eastAsiaTheme="minorHAnsi"/>
        </w:rPr>
        <w:t>u</w:t>
      </w:r>
      <w:r>
        <w:rPr>
          <w:rFonts w:eastAsiaTheme="minorHAnsi"/>
        </w:rPr>
        <w:t xml:space="preserve">se </w:t>
      </w:r>
      <w:r w:rsidR="00F75A63">
        <w:rPr>
          <w:rFonts w:eastAsiaTheme="minorHAnsi"/>
        </w:rPr>
        <w:t>c</w:t>
      </w:r>
      <w:r>
        <w:rPr>
          <w:rFonts w:eastAsiaTheme="minorHAnsi"/>
        </w:rPr>
        <w:t>ulture</w:t>
      </w:r>
      <w:r w:rsidR="00F75A63">
        <w:rPr>
          <w:rFonts w:eastAsiaTheme="minorHAnsi"/>
        </w:rPr>
        <w:t>.</w:t>
      </w:r>
    </w:p>
    <w:p w14:paraId="2DCB515B" w14:textId="1F450482" w:rsidR="004F2026" w:rsidRPr="004F2026" w:rsidRDefault="004F2026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>WhatsApp</w:t>
      </w:r>
      <w:r w:rsidR="00F75A63">
        <w:rPr>
          <w:rFonts w:eastAsiaTheme="minorHAnsi"/>
        </w:rPr>
        <w:t>:</w:t>
      </w:r>
    </w:p>
    <w:p w14:paraId="2DCB515C" w14:textId="35CA9FC8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Review participation in peer network and WhatsApp</w:t>
      </w:r>
      <w:r w:rsidR="00BD639A">
        <w:rPr>
          <w:rFonts w:eastAsiaTheme="minorHAnsi"/>
        </w:rPr>
        <w:t xml:space="preserve"> (if applicable)</w:t>
      </w:r>
      <w:r w:rsidR="00F75A63">
        <w:rPr>
          <w:rFonts w:eastAsiaTheme="minorHAnsi"/>
        </w:rPr>
        <w:t>.</w:t>
      </w:r>
    </w:p>
    <w:p w14:paraId="2DCB515D" w14:textId="75750D75" w:rsidR="004F2026" w:rsidRPr="004F2026" w:rsidRDefault="004F2026" w:rsidP="005659FB">
      <w:pPr>
        <w:pStyle w:val="PATHbulletstyle1"/>
        <w:rPr>
          <w:rFonts w:eastAsiaTheme="minorHAnsi"/>
        </w:rPr>
      </w:pPr>
      <w:r w:rsidRPr="004F2026">
        <w:rPr>
          <w:rFonts w:eastAsiaTheme="minorHAnsi"/>
        </w:rPr>
        <w:t xml:space="preserve">System </w:t>
      </w:r>
      <w:r w:rsidR="00F75A63">
        <w:rPr>
          <w:rFonts w:eastAsiaTheme="minorHAnsi"/>
        </w:rPr>
        <w:t>t</w:t>
      </w:r>
      <w:r w:rsidRPr="004F2026">
        <w:rPr>
          <w:rFonts w:eastAsiaTheme="minorHAnsi"/>
        </w:rPr>
        <w:t xml:space="preserve">raining and </w:t>
      </w:r>
      <w:r w:rsidR="00F75A63">
        <w:rPr>
          <w:rFonts w:eastAsiaTheme="minorHAnsi"/>
        </w:rPr>
        <w:t>t</w:t>
      </w:r>
      <w:r w:rsidRPr="004F2026">
        <w:rPr>
          <w:rFonts w:eastAsiaTheme="minorHAnsi"/>
        </w:rPr>
        <w:t>roubleshooting</w:t>
      </w:r>
      <w:r w:rsidR="00F75A63">
        <w:rPr>
          <w:rFonts w:eastAsiaTheme="minorHAnsi"/>
        </w:rPr>
        <w:t>:</w:t>
      </w:r>
    </w:p>
    <w:p w14:paraId="2DCB515E" w14:textId="3C34944B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Ask facility staff which session of the system they are having trouble with and have them demonstrate</w:t>
      </w:r>
      <w:r w:rsidR="00F75A63">
        <w:rPr>
          <w:rFonts w:eastAsiaTheme="minorHAnsi"/>
        </w:rPr>
        <w:t>.</w:t>
      </w:r>
    </w:p>
    <w:p w14:paraId="2DCB515F" w14:textId="4829E5CD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Conduct how-to sessions on areas where staff are having challenges</w:t>
      </w:r>
      <w:r w:rsidR="00F75A63">
        <w:rPr>
          <w:rFonts w:eastAsiaTheme="minorHAnsi"/>
        </w:rPr>
        <w:t>.</w:t>
      </w:r>
    </w:p>
    <w:p w14:paraId="2DCB5160" w14:textId="622FF583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>Link facility staff to super users and help</w:t>
      </w:r>
      <w:r w:rsidR="00F75A63">
        <w:rPr>
          <w:rFonts w:eastAsiaTheme="minorHAnsi"/>
        </w:rPr>
        <w:t xml:space="preserve"> </w:t>
      </w:r>
      <w:r w:rsidRPr="004F2026">
        <w:rPr>
          <w:rFonts w:eastAsiaTheme="minorHAnsi"/>
        </w:rPr>
        <w:t>desk</w:t>
      </w:r>
      <w:r w:rsidR="00F75A63">
        <w:rPr>
          <w:rFonts w:eastAsiaTheme="minorHAnsi"/>
        </w:rPr>
        <w:t>.</w:t>
      </w:r>
    </w:p>
    <w:p w14:paraId="2DCB5161" w14:textId="26924142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 xml:space="preserve">Determine areas </w:t>
      </w:r>
      <w:r w:rsidR="00F75A63">
        <w:rPr>
          <w:rFonts w:eastAsiaTheme="minorHAnsi"/>
        </w:rPr>
        <w:t xml:space="preserve">that </w:t>
      </w:r>
      <w:r w:rsidRPr="004F2026">
        <w:rPr>
          <w:rFonts w:eastAsiaTheme="minorHAnsi"/>
        </w:rPr>
        <w:t>requir</w:t>
      </w:r>
      <w:r w:rsidR="00F75A63">
        <w:rPr>
          <w:rFonts w:eastAsiaTheme="minorHAnsi"/>
        </w:rPr>
        <w:t>e</w:t>
      </w:r>
      <w:r w:rsidRPr="004F2026">
        <w:rPr>
          <w:rFonts w:eastAsiaTheme="minorHAnsi"/>
        </w:rPr>
        <w:t xml:space="preserve"> additional support from district</w:t>
      </w:r>
      <w:r w:rsidR="00F75A63">
        <w:rPr>
          <w:rFonts w:eastAsiaTheme="minorHAnsi"/>
        </w:rPr>
        <w:t>,</w:t>
      </w:r>
      <w:r w:rsidRPr="004F2026">
        <w:rPr>
          <w:rFonts w:eastAsiaTheme="minorHAnsi"/>
        </w:rPr>
        <w:t xml:space="preserve"> and set up schedule for support</w:t>
      </w:r>
      <w:r w:rsidR="00F75A63">
        <w:rPr>
          <w:rFonts w:eastAsiaTheme="minorHAnsi"/>
        </w:rPr>
        <w:t>.</w:t>
      </w:r>
    </w:p>
    <w:p w14:paraId="2DCB5162" w14:textId="53DE4F47" w:rsidR="004F2026" w:rsidRPr="004F2026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 xml:space="preserve">Identify </w:t>
      </w:r>
      <w:r w:rsidR="00F75A63">
        <w:rPr>
          <w:rFonts w:eastAsiaTheme="minorHAnsi"/>
        </w:rPr>
        <w:t>c</w:t>
      </w:r>
      <w:r w:rsidRPr="004F2026">
        <w:rPr>
          <w:rFonts w:eastAsiaTheme="minorHAnsi"/>
        </w:rPr>
        <w:t>hampions</w:t>
      </w:r>
      <w:r w:rsidR="00E03E6C">
        <w:rPr>
          <w:rFonts w:eastAsiaTheme="minorHAnsi"/>
        </w:rPr>
        <w:t xml:space="preserve"> to provide ongoing support and motivation to their peers</w:t>
      </w:r>
      <w:r w:rsidR="00F75A63">
        <w:rPr>
          <w:rFonts w:eastAsiaTheme="minorHAnsi"/>
        </w:rPr>
        <w:t>.</w:t>
      </w:r>
    </w:p>
    <w:p w14:paraId="2DCB52A8" w14:textId="12942984" w:rsidR="00EA34DE" w:rsidRDefault="004F2026" w:rsidP="005659FB">
      <w:pPr>
        <w:pStyle w:val="PATHbulletstyle2"/>
        <w:rPr>
          <w:rFonts w:eastAsiaTheme="minorHAnsi"/>
        </w:rPr>
      </w:pPr>
      <w:r w:rsidRPr="004F2026">
        <w:rPr>
          <w:rFonts w:eastAsiaTheme="minorHAnsi"/>
        </w:rPr>
        <w:t xml:space="preserve">Transfer the help desk responsibilities to </w:t>
      </w:r>
      <w:r w:rsidR="00F75A63">
        <w:rPr>
          <w:rFonts w:eastAsiaTheme="minorHAnsi"/>
        </w:rPr>
        <w:t>d</w:t>
      </w:r>
      <w:r w:rsidR="0006357C">
        <w:rPr>
          <w:rFonts w:eastAsiaTheme="minorHAnsi"/>
        </w:rPr>
        <w:t xml:space="preserve">istrict-level </w:t>
      </w:r>
      <w:r w:rsidR="009B005E">
        <w:rPr>
          <w:rFonts w:eastAsiaTheme="minorHAnsi"/>
        </w:rPr>
        <w:t>leads</w:t>
      </w:r>
      <w:r w:rsidR="00F75A63">
        <w:rPr>
          <w:rFonts w:eastAsiaTheme="minorHAnsi"/>
        </w:rPr>
        <w:t>.</w:t>
      </w:r>
    </w:p>
    <w:p w14:paraId="56B0225A" w14:textId="590974CF" w:rsidR="00E967C7" w:rsidRDefault="00E967C7" w:rsidP="005659FB">
      <w:pPr>
        <w:pStyle w:val="PATHheading2"/>
        <w:rPr>
          <w:rFonts w:eastAsiaTheme="minorHAnsi"/>
        </w:rPr>
      </w:pPr>
      <w:r>
        <w:rPr>
          <w:rFonts w:eastAsiaTheme="minorHAnsi"/>
        </w:rPr>
        <w:t xml:space="preserve">District </w:t>
      </w:r>
      <w:r w:rsidR="00F75A63">
        <w:rPr>
          <w:rFonts w:eastAsiaTheme="minorHAnsi"/>
        </w:rPr>
        <w:t>v</w:t>
      </w:r>
      <w:r>
        <w:rPr>
          <w:rFonts w:eastAsiaTheme="minorHAnsi"/>
        </w:rPr>
        <w:t>isit 7</w:t>
      </w:r>
    </w:p>
    <w:p w14:paraId="239835D5" w14:textId="6888594C" w:rsidR="002B039F" w:rsidRPr="00821EE4" w:rsidRDefault="002B039F" w:rsidP="005659FB">
      <w:pPr>
        <w:pStyle w:val="PATHbodytext"/>
        <w:rPr>
          <w:rFonts w:eastAsiaTheme="minorHAnsi"/>
        </w:rPr>
      </w:pPr>
      <w:r>
        <w:rPr>
          <w:rFonts w:eastAsiaTheme="minorHAnsi"/>
        </w:rPr>
        <w:t>The implementing team should meet the district</w:t>
      </w:r>
      <w:r w:rsidR="00353EAD">
        <w:rPr>
          <w:rFonts w:eastAsiaTheme="minorHAnsi"/>
        </w:rPr>
        <w:t xml:space="preserve"> staff</w:t>
      </w:r>
      <w:r>
        <w:rPr>
          <w:rFonts w:eastAsiaTheme="minorHAnsi"/>
        </w:rPr>
        <w:t xml:space="preserve"> to conduct a join</w:t>
      </w:r>
      <w:r w:rsidR="006E111B">
        <w:rPr>
          <w:rFonts w:eastAsiaTheme="minorHAnsi"/>
        </w:rPr>
        <w:t>t</w:t>
      </w:r>
      <w:r>
        <w:rPr>
          <w:rFonts w:eastAsiaTheme="minorHAnsi"/>
        </w:rPr>
        <w:t xml:space="preserve"> review of the data that ha</w:t>
      </w:r>
      <w:r w:rsidR="00CC2255">
        <w:rPr>
          <w:rFonts w:eastAsiaTheme="minorHAnsi"/>
        </w:rPr>
        <w:t>ve</w:t>
      </w:r>
      <w:r>
        <w:rPr>
          <w:rFonts w:eastAsiaTheme="minorHAnsi"/>
        </w:rPr>
        <w:t xml:space="preserve"> com</w:t>
      </w:r>
      <w:r w:rsidR="00F75A63">
        <w:rPr>
          <w:rFonts w:eastAsiaTheme="minorHAnsi"/>
        </w:rPr>
        <w:t>e</w:t>
      </w:r>
      <w:r>
        <w:rPr>
          <w:rFonts w:eastAsiaTheme="minorHAnsi"/>
        </w:rPr>
        <w:t xml:space="preserve"> from the facilities and decide on when to conduct targeted supportive supervision to underperforming facilities. </w:t>
      </w:r>
    </w:p>
    <w:sectPr w:rsidR="002B039F" w:rsidRPr="00821EE4" w:rsidSect="00D010DF">
      <w:headerReference w:type="default" r:id="rId13"/>
      <w:footerReference w:type="even" r:id="rId14"/>
      <w:footerReference w:type="default" r:id="rId15"/>
      <w:pgSz w:w="12240" w:h="15840"/>
      <w:pgMar w:top="1872" w:right="1440" w:bottom="1440" w:left="1440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74BEA" w16cid:durableId="1EEF3296"/>
  <w16cid:commentId w16cid:paraId="04A694E0" w16cid:durableId="1EEF32B4"/>
  <w16cid:commentId w16cid:paraId="0EB52FD8" w16cid:durableId="1EDCE3BA"/>
  <w16cid:commentId w16cid:paraId="76CA858A" w16cid:durableId="1EDCE4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235A" w14:textId="77777777" w:rsidR="008D4D1F" w:rsidRDefault="008D4D1F" w:rsidP="00574774">
      <w:r>
        <w:separator/>
      </w:r>
    </w:p>
  </w:endnote>
  <w:endnote w:type="continuationSeparator" w:id="0">
    <w:p w14:paraId="126E8048" w14:textId="77777777" w:rsidR="008D4D1F" w:rsidRDefault="008D4D1F" w:rsidP="005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39564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740B6" w14:textId="7E1F8ECF" w:rsidR="00E53660" w:rsidRDefault="00E53660" w:rsidP="00EC14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853904" w14:textId="77777777" w:rsidR="00E53660" w:rsidRDefault="00E53660" w:rsidP="005659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13701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B345D9" w14:textId="02F378E4" w:rsidR="00E53660" w:rsidRDefault="00E53660" w:rsidP="00EC14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59A2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1E01B7F" w14:textId="3275BEF1" w:rsidR="00827E17" w:rsidRDefault="00850DAF" w:rsidP="005659FB">
    <w:pPr>
      <w:pStyle w:val="Footer"/>
      <w:ind w:right="360"/>
    </w:pPr>
    <w:r>
      <w:rPr>
        <w:color w:val="5B9BD5" w:themeColor="accent1"/>
        <w:sz w:val="20"/>
        <w:szCs w:val="20"/>
      </w:rPr>
      <w:t>Date of Publication: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1B66" w14:textId="77777777" w:rsidR="008D4D1F" w:rsidRDefault="008D4D1F" w:rsidP="00574774">
      <w:r>
        <w:separator/>
      </w:r>
    </w:p>
  </w:footnote>
  <w:footnote w:type="continuationSeparator" w:id="0">
    <w:p w14:paraId="624A1DD5" w14:textId="77777777" w:rsidR="008D4D1F" w:rsidRDefault="008D4D1F" w:rsidP="0057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52AD" w14:textId="1FA8D6D5" w:rsidR="00574774" w:rsidRDefault="00574774">
    <w:pPr>
      <w:pStyle w:val="Header"/>
    </w:pPr>
    <w:r>
      <w:rPr>
        <w:noProof/>
      </w:rPr>
      <w:drawing>
        <wp:inline distT="0" distB="0" distL="0" distR="0" wp14:anchorId="2DCB52AE" wp14:editId="3E43E8DF">
          <wp:extent cx="2310628" cy="420624"/>
          <wp:effectExtent l="0" t="0" r="0" b="0"/>
          <wp:docPr id="9" name="Picture 9" descr="Logo_BID_Color_On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D_Color_On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628" cy="4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15"/>
    <w:multiLevelType w:val="hybridMultilevel"/>
    <w:tmpl w:val="0F0A5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250"/>
    <w:multiLevelType w:val="hybridMultilevel"/>
    <w:tmpl w:val="9AD66DBE"/>
    <w:lvl w:ilvl="0" w:tplc="09EE4D7C">
      <w:start w:val="1"/>
      <w:numFmt w:val="bullet"/>
      <w:pStyle w:val="PATHtablebullet2"/>
      <w:lvlText w:val="­"/>
      <w:lvlJc w:val="left"/>
      <w:pPr>
        <w:ind w:left="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05D73571"/>
    <w:multiLevelType w:val="hybridMultilevel"/>
    <w:tmpl w:val="CA2E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7F51"/>
    <w:multiLevelType w:val="hybridMultilevel"/>
    <w:tmpl w:val="EB7EF844"/>
    <w:lvl w:ilvl="0" w:tplc="E02E09BA">
      <w:start w:val="1"/>
      <w:numFmt w:val="bullet"/>
      <w:pStyle w:val="PATH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7705"/>
    <w:multiLevelType w:val="hybridMultilevel"/>
    <w:tmpl w:val="BCF0BDDA"/>
    <w:lvl w:ilvl="0" w:tplc="154440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2E8"/>
    <w:multiLevelType w:val="hybridMultilevel"/>
    <w:tmpl w:val="B9B4AAE2"/>
    <w:lvl w:ilvl="0" w:tplc="D85E0F5C">
      <w:start w:val="1"/>
      <w:numFmt w:val="bullet"/>
      <w:pStyle w:val="PATHbulletstyle1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7D04"/>
    <w:multiLevelType w:val="hybridMultilevel"/>
    <w:tmpl w:val="EE5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77A6"/>
    <w:multiLevelType w:val="hybridMultilevel"/>
    <w:tmpl w:val="D116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38A1"/>
    <w:multiLevelType w:val="hybridMultilevel"/>
    <w:tmpl w:val="2F98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E0E"/>
    <w:multiLevelType w:val="hybridMultilevel"/>
    <w:tmpl w:val="18863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6897"/>
    <w:multiLevelType w:val="hybridMultilevel"/>
    <w:tmpl w:val="D116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57B9"/>
    <w:multiLevelType w:val="hybridMultilevel"/>
    <w:tmpl w:val="F9B0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583C"/>
    <w:multiLevelType w:val="hybridMultilevel"/>
    <w:tmpl w:val="9F5E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4F9E"/>
    <w:multiLevelType w:val="hybridMultilevel"/>
    <w:tmpl w:val="33548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0032"/>
    <w:multiLevelType w:val="hybridMultilevel"/>
    <w:tmpl w:val="D55C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21EEC"/>
    <w:multiLevelType w:val="hybridMultilevel"/>
    <w:tmpl w:val="E3B0897C"/>
    <w:lvl w:ilvl="0" w:tplc="1D18670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8742F"/>
    <w:multiLevelType w:val="hybridMultilevel"/>
    <w:tmpl w:val="649631B6"/>
    <w:lvl w:ilvl="0" w:tplc="2D58F2A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85EA6"/>
    <w:multiLevelType w:val="hybridMultilevel"/>
    <w:tmpl w:val="B718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03308"/>
    <w:multiLevelType w:val="hybridMultilevel"/>
    <w:tmpl w:val="D116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55F4"/>
    <w:multiLevelType w:val="hybridMultilevel"/>
    <w:tmpl w:val="BE66E896"/>
    <w:lvl w:ilvl="0" w:tplc="C874A6DC">
      <w:start w:val="1"/>
      <w:numFmt w:val="decimal"/>
      <w:pStyle w:val="PATHheading1numbered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91526"/>
    <w:multiLevelType w:val="hybridMultilevel"/>
    <w:tmpl w:val="D116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32C81"/>
    <w:multiLevelType w:val="hybridMultilevel"/>
    <w:tmpl w:val="673ABBF0"/>
    <w:lvl w:ilvl="0" w:tplc="776AACDA">
      <w:start w:val="1"/>
      <w:numFmt w:val="bullet"/>
      <w:pStyle w:val="PATHbulletstyle2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0"/>
  </w:num>
  <w:num w:numId="5">
    <w:abstractNumId w:val="6"/>
  </w:num>
  <w:num w:numId="6">
    <w:abstractNumId w:val="12"/>
  </w:num>
  <w:num w:numId="7">
    <w:abstractNumId w:val="18"/>
  </w:num>
  <w:num w:numId="8">
    <w:abstractNumId w:val="4"/>
  </w:num>
  <w:num w:numId="9">
    <w:abstractNumId w:val="14"/>
  </w:num>
  <w:num w:numId="10">
    <w:abstractNumId w:val="20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21"/>
  </w:num>
  <w:num w:numId="19">
    <w:abstractNumId w:val="19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1"/>
    <w:rsid w:val="00014529"/>
    <w:rsid w:val="0002196F"/>
    <w:rsid w:val="00031687"/>
    <w:rsid w:val="000345B1"/>
    <w:rsid w:val="000432B5"/>
    <w:rsid w:val="00053FF8"/>
    <w:rsid w:val="0006357C"/>
    <w:rsid w:val="00066D31"/>
    <w:rsid w:val="00071F4A"/>
    <w:rsid w:val="00092AD6"/>
    <w:rsid w:val="000C58D3"/>
    <w:rsid w:val="000D258B"/>
    <w:rsid w:val="000E2C84"/>
    <w:rsid w:val="000F27C0"/>
    <w:rsid w:val="000F71FA"/>
    <w:rsid w:val="00117379"/>
    <w:rsid w:val="00123541"/>
    <w:rsid w:val="00127DA5"/>
    <w:rsid w:val="00153DC9"/>
    <w:rsid w:val="00154717"/>
    <w:rsid w:val="00182630"/>
    <w:rsid w:val="001A2C39"/>
    <w:rsid w:val="001B3EF6"/>
    <w:rsid w:val="001C15F0"/>
    <w:rsid w:val="001C307C"/>
    <w:rsid w:val="001D7719"/>
    <w:rsid w:val="001E03E7"/>
    <w:rsid w:val="00200843"/>
    <w:rsid w:val="00201D74"/>
    <w:rsid w:val="00204108"/>
    <w:rsid w:val="00213C41"/>
    <w:rsid w:val="00222CDC"/>
    <w:rsid w:val="00261326"/>
    <w:rsid w:val="00265124"/>
    <w:rsid w:val="00274E38"/>
    <w:rsid w:val="00281FE7"/>
    <w:rsid w:val="00282DBF"/>
    <w:rsid w:val="00292BC3"/>
    <w:rsid w:val="002B039F"/>
    <w:rsid w:val="002C0915"/>
    <w:rsid w:val="002C5419"/>
    <w:rsid w:val="002D7F09"/>
    <w:rsid w:val="002E3D95"/>
    <w:rsid w:val="002F3383"/>
    <w:rsid w:val="002F5880"/>
    <w:rsid w:val="0030417C"/>
    <w:rsid w:val="00316DC3"/>
    <w:rsid w:val="00333E38"/>
    <w:rsid w:val="0033696C"/>
    <w:rsid w:val="00353EAD"/>
    <w:rsid w:val="00354CF2"/>
    <w:rsid w:val="00367E77"/>
    <w:rsid w:val="0039665F"/>
    <w:rsid w:val="003B5EFC"/>
    <w:rsid w:val="003C1032"/>
    <w:rsid w:val="003C157A"/>
    <w:rsid w:val="003C36A3"/>
    <w:rsid w:val="003C55A0"/>
    <w:rsid w:val="003E46D0"/>
    <w:rsid w:val="003E7012"/>
    <w:rsid w:val="003F0719"/>
    <w:rsid w:val="003F0781"/>
    <w:rsid w:val="004107F0"/>
    <w:rsid w:val="004140FC"/>
    <w:rsid w:val="004200B9"/>
    <w:rsid w:val="004216C9"/>
    <w:rsid w:val="00421C5D"/>
    <w:rsid w:val="0042256C"/>
    <w:rsid w:val="00446B1C"/>
    <w:rsid w:val="0045161C"/>
    <w:rsid w:val="00455427"/>
    <w:rsid w:val="004673B8"/>
    <w:rsid w:val="0047287C"/>
    <w:rsid w:val="004823C8"/>
    <w:rsid w:val="0048512D"/>
    <w:rsid w:val="004A6AC5"/>
    <w:rsid w:val="004C324D"/>
    <w:rsid w:val="004E3FFC"/>
    <w:rsid w:val="004E5FAD"/>
    <w:rsid w:val="004F2026"/>
    <w:rsid w:val="005009E6"/>
    <w:rsid w:val="005075B5"/>
    <w:rsid w:val="00517589"/>
    <w:rsid w:val="005219CD"/>
    <w:rsid w:val="005659FB"/>
    <w:rsid w:val="00574774"/>
    <w:rsid w:val="00585EAF"/>
    <w:rsid w:val="005A67CC"/>
    <w:rsid w:val="005B5C1B"/>
    <w:rsid w:val="005B7813"/>
    <w:rsid w:val="005C3EA5"/>
    <w:rsid w:val="005D001A"/>
    <w:rsid w:val="005D039D"/>
    <w:rsid w:val="005D4DDD"/>
    <w:rsid w:val="005E1C91"/>
    <w:rsid w:val="005F5861"/>
    <w:rsid w:val="005F7A5A"/>
    <w:rsid w:val="005F7BEE"/>
    <w:rsid w:val="00602B0C"/>
    <w:rsid w:val="00610912"/>
    <w:rsid w:val="0062147F"/>
    <w:rsid w:val="00653CD2"/>
    <w:rsid w:val="00662649"/>
    <w:rsid w:val="00665299"/>
    <w:rsid w:val="00665E27"/>
    <w:rsid w:val="006D26E5"/>
    <w:rsid w:val="006D4554"/>
    <w:rsid w:val="006D5C32"/>
    <w:rsid w:val="006E111B"/>
    <w:rsid w:val="006E5DC3"/>
    <w:rsid w:val="006F0D19"/>
    <w:rsid w:val="0070521A"/>
    <w:rsid w:val="00711DB8"/>
    <w:rsid w:val="00716FD9"/>
    <w:rsid w:val="0072164D"/>
    <w:rsid w:val="00724D17"/>
    <w:rsid w:val="0073703E"/>
    <w:rsid w:val="0075717D"/>
    <w:rsid w:val="0077152E"/>
    <w:rsid w:val="007D04D6"/>
    <w:rsid w:val="007E6D25"/>
    <w:rsid w:val="007F7B2B"/>
    <w:rsid w:val="00800A2C"/>
    <w:rsid w:val="008109C6"/>
    <w:rsid w:val="00810BB5"/>
    <w:rsid w:val="00817E3A"/>
    <w:rsid w:val="00821EE4"/>
    <w:rsid w:val="00822F3F"/>
    <w:rsid w:val="00827DDE"/>
    <w:rsid w:val="00827E17"/>
    <w:rsid w:val="00832F07"/>
    <w:rsid w:val="00850DAF"/>
    <w:rsid w:val="00851B83"/>
    <w:rsid w:val="00872F13"/>
    <w:rsid w:val="0089412E"/>
    <w:rsid w:val="008B17B7"/>
    <w:rsid w:val="008B1E37"/>
    <w:rsid w:val="008B4348"/>
    <w:rsid w:val="008B4B74"/>
    <w:rsid w:val="008C33EE"/>
    <w:rsid w:val="008D4D1F"/>
    <w:rsid w:val="008E138B"/>
    <w:rsid w:val="008F40A2"/>
    <w:rsid w:val="0091773A"/>
    <w:rsid w:val="009551F9"/>
    <w:rsid w:val="009608CA"/>
    <w:rsid w:val="00964312"/>
    <w:rsid w:val="00973E55"/>
    <w:rsid w:val="00975245"/>
    <w:rsid w:val="00976D64"/>
    <w:rsid w:val="009803BC"/>
    <w:rsid w:val="009A4612"/>
    <w:rsid w:val="009A5587"/>
    <w:rsid w:val="009A7EBC"/>
    <w:rsid w:val="009B005E"/>
    <w:rsid w:val="009B7581"/>
    <w:rsid w:val="009C12C2"/>
    <w:rsid w:val="009C2EE5"/>
    <w:rsid w:val="009F3047"/>
    <w:rsid w:val="009F45B0"/>
    <w:rsid w:val="00A165DC"/>
    <w:rsid w:val="00A17341"/>
    <w:rsid w:val="00A32AC7"/>
    <w:rsid w:val="00A36251"/>
    <w:rsid w:val="00A368D6"/>
    <w:rsid w:val="00A41C35"/>
    <w:rsid w:val="00A43E14"/>
    <w:rsid w:val="00A63D26"/>
    <w:rsid w:val="00A710CF"/>
    <w:rsid w:val="00A72786"/>
    <w:rsid w:val="00A76DC9"/>
    <w:rsid w:val="00AA32CA"/>
    <w:rsid w:val="00AD3F0D"/>
    <w:rsid w:val="00AD5F3A"/>
    <w:rsid w:val="00AD723A"/>
    <w:rsid w:val="00AE29DA"/>
    <w:rsid w:val="00B026C6"/>
    <w:rsid w:val="00B055C8"/>
    <w:rsid w:val="00B10553"/>
    <w:rsid w:val="00B25E97"/>
    <w:rsid w:val="00B31631"/>
    <w:rsid w:val="00B772D8"/>
    <w:rsid w:val="00B77CE7"/>
    <w:rsid w:val="00B82297"/>
    <w:rsid w:val="00B85FA9"/>
    <w:rsid w:val="00B92812"/>
    <w:rsid w:val="00B9649D"/>
    <w:rsid w:val="00BA59C8"/>
    <w:rsid w:val="00BB1124"/>
    <w:rsid w:val="00BC62AD"/>
    <w:rsid w:val="00BD639A"/>
    <w:rsid w:val="00BF34FA"/>
    <w:rsid w:val="00C2330F"/>
    <w:rsid w:val="00C3465D"/>
    <w:rsid w:val="00C378FA"/>
    <w:rsid w:val="00C41EB0"/>
    <w:rsid w:val="00C77231"/>
    <w:rsid w:val="00C77E2A"/>
    <w:rsid w:val="00C8727D"/>
    <w:rsid w:val="00C938CC"/>
    <w:rsid w:val="00CA502C"/>
    <w:rsid w:val="00CB235F"/>
    <w:rsid w:val="00CC2255"/>
    <w:rsid w:val="00CC233B"/>
    <w:rsid w:val="00CC3353"/>
    <w:rsid w:val="00CF3B04"/>
    <w:rsid w:val="00D010DF"/>
    <w:rsid w:val="00D043BD"/>
    <w:rsid w:val="00D2539A"/>
    <w:rsid w:val="00D325FD"/>
    <w:rsid w:val="00D3564D"/>
    <w:rsid w:val="00D41FF3"/>
    <w:rsid w:val="00D4206C"/>
    <w:rsid w:val="00D52774"/>
    <w:rsid w:val="00D52CD2"/>
    <w:rsid w:val="00D57F7A"/>
    <w:rsid w:val="00D7072B"/>
    <w:rsid w:val="00D707D4"/>
    <w:rsid w:val="00D83C72"/>
    <w:rsid w:val="00D85AC0"/>
    <w:rsid w:val="00D872A9"/>
    <w:rsid w:val="00D87775"/>
    <w:rsid w:val="00D97AB1"/>
    <w:rsid w:val="00DD7621"/>
    <w:rsid w:val="00DF03F8"/>
    <w:rsid w:val="00E03E6C"/>
    <w:rsid w:val="00E21598"/>
    <w:rsid w:val="00E2705F"/>
    <w:rsid w:val="00E3489E"/>
    <w:rsid w:val="00E43796"/>
    <w:rsid w:val="00E53660"/>
    <w:rsid w:val="00E632EB"/>
    <w:rsid w:val="00E75A45"/>
    <w:rsid w:val="00E967C7"/>
    <w:rsid w:val="00EA34DE"/>
    <w:rsid w:val="00EA5086"/>
    <w:rsid w:val="00EB1BCC"/>
    <w:rsid w:val="00EC4E0A"/>
    <w:rsid w:val="00EE431E"/>
    <w:rsid w:val="00F022FA"/>
    <w:rsid w:val="00F0366A"/>
    <w:rsid w:val="00F049B9"/>
    <w:rsid w:val="00F4218A"/>
    <w:rsid w:val="00F43356"/>
    <w:rsid w:val="00F46027"/>
    <w:rsid w:val="00F61E4C"/>
    <w:rsid w:val="00F75A63"/>
    <w:rsid w:val="00F77F83"/>
    <w:rsid w:val="00F82561"/>
    <w:rsid w:val="00F9752D"/>
    <w:rsid w:val="00FA0750"/>
    <w:rsid w:val="00FA5818"/>
    <w:rsid w:val="00FE1DA8"/>
    <w:rsid w:val="00FE3918"/>
    <w:rsid w:val="00FE3C01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50C7"/>
  <w15:chartTrackingRefBased/>
  <w15:docId w15:val="{2C2ED433-B516-4373-B1FC-1F53CB3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74"/>
    <w:rPr>
      <w:rFonts w:eastAsiaTheme="minorEastAsia"/>
    </w:rPr>
  </w:style>
  <w:style w:type="table" w:styleId="TableGrid">
    <w:name w:val="Table Grid"/>
    <w:basedOn w:val="TableNormal"/>
    <w:uiPriority w:val="39"/>
    <w:rsid w:val="004F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6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6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5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5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58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10CF"/>
    <w:rPr>
      <w:color w:val="954F72" w:themeColor="followedHyperlink"/>
      <w:u w:val="single"/>
    </w:rPr>
  </w:style>
  <w:style w:type="paragraph" w:customStyle="1" w:styleId="PATHbodytext">
    <w:name w:val="PATH body text"/>
    <w:basedOn w:val="Normal"/>
    <w:qFormat/>
    <w:rsid w:val="001C15F0"/>
    <w:pPr>
      <w:spacing w:after="180" w:line="32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PATHbulletstyle1">
    <w:name w:val="PATH bullet style 1"/>
    <w:basedOn w:val="PATHbodytext"/>
    <w:qFormat/>
    <w:rsid w:val="001C15F0"/>
    <w:pPr>
      <w:numPr>
        <w:numId w:val="17"/>
      </w:numPr>
      <w:spacing w:after="120" w:line="240" w:lineRule="atLeast"/>
      <w:mirrorIndents/>
    </w:pPr>
  </w:style>
  <w:style w:type="paragraph" w:customStyle="1" w:styleId="PATHbulletstyle2">
    <w:name w:val="PATH bullet style 2"/>
    <w:autoRedefine/>
    <w:qFormat/>
    <w:rsid w:val="001C15F0"/>
    <w:pPr>
      <w:numPr>
        <w:numId w:val="18"/>
      </w:numPr>
      <w:tabs>
        <w:tab w:val="left" w:pos="360"/>
      </w:tabs>
      <w:spacing w:after="120" w:line="24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PATHcoverHeading">
    <w:name w:val="PATH cover Heading"/>
    <w:qFormat/>
    <w:rsid w:val="001C15F0"/>
    <w:pPr>
      <w:tabs>
        <w:tab w:val="left" w:pos="5220"/>
      </w:tabs>
      <w:spacing w:after="0" w:line="240" w:lineRule="auto"/>
      <w:ind w:left="-540"/>
    </w:pPr>
    <w:rPr>
      <w:rFonts w:ascii="Calibri" w:eastAsia="Times New Roman" w:hAnsi="Calibri" w:cs="Times New Roman"/>
      <w:noProof/>
      <w:sz w:val="56"/>
      <w:szCs w:val="56"/>
    </w:rPr>
  </w:style>
  <w:style w:type="paragraph" w:customStyle="1" w:styleId="PATHcoverHeading-Green">
    <w:name w:val="PATH cover Heading - Green"/>
    <w:basedOn w:val="Normal"/>
    <w:qFormat/>
    <w:rsid w:val="001C15F0"/>
    <w:pPr>
      <w:tabs>
        <w:tab w:val="left" w:pos="5220"/>
      </w:tabs>
    </w:pPr>
    <w:rPr>
      <w:rFonts w:ascii="Calibri" w:eastAsia="Times New Roman" w:hAnsi="Calibri" w:cs="Times New Roman"/>
      <w:noProof/>
      <w:color w:val="5C6F7C"/>
      <w:sz w:val="56"/>
      <w:szCs w:val="56"/>
    </w:rPr>
  </w:style>
  <w:style w:type="paragraph" w:customStyle="1" w:styleId="PATHcoverSidebarText">
    <w:name w:val="PATH cover Sidebar Text"/>
    <w:qFormat/>
    <w:rsid w:val="001C15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THcoverpagesidebartext">
    <w:name w:val="PATH cover page sidebar text"/>
    <w:basedOn w:val="PATHcoverSidebarText"/>
    <w:qFormat/>
    <w:rsid w:val="001C15F0"/>
    <w:rPr>
      <w:color w:val="5C6F7C"/>
    </w:rPr>
  </w:style>
  <w:style w:type="paragraph" w:customStyle="1" w:styleId="PATHcoverpagesidebartextbold">
    <w:name w:val="PATH cover page sidebar text bold"/>
    <w:basedOn w:val="PATHcoverpagesidebartext"/>
    <w:qFormat/>
    <w:rsid w:val="001C15F0"/>
    <w:rPr>
      <w:b/>
      <w:smallCaps/>
      <w:spacing w:val="20"/>
      <w:sz w:val="25"/>
    </w:rPr>
  </w:style>
  <w:style w:type="paragraph" w:customStyle="1" w:styleId="PATHcoverpagesubtitle">
    <w:name w:val="PATH cover page subtitle"/>
    <w:qFormat/>
    <w:rsid w:val="001C15F0"/>
    <w:pPr>
      <w:tabs>
        <w:tab w:val="left" w:pos="5220"/>
      </w:tabs>
      <w:spacing w:after="0" w:line="520" w:lineRule="exact"/>
    </w:pPr>
    <w:rPr>
      <w:rFonts w:ascii="Calibri" w:eastAsia="Times New Roman" w:hAnsi="Calibri" w:cs="Times New Roman"/>
      <w:sz w:val="36"/>
      <w:szCs w:val="36"/>
    </w:rPr>
  </w:style>
  <w:style w:type="paragraph" w:customStyle="1" w:styleId="PATHcoverpagetitle">
    <w:name w:val="PATH cover page title"/>
    <w:basedOn w:val="PATHcoverHeading"/>
    <w:qFormat/>
    <w:rsid w:val="001C15F0"/>
    <w:pPr>
      <w:ind w:left="0"/>
    </w:pPr>
    <w:rPr>
      <w:color w:val="5C6F7C"/>
    </w:rPr>
  </w:style>
  <w:style w:type="paragraph" w:customStyle="1" w:styleId="PATHcoverSidebarHeading">
    <w:name w:val="PATH cover Sidebar Heading"/>
    <w:qFormat/>
    <w:rsid w:val="001C15F0"/>
    <w:pPr>
      <w:spacing w:after="0" w:line="240" w:lineRule="auto"/>
    </w:pPr>
    <w:rPr>
      <w:rFonts w:ascii="Calibri" w:eastAsia="Times New Roman" w:hAnsi="Calibri" w:cs="Times New Roman"/>
      <w:b/>
    </w:rPr>
  </w:style>
  <w:style w:type="paragraph" w:customStyle="1" w:styleId="PATHcoverSidebarHeading-BlueGreen">
    <w:name w:val="PATH cover Sidebar Heading - BlueGreen"/>
    <w:basedOn w:val="PATHcoverSidebarHeading"/>
    <w:qFormat/>
    <w:rsid w:val="001C15F0"/>
    <w:rPr>
      <w:color w:val="5C6F7C"/>
    </w:rPr>
  </w:style>
  <w:style w:type="paragraph" w:customStyle="1" w:styleId="PATHcoverSidebarText-BlueGreen">
    <w:name w:val="PATH cover Sidebar Text - BlueGreen"/>
    <w:basedOn w:val="PATHcoverSidebarText"/>
    <w:qFormat/>
    <w:rsid w:val="001C15F0"/>
    <w:rPr>
      <w:color w:val="5C6F7C"/>
    </w:rPr>
  </w:style>
  <w:style w:type="paragraph" w:customStyle="1" w:styleId="PATHcoverSidebartextbold">
    <w:name w:val="PATH cover Sidebar text bold"/>
    <w:basedOn w:val="PATHcoverSidebarText-BlueGreen"/>
    <w:qFormat/>
    <w:rsid w:val="001C15F0"/>
    <w:rPr>
      <w:b/>
      <w:smallCaps/>
      <w:spacing w:val="20"/>
      <w:sz w:val="25"/>
    </w:rPr>
  </w:style>
  <w:style w:type="paragraph" w:customStyle="1" w:styleId="PATHfootnote">
    <w:name w:val="PATH footnote"/>
    <w:basedOn w:val="FootnoteText"/>
    <w:qFormat/>
    <w:rsid w:val="001C15F0"/>
    <w:rPr>
      <w:rFonts w:ascii="Times New Roman" w:eastAsia="Calibri" w:hAnsi="Times New Roman" w:cs="Times New Roman"/>
      <w:color w:val="595959"/>
      <w:sz w:val="16"/>
      <w:szCs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5F0"/>
    <w:rPr>
      <w:rFonts w:eastAsiaTheme="minorEastAsia"/>
      <w:sz w:val="20"/>
      <w:szCs w:val="20"/>
    </w:rPr>
  </w:style>
  <w:style w:type="paragraph" w:customStyle="1" w:styleId="PATHheading1">
    <w:name w:val="PATH heading 1"/>
    <w:basedOn w:val="Normal"/>
    <w:qFormat/>
    <w:rsid w:val="001C15F0"/>
    <w:pPr>
      <w:spacing w:before="420" w:after="240" w:line="420" w:lineRule="exact"/>
    </w:pPr>
    <w:rPr>
      <w:rFonts w:ascii="Calibri" w:eastAsia="Times New Roman" w:hAnsi="Calibri" w:cs="Times New Roman"/>
      <w:b/>
      <w:sz w:val="36"/>
      <w:szCs w:val="24"/>
    </w:rPr>
  </w:style>
  <w:style w:type="paragraph" w:customStyle="1" w:styleId="PATHheading1numbered">
    <w:name w:val="PATH heading 1 numbered"/>
    <w:basedOn w:val="PATHheading1"/>
    <w:qFormat/>
    <w:rsid w:val="001C15F0"/>
    <w:pPr>
      <w:numPr>
        <w:numId w:val="19"/>
      </w:numPr>
    </w:pPr>
  </w:style>
  <w:style w:type="paragraph" w:customStyle="1" w:styleId="PATHheading2">
    <w:name w:val="PATH heading 2"/>
    <w:basedOn w:val="PATHheading1"/>
    <w:qFormat/>
    <w:rsid w:val="001C15F0"/>
    <w:pPr>
      <w:spacing w:after="320" w:line="360" w:lineRule="exact"/>
    </w:pPr>
    <w:rPr>
      <w:b w:val="0"/>
      <w:spacing w:val="5"/>
      <w:sz w:val="32"/>
    </w:rPr>
  </w:style>
  <w:style w:type="paragraph" w:customStyle="1" w:styleId="PATHheading3">
    <w:name w:val="PATH heading 3"/>
    <w:basedOn w:val="PATHheading2"/>
    <w:qFormat/>
    <w:rsid w:val="001C15F0"/>
    <w:pPr>
      <w:spacing w:before="360" w:after="120" w:line="280" w:lineRule="exact"/>
    </w:pPr>
    <w:rPr>
      <w:rFonts w:ascii="Times New Roman" w:hAnsi="Times New Roman"/>
      <w:b/>
      <w:sz w:val="22"/>
    </w:rPr>
  </w:style>
  <w:style w:type="paragraph" w:customStyle="1" w:styleId="PATHheading4">
    <w:name w:val="PATH heading 4"/>
    <w:basedOn w:val="PATHheading3"/>
    <w:qFormat/>
    <w:rsid w:val="001C15F0"/>
    <w:pPr>
      <w:spacing w:before="320"/>
    </w:pPr>
    <w:rPr>
      <w:b w:val="0"/>
      <w:i/>
    </w:rPr>
  </w:style>
  <w:style w:type="paragraph" w:customStyle="1" w:styleId="PATHreportheading1">
    <w:name w:val="PATH report heading 1"/>
    <w:basedOn w:val="Normal"/>
    <w:autoRedefine/>
    <w:qFormat/>
    <w:rsid w:val="001C15F0"/>
    <w:pPr>
      <w:tabs>
        <w:tab w:val="left" w:pos="5220"/>
      </w:tabs>
      <w:spacing w:before="240"/>
      <w:ind w:left="-540"/>
    </w:pPr>
    <w:rPr>
      <w:rFonts w:ascii="Calibri" w:eastAsia="Times New Roman" w:hAnsi="Calibri" w:cs="Times New Roman"/>
      <w:sz w:val="28"/>
      <w:szCs w:val="36"/>
    </w:rPr>
  </w:style>
  <w:style w:type="paragraph" w:customStyle="1" w:styleId="PATHtabletext">
    <w:name w:val="PATH table text"/>
    <w:basedOn w:val="Normal"/>
    <w:autoRedefine/>
    <w:qFormat/>
    <w:rsid w:val="001C15F0"/>
    <w:rPr>
      <w:rFonts w:ascii="Calibri" w:eastAsia="Calibri" w:hAnsi="Calibri" w:cs="Times New Roman"/>
      <w:color w:val="000000"/>
      <w:sz w:val="19"/>
      <w:szCs w:val="24"/>
    </w:rPr>
  </w:style>
  <w:style w:type="paragraph" w:customStyle="1" w:styleId="PATHtablebullet1">
    <w:name w:val="PATH table bullet 1"/>
    <w:basedOn w:val="PATHtabletext"/>
    <w:qFormat/>
    <w:rsid w:val="001C15F0"/>
    <w:pPr>
      <w:numPr>
        <w:numId w:val="20"/>
      </w:numPr>
    </w:pPr>
  </w:style>
  <w:style w:type="paragraph" w:customStyle="1" w:styleId="PATHtablebullet2">
    <w:name w:val="PATH table bullet 2"/>
    <w:basedOn w:val="PATHtablebullet1"/>
    <w:qFormat/>
    <w:rsid w:val="001C15F0"/>
    <w:pPr>
      <w:numPr>
        <w:numId w:val="21"/>
      </w:numPr>
    </w:pPr>
  </w:style>
  <w:style w:type="paragraph" w:customStyle="1" w:styleId="PATHtableheading">
    <w:name w:val="PATH table heading"/>
    <w:basedOn w:val="Normal"/>
    <w:autoRedefine/>
    <w:qFormat/>
    <w:rsid w:val="001C15F0"/>
    <w:rPr>
      <w:rFonts w:ascii="Calibri" w:eastAsiaTheme="minorHAnsi" w:hAnsi="Calibri" w:cs="Times New Roman"/>
      <w:b/>
      <w:color w:val="000000"/>
      <w:sz w:val="19"/>
      <w:szCs w:val="24"/>
    </w:rPr>
  </w:style>
  <w:style w:type="paragraph" w:customStyle="1" w:styleId="PATHtableheader1">
    <w:name w:val="PATH table header1"/>
    <w:basedOn w:val="PATHtableheading"/>
    <w:rsid w:val="001C15F0"/>
    <w:rPr>
      <w:bCs/>
    </w:rPr>
  </w:style>
  <w:style w:type="paragraph" w:customStyle="1" w:styleId="PATHtableheading1">
    <w:name w:val="PATH table heading 1"/>
    <w:basedOn w:val="Normal"/>
    <w:rsid w:val="001C15F0"/>
    <w:rPr>
      <w:rFonts w:ascii="Calibri" w:eastAsia="Times New Roman" w:hAnsi="Calibri" w:cs="Times New Roman"/>
      <w:b/>
      <w:bCs/>
      <w:sz w:val="19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th.org/publications/files/HSID_BID_LessonsLearned_Rollout_b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8F9673265CC4DB58C13F390224705" ma:contentTypeVersion="6" ma:contentTypeDescription="Create a new document." ma:contentTypeScope="" ma:versionID="aafe831428725082faa91201fd68581a">
  <xsd:schema xmlns:xsd="http://www.w3.org/2001/XMLSchema" xmlns:xs="http://www.w3.org/2001/XMLSchema" xmlns:p="http://schemas.microsoft.com/office/2006/metadata/properties" xmlns:ns2="eb637542-5862-483f-aa7d-8bc569f1c6f1" xmlns:ns3="976f1790-4978-47c4-9f92-12b79e59e488" targetNamespace="http://schemas.microsoft.com/office/2006/metadata/properties" ma:root="true" ma:fieldsID="7ff3bd2e4cc1eea41380674e189bd9f6" ns2:_="" ns3:_="">
    <xsd:import namespace="eb637542-5862-483f-aa7d-8bc569f1c6f1"/>
    <xsd:import namespace="976f1790-4978-47c4-9f92-12b79e59e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7542-5862-483f-aa7d-8bc569f1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1790-4978-47c4-9f92-12b79e59e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15154-C40D-4662-A788-315301D53758}"/>
</file>

<file path=customXml/itemProps2.xml><?xml version="1.0" encoding="utf-8"?>
<ds:datastoreItem xmlns:ds="http://schemas.openxmlformats.org/officeDocument/2006/customXml" ds:itemID="{7C152BD5-5112-48F2-98BD-31425A4A2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D3304-2A60-4F11-A129-0C4B5313D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E7C15-55EB-4690-AD55-C6E105CC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touch Strategy - Final</vt:lpstr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touch Strategy - Final</dc:title>
  <dc:subject/>
  <dc:creator>Mwanza, Reuben</dc:creator>
  <cp:keywords/>
  <dc:description/>
  <cp:lastModifiedBy>Meyer, Laura</cp:lastModifiedBy>
  <cp:revision>5</cp:revision>
  <cp:lastPrinted>2017-04-18T06:27:00Z</cp:lastPrinted>
  <dcterms:created xsi:type="dcterms:W3CDTF">2018-08-19T16:59:00Z</dcterms:created>
  <dcterms:modified xsi:type="dcterms:W3CDTF">2018-08-24T20:02:00Z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0x0101003378F9673265CC4DB58C13F390224705</vt:lpwstr>
  </property>
</Properties>
</file>