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937E6" w14:textId="0FFD387D" w:rsidR="00B36FEF" w:rsidRPr="00A507AC" w:rsidRDefault="00F16A4A" w:rsidP="00A507AC">
      <w:pPr>
        <w:pStyle w:val="PATHheading1"/>
        <w:rPr>
          <w:rFonts w:eastAsia="Times New Roman,MS Mincho"/>
        </w:rPr>
      </w:pPr>
      <w:r>
        <w:t>Stakeholder</w:t>
      </w:r>
      <w:bookmarkStart w:id="0" w:name="_GoBack"/>
      <w:bookmarkEnd w:id="0"/>
      <w:r w:rsidR="001937D1" w:rsidRPr="001937D1">
        <w:t xml:space="preserve"> analysis</w:t>
      </w:r>
    </w:p>
    <w:p w14:paraId="36B2317F" w14:textId="7E1A8F87" w:rsidR="00A4423E" w:rsidRPr="00A507AC" w:rsidRDefault="00A4423E" w:rsidP="00A507AC">
      <w:pPr>
        <w:pStyle w:val="PATHheading2"/>
        <w:rPr>
          <w:rFonts w:eastAsiaTheme="minorEastAsia"/>
        </w:rPr>
      </w:pPr>
      <w:r w:rsidRPr="00A507AC">
        <w:rPr>
          <w:rFonts w:eastAsiaTheme="minorEastAsia"/>
        </w:rPr>
        <w:t>Background</w:t>
      </w:r>
    </w:p>
    <w:p w14:paraId="6D219ECB" w14:textId="77777777" w:rsidR="006D5270" w:rsidRPr="00A507AC" w:rsidRDefault="006D5270" w:rsidP="00A507AC">
      <w:pPr>
        <w:pStyle w:val="PATHheading3"/>
        <w:rPr>
          <w:rFonts w:eastAsiaTheme="minorEastAsia"/>
        </w:rPr>
      </w:pPr>
      <w:r w:rsidRPr="00A507AC">
        <w:rPr>
          <w:rFonts w:eastAsiaTheme="minorEastAsia"/>
        </w:rPr>
        <w:t>Wh</w:t>
      </w:r>
      <w:r w:rsidR="00DC06F5" w:rsidRPr="00A507AC">
        <w:rPr>
          <w:rFonts w:eastAsiaTheme="minorEastAsia"/>
        </w:rPr>
        <w:t>o</w:t>
      </w:r>
      <w:r w:rsidRPr="00A507AC">
        <w:rPr>
          <w:rFonts w:eastAsiaTheme="minorEastAsia"/>
        </w:rPr>
        <w:t xml:space="preserve"> is a stakeholder?</w:t>
      </w:r>
    </w:p>
    <w:p w14:paraId="3DD5B16E" w14:textId="34E1F26D" w:rsidR="00AB4588" w:rsidRPr="00A507AC" w:rsidRDefault="006D5270" w:rsidP="00A507AC">
      <w:pPr>
        <w:pStyle w:val="PATHbodytext"/>
        <w:rPr>
          <w:rFonts w:eastAsiaTheme="minorEastAsia"/>
        </w:rPr>
      </w:pPr>
      <w:r w:rsidRPr="00A507AC">
        <w:rPr>
          <w:rFonts w:eastAsiaTheme="minorEastAsia"/>
        </w:rPr>
        <w:t xml:space="preserve">A stakeholder is anybody </w:t>
      </w:r>
      <w:proofErr w:type="gramStart"/>
      <w:r w:rsidRPr="00A507AC">
        <w:rPr>
          <w:rFonts w:eastAsiaTheme="minorEastAsia"/>
        </w:rPr>
        <w:t>who can affect or is affected by an organization, strategy</w:t>
      </w:r>
      <w:r w:rsidR="002442C3">
        <w:rPr>
          <w:rFonts w:eastAsiaTheme="minorEastAsia"/>
        </w:rPr>
        <w:t>,</w:t>
      </w:r>
      <w:r w:rsidRPr="00A507AC">
        <w:rPr>
          <w:rFonts w:eastAsiaTheme="minorEastAsia"/>
        </w:rPr>
        <w:t xml:space="preserve"> or project</w:t>
      </w:r>
      <w:proofErr w:type="gramEnd"/>
      <w:r w:rsidRPr="00A507AC">
        <w:rPr>
          <w:rFonts w:eastAsiaTheme="minorEastAsia"/>
        </w:rPr>
        <w:t xml:space="preserve">. </w:t>
      </w:r>
      <w:r w:rsidR="00432D64" w:rsidRPr="00A507AC">
        <w:rPr>
          <w:rFonts w:eastAsiaTheme="minorEastAsia"/>
        </w:rPr>
        <w:t>Additionally, s</w:t>
      </w:r>
      <w:r w:rsidRPr="00A507AC">
        <w:rPr>
          <w:rFonts w:eastAsiaTheme="minorEastAsia"/>
        </w:rPr>
        <w:t xml:space="preserve">takeholders have the power to </w:t>
      </w:r>
      <w:proofErr w:type="gramStart"/>
      <w:r w:rsidRPr="00A507AC">
        <w:rPr>
          <w:rFonts w:eastAsiaTheme="minorEastAsia"/>
        </w:rPr>
        <w:t>impact</w:t>
      </w:r>
      <w:proofErr w:type="gramEnd"/>
      <w:r w:rsidRPr="00A507AC">
        <w:rPr>
          <w:rFonts w:eastAsiaTheme="minorEastAsia"/>
        </w:rPr>
        <w:t xml:space="preserve"> the </w:t>
      </w:r>
      <w:hyperlink r:id="rId11" w:history="1">
        <w:r w:rsidRPr="00A507AC">
          <w:rPr>
            <w:rStyle w:val="Hyperlink"/>
            <w:rFonts w:eastAsiaTheme="minorEastAsia"/>
          </w:rPr>
          <w:t>organization</w:t>
        </w:r>
        <w:r w:rsidR="002442C3" w:rsidRPr="00A507AC">
          <w:rPr>
            <w:rStyle w:val="Hyperlink"/>
            <w:rFonts w:eastAsiaTheme="minorEastAsia"/>
          </w:rPr>
          <w:t>’</w:t>
        </w:r>
        <w:r w:rsidRPr="00A507AC">
          <w:rPr>
            <w:rStyle w:val="Hyperlink"/>
            <w:rFonts w:eastAsiaTheme="minorEastAsia"/>
          </w:rPr>
          <w:t>s</w:t>
        </w:r>
      </w:hyperlink>
      <w:r w:rsidRPr="00A507AC">
        <w:rPr>
          <w:rFonts w:eastAsiaTheme="minorEastAsia"/>
        </w:rPr>
        <w:t xml:space="preserve"> </w:t>
      </w:r>
      <w:hyperlink r:id="rId12" w:history="1">
        <w:r w:rsidRPr="00A507AC">
          <w:rPr>
            <w:rStyle w:val="Hyperlink"/>
            <w:rFonts w:eastAsiaTheme="minorEastAsia"/>
          </w:rPr>
          <w:t>actions</w:t>
        </w:r>
      </w:hyperlink>
      <w:r w:rsidRPr="00A507AC">
        <w:rPr>
          <w:rFonts w:eastAsiaTheme="minorEastAsia"/>
        </w:rPr>
        <w:t xml:space="preserve">, </w:t>
      </w:r>
      <w:r w:rsidRPr="00A507AC">
        <w:rPr>
          <w:rStyle w:val="Hyperlink"/>
          <w:rFonts w:eastAsiaTheme="minorEastAsia"/>
          <w:color w:val="auto"/>
          <w:u w:val="none"/>
        </w:rPr>
        <w:t>objectives</w:t>
      </w:r>
      <w:r w:rsidR="002442C3">
        <w:rPr>
          <w:rStyle w:val="Hyperlink"/>
          <w:rFonts w:eastAsiaTheme="minorEastAsia"/>
          <w:color w:val="auto"/>
          <w:u w:val="none"/>
        </w:rPr>
        <w:t>,</w:t>
      </w:r>
      <w:r w:rsidRPr="00A507AC">
        <w:rPr>
          <w:rFonts w:eastAsiaTheme="minorEastAsia"/>
        </w:rPr>
        <w:t xml:space="preserve"> and </w:t>
      </w:r>
      <w:hyperlink r:id="rId13" w:history="1">
        <w:r w:rsidRPr="00A507AC">
          <w:rPr>
            <w:rStyle w:val="Hyperlink"/>
            <w:rFonts w:eastAsiaTheme="minorEastAsia"/>
          </w:rPr>
          <w:t>policies</w:t>
        </w:r>
      </w:hyperlink>
      <w:r w:rsidRPr="00A507AC">
        <w:rPr>
          <w:rFonts w:eastAsiaTheme="minorEastAsia"/>
        </w:rPr>
        <w:t xml:space="preserve">. </w:t>
      </w:r>
    </w:p>
    <w:p w14:paraId="4A04A127" w14:textId="31E9FFF1" w:rsidR="00A4423E" w:rsidRPr="00A507AC" w:rsidRDefault="00A4423E" w:rsidP="00A507AC">
      <w:pPr>
        <w:pStyle w:val="PATHheading3"/>
        <w:rPr>
          <w:rFonts w:eastAsiaTheme="minorEastAsia"/>
        </w:rPr>
      </w:pPr>
      <w:r w:rsidRPr="00A507AC">
        <w:rPr>
          <w:rFonts w:eastAsiaTheme="minorEastAsia"/>
        </w:rPr>
        <w:t xml:space="preserve">Purpose of </w:t>
      </w:r>
      <w:r w:rsidR="001937D1" w:rsidRPr="00076880">
        <w:rPr>
          <w:rFonts w:eastAsiaTheme="minorEastAsia"/>
        </w:rPr>
        <w:t>the stakeholder analysis</w:t>
      </w:r>
    </w:p>
    <w:p w14:paraId="5D8F9F3C" w14:textId="60D99364" w:rsidR="00674593" w:rsidRPr="00A507AC" w:rsidRDefault="00970CCD" w:rsidP="00A507AC">
      <w:pPr>
        <w:pStyle w:val="PATHbodytext"/>
        <w:rPr>
          <w:rFonts w:eastAsia="MS Mincho"/>
        </w:rPr>
      </w:pPr>
      <w:r w:rsidRPr="00A507AC">
        <w:rPr>
          <w:rFonts w:eastAsia="MS Mincho"/>
        </w:rPr>
        <w:t>There are likely a number of stakeholders undertaking activities in maternal and child health, which includes immunizations. Prioritizing stakeholders</w:t>
      </w:r>
      <w:r w:rsidR="00097FF1">
        <w:rPr>
          <w:rFonts w:eastAsia="MS Mincho"/>
        </w:rPr>
        <w:t>’</w:t>
      </w:r>
      <w:r w:rsidRPr="00A507AC">
        <w:rPr>
          <w:rFonts w:eastAsia="MS Mincho"/>
        </w:rPr>
        <w:t xml:space="preserve"> involvement, from </w:t>
      </w:r>
      <w:r w:rsidR="00304E54">
        <w:rPr>
          <w:rFonts w:eastAsia="MS Mincho"/>
        </w:rPr>
        <w:t xml:space="preserve">the </w:t>
      </w:r>
      <w:r w:rsidRPr="00A507AC">
        <w:rPr>
          <w:rFonts w:eastAsia="MS Mincho"/>
        </w:rPr>
        <w:t xml:space="preserve">community to </w:t>
      </w:r>
      <w:r w:rsidR="00304E54">
        <w:rPr>
          <w:rFonts w:eastAsia="MS Mincho"/>
        </w:rPr>
        <w:t xml:space="preserve">the </w:t>
      </w:r>
      <w:r w:rsidRPr="00A507AC">
        <w:rPr>
          <w:rFonts w:eastAsia="MS Mincho"/>
        </w:rPr>
        <w:t xml:space="preserve">national and global levels, will play a critical role in the success and sustainability of improving data quality and use. </w:t>
      </w:r>
      <w:r w:rsidR="00B7135A" w:rsidRPr="00A507AC">
        <w:rPr>
          <w:rFonts w:eastAsia="MS Mincho"/>
        </w:rPr>
        <w:t>The ability to effectively engage stakeholders start</w:t>
      </w:r>
      <w:r w:rsidR="00B57036" w:rsidRPr="00A507AC">
        <w:rPr>
          <w:rFonts w:eastAsia="MS Mincho"/>
        </w:rPr>
        <w:t>s</w:t>
      </w:r>
      <w:r w:rsidR="00B7135A" w:rsidRPr="00A507AC">
        <w:rPr>
          <w:rFonts w:eastAsia="MS Mincho"/>
        </w:rPr>
        <w:t xml:space="preserve"> with understanding the characteristics of each stakeholder and assess</w:t>
      </w:r>
      <w:r w:rsidR="00BD4ACF" w:rsidRPr="00A507AC">
        <w:rPr>
          <w:rFonts w:eastAsia="MS Mincho"/>
        </w:rPr>
        <w:t>ing</w:t>
      </w:r>
      <w:r w:rsidR="00B7135A" w:rsidRPr="00A507AC">
        <w:rPr>
          <w:rFonts w:eastAsia="MS Mincho"/>
        </w:rPr>
        <w:t xml:space="preserve"> their level of interest and influence in </w:t>
      </w:r>
      <w:r w:rsidR="00B57036" w:rsidRPr="00A507AC">
        <w:rPr>
          <w:rFonts w:eastAsia="MS Mincho"/>
        </w:rPr>
        <w:t>immunization</w:t>
      </w:r>
      <w:r w:rsidR="002242E1" w:rsidRPr="00A507AC">
        <w:rPr>
          <w:rFonts w:eastAsia="MS Mincho"/>
        </w:rPr>
        <w:t xml:space="preserve"> data</w:t>
      </w:r>
      <w:r w:rsidR="00984659">
        <w:rPr>
          <w:rFonts w:eastAsia="MS Mincho"/>
        </w:rPr>
        <w:t>,</w:t>
      </w:r>
      <w:r w:rsidR="002242E1" w:rsidRPr="00A507AC">
        <w:rPr>
          <w:rFonts w:eastAsia="MS Mincho"/>
        </w:rPr>
        <w:t xml:space="preserve"> whether that be </w:t>
      </w:r>
      <w:r w:rsidR="00D65C61">
        <w:rPr>
          <w:rFonts w:eastAsia="MS Mincho"/>
        </w:rPr>
        <w:t xml:space="preserve">stakeholders from </w:t>
      </w:r>
      <w:r w:rsidR="002242E1" w:rsidRPr="00A507AC">
        <w:rPr>
          <w:rFonts w:eastAsia="MS Mincho"/>
        </w:rPr>
        <w:t xml:space="preserve">the </w:t>
      </w:r>
      <w:r w:rsidR="00BD4ACF" w:rsidRPr="00A507AC">
        <w:rPr>
          <w:rFonts w:eastAsia="MS Mincho"/>
        </w:rPr>
        <w:t>E</w:t>
      </w:r>
      <w:r w:rsidR="00B57036" w:rsidRPr="00A507AC">
        <w:rPr>
          <w:rFonts w:eastAsia="MS Mincho"/>
        </w:rPr>
        <w:t xml:space="preserve">xpanded </w:t>
      </w:r>
      <w:r w:rsidR="00BD4ACF" w:rsidRPr="00A507AC">
        <w:rPr>
          <w:rFonts w:eastAsia="MS Mincho"/>
        </w:rPr>
        <w:t>P</w:t>
      </w:r>
      <w:r w:rsidR="00B57036" w:rsidRPr="00A507AC">
        <w:rPr>
          <w:rFonts w:eastAsia="MS Mincho"/>
        </w:rPr>
        <w:t xml:space="preserve">rogram on </w:t>
      </w:r>
      <w:r w:rsidR="00BD4ACF" w:rsidRPr="00A507AC">
        <w:rPr>
          <w:rFonts w:eastAsia="MS Mincho"/>
        </w:rPr>
        <w:t>I</w:t>
      </w:r>
      <w:r w:rsidR="00B57036" w:rsidRPr="00A507AC">
        <w:rPr>
          <w:rFonts w:eastAsia="MS Mincho"/>
        </w:rPr>
        <w:t>mmunization</w:t>
      </w:r>
      <w:r w:rsidR="002242E1" w:rsidRPr="00A507AC">
        <w:rPr>
          <w:rFonts w:eastAsia="MS Mincho"/>
        </w:rPr>
        <w:t xml:space="preserve">, </w:t>
      </w:r>
      <w:r w:rsidR="00984659">
        <w:rPr>
          <w:rFonts w:eastAsia="MS Mincho"/>
        </w:rPr>
        <w:t>h</w:t>
      </w:r>
      <w:r w:rsidR="002242E1" w:rsidRPr="00A507AC">
        <w:rPr>
          <w:rFonts w:eastAsia="MS Mincho"/>
        </w:rPr>
        <w:t xml:space="preserve">ealth </w:t>
      </w:r>
      <w:r w:rsidR="00984659">
        <w:rPr>
          <w:rFonts w:eastAsia="MS Mincho"/>
        </w:rPr>
        <w:t>m</w:t>
      </w:r>
      <w:r w:rsidR="002242E1" w:rsidRPr="00A507AC">
        <w:rPr>
          <w:rFonts w:eastAsia="MS Mincho"/>
        </w:rPr>
        <w:t xml:space="preserve">anagement </w:t>
      </w:r>
      <w:r w:rsidR="00984659">
        <w:rPr>
          <w:rFonts w:eastAsia="MS Mincho"/>
        </w:rPr>
        <w:t>i</w:t>
      </w:r>
      <w:r w:rsidR="002242E1" w:rsidRPr="00A507AC">
        <w:rPr>
          <w:rFonts w:eastAsia="MS Mincho"/>
        </w:rPr>
        <w:t xml:space="preserve">nformation </w:t>
      </w:r>
      <w:r w:rsidR="00984659">
        <w:rPr>
          <w:rFonts w:eastAsia="MS Mincho"/>
        </w:rPr>
        <w:t>s</w:t>
      </w:r>
      <w:r w:rsidR="002242E1" w:rsidRPr="00A507AC">
        <w:rPr>
          <w:rFonts w:eastAsia="MS Mincho"/>
        </w:rPr>
        <w:t xml:space="preserve">ystems, </w:t>
      </w:r>
      <w:r w:rsidR="00984659">
        <w:rPr>
          <w:rFonts w:eastAsia="MS Mincho"/>
        </w:rPr>
        <w:t>m</w:t>
      </w:r>
      <w:r w:rsidR="002242E1" w:rsidRPr="00A507AC">
        <w:rPr>
          <w:rFonts w:eastAsia="MS Mincho"/>
        </w:rPr>
        <w:t xml:space="preserve">onitoring and </w:t>
      </w:r>
      <w:r w:rsidR="00984659">
        <w:rPr>
          <w:rFonts w:eastAsia="MS Mincho"/>
        </w:rPr>
        <w:t>e</w:t>
      </w:r>
      <w:r w:rsidR="002242E1" w:rsidRPr="00A507AC">
        <w:rPr>
          <w:rFonts w:eastAsia="MS Mincho"/>
        </w:rPr>
        <w:t>valuation</w:t>
      </w:r>
      <w:r w:rsidR="003F4EB2" w:rsidRPr="00A507AC">
        <w:rPr>
          <w:rFonts w:eastAsia="MS Mincho"/>
        </w:rPr>
        <w:t>,</w:t>
      </w:r>
      <w:r w:rsidR="002242E1" w:rsidRPr="00A507AC">
        <w:rPr>
          <w:rFonts w:eastAsia="MS Mincho"/>
        </w:rPr>
        <w:t xml:space="preserve"> or </w:t>
      </w:r>
      <w:r w:rsidR="00984659">
        <w:rPr>
          <w:rFonts w:eastAsia="MS Mincho"/>
        </w:rPr>
        <w:t>i</w:t>
      </w:r>
      <w:r w:rsidR="002242E1" w:rsidRPr="00A507AC">
        <w:rPr>
          <w:rFonts w:eastAsia="MS Mincho"/>
        </w:rPr>
        <w:t xml:space="preserve">nformation and </w:t>
      </w:r>
      <w:r w:rsidR="00984659">
        <w:rPr>
          <w:rFonts w:eastAsia="MS Mincho"/>
        </w:rPr>
        <w:t>c</w:t>
      </w:r>
      <w:r w:rsidR="002242E1" w:rsidRPr="00A507AC">
        <w:rPr>
          <w:rFonts w:eastAsia="MS Mincho"/>
        </w:rPr>
        <w:t xml:space="preserve">ommunication </w:t>
      </w:r>
      <w:r w:rsidR="00984659">
        <w:rPr>
          <w:rFonts w:eastAsia="MS Mincho"/>
        </w:rPr>
        <w:t>t</w:t>
      </w:r>
      <w:r w:rsidR="002242E1" w:rsidRPr="00A507AC">
        <w:rPr>
          <w:rFonts w:eastAsia="MS Mincho"/>
        </w:rPr>
        <w:t>echnology</w:t>
      </w:r>
      <w:r w:rsidR="00D65C61">
        <w:rPr>
          <w:rFonts w:eastAsia="MS Mincho"/>
        </w:rPr>
        <w:t xml:space="preserve"> departments</w:t>
      </w:r>
      <w:r w:rsidR="00B7135A" w:rsidRPr="00A507AC">
        <w:rPr>
          <w:rFonts w:eastAsia="MS Mincho"/>
        </w:rPr>
        <w:t xml:space="preserve">. </w:t>
      </w:r>
    </w:p>
    <w:p w14:paraId="69DCAD24" w14:textId="77777777" w:rsidR="00A4423E" w:rsidRPr="00A507AC" w:rsidRDefault="00A4423E" w:rsidP="00A507AC">
      <w:pPr>
        <w:pStyle w:val="PATHheading3"/>
        <w:rPr>
          <w:rFonts w:eastAsia="MS Mincho"/>
        </w:rPr>
      </w:pPr>
      <w:r w:rsidRPr="00A507AC">
        <w:rPr>
          <w:rFonts w:eastAsia="MS Mincho"/>
        </w:rPr>
        <w:t>Methodology</w:t>
      </w:r>
    </w:p>
    <w:p w14:paraId="51EB30F1" w14:textId="2E39A5F8" w:rsidR="00A4423E" w:rsidRPr="00A507AC" w:rsidRDefault="002242E1" w:rsidP="00A507AC">
      <w:pPr>
        <w:pStyle w:val="PATHbodytext"/>
        <w:rPr>
          <w:rFonts w:eastAsia="MS Mincho"/>
        </w:rPr>
      </w:pPr>
      <w:r w:rsidRPr="00A507AC">
        <w:rPr>
          <w:rFonts w:eastAsia="MS Mincho"/>
        </w:rPr>
        <w:t>Individuals</w:t>
      </w:r>
      <w:r w:rsidR="00F16093" w:rsidRPr="00A507AC">
        <w:rPr>
          <w:rFonts w:eastAsia="MS Mincho"/>
        </w:rPr>
        <w:t xml:space="preserve"> or teams </w:t>
      </w:r>
      <w:r w:rsidR="00E448D7">
        <w:rPr>
          <w:rFonts w:eastAsia="MS Mincho"/>
        </w:rPr>
        <w:t xml:space="preserve">who </w:t>
      </w:r>
      <w:r w:rsidR="00F16093" w:rsidRPr="00A507AC">
        <w:rPr>
          <w:rFonts w:eastAsia="MS Mincho"/>
        </w:rPr>
        <w:t>us</w:t>
      </w:r>
      <w:r w:rsidR="00E448D7">
        <w:rPr>
          <w:rFonts w:eastAsia="MS Mincho"/>
        </w:rPr>
        <w:t>e</w:t>
      </w:r>
      <w:r w:rsidR="00F16093" w:rsidRPr="00A507AC">
        <w:rPr>
          <w:rFonts w:eastAsia="MS Mincho"/>
        </w:rPr>
        <w:t xml:space="preserve"> this tool should work closely with </w:t>
      </w:r>
      <w:r w:rsidR="0034732A" w:rsidRPr="00A507AC">
        <w:rPr>
          <w:rFonts w:eastAsia="MS Mincho"/>
        </w:rPr>
        <w:t xml:space="preserve">the </w:t>
      </w:r>
      <w:r w:rsidR="00BD4ACF" w:rsidRPr="00A507AC">
        <w:rPr>
          <w:rFonts w:eastAsia="MS Mincho"/>
        </w:rPr>
        <w:t xml:space="preserve">Ministry of Health </w:t>
      </w:r>
      <w:r w:rsidR="001354F2" w:rsidRPr="00A507AC">
        <w:rPr>
          <w:rFonts w:eastAsia="MS Mincho"/>
        </w:rPr>
        <w:t>at various levels</w:t>
      </w:r>
      <w:r w:rsidR="00DC06F5" w:rsidRPr="00A507AC">
        <w:rPr>
          <w:rFonts w:eastAsia="MS Mincho"/>
        </w:rPr>
        <w:t xml:space="preserve"> </w:t>
      </w:r>
      <w:r w:rsidR="0034732A" w:rsidRPr="00A507AC">
        <w:rPr>
          <w:rFonts w:eastAsia="MS Mincho"/>
        </w:rPr>
        <w:t xml:space="preserve">to identify </w:t>
      </w:r>
      <w:r w:rsidR="00071523" w:rsidRPr="00A507AC">
        <w:rPr>
          <w:rFonts w:eastAsia="MS Mincho"/>
        </w:rPr>
        <w:t xml:space="preserve">all </w:t>
      </w:r>
      <w:r w:rsidR="00510942" w:rsidRPr="00A507AC">
        <w:rPr>
          <w:rFonts w:eastAsia="MS Mincho"/>
        </w:rPr>
        <w:t xml:space="preserve">stakeholders </w:t>
      </w:r>
      <w:r w:rsidR="00B7135A" w:rsidRPr="00A507AC">
        <w:rPr>
          <w:rFonts w:eastAsia="MS Mincho"/>
        </w:rPr>
        <w:t xml:space="preserve">who have </w:t>
      </w:r>
      <w:r w:rsidR="00071523" w:rsidRPr="00A507AC">
        <w:rPr>
          <w:rFonts w:eastAsia="MS Mincho"/>
        </w:rPr>
        <w:t xml:space="preserve">interest or </w:t>
      </w:r>
      <w:r w:rsidR="00510942" w:rsidRPr="00A507AC">
        <w:rPr>
          <w:rFonts w:eastAsia="MS Mincho"/>
        </w:rPr>
        <w:t xml:space="preserve">influence </w:t>
      </w:r>
      <w:r w:rsidR="00B85450" w:rsidRPr="00D1733A">
        <w:rPr>
          <w:rFonts w:eastAsia="MS Mincho"/>
        </w:rPr>
        <w:t xml:space="preserve">in </w:t>
      </w:r>
      <w:r w:rsidR="00E06D6F" w:rsidRPr="00A507AC">
        <w:rPr>
          <w:rFonts w:eastAsia="MS Mincho"/>
        </w:rPr>
        <w:t>data quality and use in immunization</w:t>
      </w:r>
      <w:r w:rsidR="00510942" w:rsidRPr="00A507AC">
        <w:rPr>
          <w:rFonts w:eastAsia="MS Mincho"/>
        </w:rPr>
        <w:t>.</w:t>
      </w:r>
      <w:r w:rsidR="00043451" w:rsidRPr="00A507AC">
        <w:rPr>
          <w:rFonts w:eastAsia="MS Mincho"/>
        </w:rPr>
        <w:t xml:space="preserve"> Under the BID Initiative, for example, a stakeholder analysis was undertaken in collaboration with the </w:t>
      </w:r>
      <w:r w:rsidR="00B85450" w:rsidRPr="00D1733A">
        <w:rPr>
          <w:rFonts w:eastAsia="MS Mincho"/>
        </w:rPr>
        <w:t>Ministry of Health</w:t>
      </w:r>
      <w:r w:rsidR="00E448D7">
        <w:rPr>
          <w:rFonts w:eastAsia="MS Mincho"/>
        </w:rPr>
        <w:t>,</w:t>
      </w:r>
      <w:r w:rsidR="00043451" w:rsidRPr="00A507AC">
        <w:rPr>
          <w:rFonts w:eastAsia="MS Mincho"/>
        </w:rPr>
        <w:t xml:space="preserve"> </w:t>
      </w:r>
      <w:r w:rsidR="00E448D7">
        <w:rPr>
          <w:rFonts w:eastAsia="MS Mincho"/>
        </w:rPr>
        <w:t>which</w:t>
      </w:r>
      <w:r w:rsidR="00E448D7" w:rsidRPr="00A507AC">
        <w:rPr>
          <w:rFonts w:eastAsia="MS Mincho"/>
        </w:rPr>
        <w:t xml:space="preserve"> </w:t>
      </w:r>
      <w:r w:rsidR="00043451" w:rsidRPr="00A507AC">
        <w:rPr>
          <w:rFonts w:eastAsia="MS Mincho"/>
        </w:rPr>
        <w:t xml:space="preserve">included </w:t>
      </w:r>
      <w:r w:rsidR="00D23D56" w:rsidRPr="00A507AC">
        <w:rPr>
          <w:rFonts w:eastAsia="MS Mincho"/>
        </w:rPr>
        <w:t xml:space="preserve">interviews with officials at </w:t>
      </w:r>
      <w:r w:rsidR="00E448D7">
        <w:rPr>
          <w:rFonts w:eastAsia="MS Mincho"/>
        </w:rPr>
        <w:t xml:space="preserve">the </w:t>
      </w:r>
      <w:r w:rsidR="00D23D56" w:rsidRPr="00A507AC">
        <w:rPr>
          <w:rFonts w:eastAsia="MS Mincho"/>
        </w:rPr>
        <w:t>national, district</w:t>
      </w:r>
      <w:r w:rsidR="003F4EB2" w:rsidRPr="00A507AC">
        <w:rPr>
          <w:rFonts w:eastAsia="MS Mincho"/>
        </w:rPr>
        <w:t>,</w:t>
      </w:r>
      <w:r w:rsidR="00D23D56" w:rsidRPr="00A507AC">
        <w:rPr>
          <w:rFonts w:eastAsia="MS Mincho"/>
        </w:rPr>
        <w:t xml:space="preserve"> and facility level</w:t>
      </w:r>
      <w:r w:rsidR="00E448D7">
        <w:rPr>
          <w:rFonts w:eastAsia="MS Mincho"/>
        </w:rPr>
        <w:t>s</w:t>
      </w:r>
      <w:r w:rsidR="00D23D56" w:rsidRPr="00A507AC">
        <w:rPr>
          <w:rFonts w:eastAsia="MS Mincho"/>
        </w:rPr>
        <w:t xml:space="preserve">. </w:t>
      </w:r>
      <w:r w:rsidR="00D8384C" w:rsidRPr="00A507AC">
        <w:rPr>
          <w:rFonts w:eastAsia="MS Mincho"/>
        </w:rPr>
        <w:t xml:space="preserve">A stakeholder meeting hosted by </w:t>
      </w:r>
      <w:r w:rsidR="00E448D7">
        <w:rPr>
          <w:rFonts w:eastAsia="MS Mincho"/>
        </w:rPr>
        <w:t xml:space="preserve">the </w:t>
      </w:r>
      <w:r w:rsidR="00B85450" w:rsidRPr="00D1733A">
        <w:rPr>
          <w:rFonts w:eastAsia="MS Mincho"/>
        </w:rPr>
        <w:t xml:space="preserve">Ministry of Health </w:t>
      </w:r>
      <w:r w:rsidR="00D8384C" w:rsidRPr="00A507AC">
        <w:rPr>
          <w:rFonts w:eastAsia="MS Mincho"/>
        </w:rPr>
        <w:t xml:space="preserve">can also generate interactions to understand various stakeholders. </w:t>
      </w:r>
    </w:p>
    <w:p w14:paraId="0745FADF" w14:textId="77777777" w:rsidR="00A4423E" w:rsidRPr="00A507AC" w:rsidRDefault="00A4423E" w:rsidP="00A507AC">
      <w:pPr>
        <w:pStyle w:val="PATHheading3"/>
        <w:rPr>
          <w:rFonts w:eastAsia="MS Mincho"/>
        </w:rPr>
      </w:pPr>
      <w:r w:rsidRPr="00A507AC">
        <w:rPr>
          <w:rFonts w:eastAsia="MS Mincho"/>
        </w:rPr>
        <w:t>Classification</w:t>
      </w:r>
    </w:p>
    <w:p w14:paraId="22B5EEEB" w14:textId="06D4089F" w:rsidR="00974745" w:rsidRPr="00A507AC" w:rsidRDefault="000C1C3E" w:rsidP="00A507AC">
      <w:pPr>
        <w:pStyle w:val="PATHbodytext"/>
        <w:rPr>
          <w:rFonts w:eastAsia="MS Mincho"/>
        </w:rPr>
      </w:pPr>
      <w:r w:rsidRPr="00A507AC">
        <w:rPr>
          <w:rFonts w:eastAsia="MS Mincho"/>
        </w:rPr>
        <w:t xml:space="preserve">The classification </w:t>
      </w:r>
      <w:r w:rsidR="00DA348A" w:rsidRPr="00A507AC">
        <w:rPr>
          <w:rFonts w:eastAsia="MS Mincho"/>
        </w:rPr>
        <w:t xml:space="preserve">of stakeholders </w:t>
      </w:r>
      <w:r w:rsidRPr="00A507AC">
        <w:rPr>
          <w:rFonts w:eastAsia="MS Mincho"/>
        </w:rPr>
        <w:t xml:space="preserve">along a continuum yields four </w:t>
      </w:r>
      <w:r w:rsidR="00DA348A" w:rsidRPr="00A507AC">
        <w:rPr>
          <w:rFonts w:eastAsia="MS Mincho"/>
        </w:rPr>
        <w:t xml:space="preserve">categories </w:t>
      </w:r>
      <w:r w:rsidR="00B73E00">
        <w:rPr>
          <w:rFonts w:eastAsia="MS Mincho"/>
        </w:rPr>
        <w:t xml:space="preserve">that </w:t>
      </w:r>
      <w:r w:rsidR="00DA348A" w:rsidRPr="00A507AC">
        <w:rPr>
          <w:rFonts w:eastAsia="MS Mincho"/>
        </w:rPr>
        <w:t xml:space="preserve">correspond to </w:t>
      </w:r>
      <w:r w:rsidRPr="00A507AC">
        <w:rPr>
          <w:rFonts w:eastAsia="MS Mincho"/>
        </w:rPr>
        <w:t>broad strategies for engaging stakeholders</w:t>
      </w:r>
      <w:r w:rsidR="00CE320E" w:rsidRPr="00A507AC">
        <w:rPr>
          <w:rFonts w:eastAsia="MS Mincho"/>
        </w:rPr>
        <w:t>. The four strategies are</w:t>
      </w:r>
      <w:r w:rsidR="00A214DA">
        <w:rPr>
          <w:rFonts w:eastAsia="MS Mincho"/>
        </w:rPr>
        <w:t xml:space="preserve"> as follows</w:t>
      </w:r>
      <w:r w:rsidR="00CE320E" w:rsidRPr="00A507AC">
        <w:rPr>
          <w:rFonts w:eastAsia="MS Mincho"/>
        </w:rPr>
        <w:t>:</w:t>
      </w:r>
      <w:r w:rsidR="00DA348A" w:rsidRPr="00A507AC">
        <w:rPr>
          <w:rFonts w:eastAsia="MS Mincho"/>
        </w:rPr>
        <w:t xml:space="preserve"> </w:t>
      </w:r>
      <w:r w:rsidRPr="00A507AC">
        <w:rPr>
          <w:rFonts w:eastAsia="MS Mincho"/>
        </w:rPr>
        <w:t xml:space="preserve"> </w:t>
      </w:r>
    </w:p>
    <w:p w14:paraId="389B5FCC" w14:textId="32396BB3" w:rsidR="000C1C3E" w:rsidRPr="00A507AC" w:rsidRDefault="000C1C3E" w:rsidP="00A507AC">
      <w:pPr>
        <w:pStyle w:val="PATHbulletstyle1"/>
        <w:rPr>
          <w:rFonts w:eastAsia="MS Mincho"/>
        </w:rPr>
      </w:pPr>
      <w:r w:rsidRPr="00A507AC">
        <w:rPr>
          <w:rFonts w:eastAsia="MS Mincho"/>
        </w:rPr>
        <w:t>Low interest and low influence = monitor</w:t>
      </w:r>
      <w:r w:rsidR="00B73E00">
        <w:rPr>
          <w:rFonts w:eastAsia="MS Mincho"/>
        </w:rPr>
        <w:t>.</w:t>
      </w:r>
    </w:p>
    <w:p w14:paraId="3BB6F851" w14:textId="045E4B12" w:rsidR="000C1C3E" w:rsidRPr="00A507AC" w:rsidRDefault="000C1C3E" w:rsidP="00A507AC">
      <w:pPr>
        <w:pStyle w:val="PATHbulletstyle2"/>
        <w:rPr>
          <w:rFonts w:eastAsia="MS Mincho"/>
        </w:rPr>
      </w:pPr>
      <w:r w:rsidRPr="00A507AC">
        <w:rPr>
          <w:rFonts w:eastAsia="MS Mincho"/>
        </w:rPr>
        <w:t xml:space="preserve">Stakeholders in this quadrant generally need to be monitored </w:t>
      </w:r>
      <w:r w:rsidR="00B85450">
        <w:rPr>
          <w:rFonts w:eastAsia="MS Mincho"/>
        </w:rPr>
        <w:t>but</w:t>
      </w:r>
      <w:r w:rsidR="00B85450" w:rsidRPr="00A507AC">
        <w:rPr>
          <w:rFonts w:eastAsia="MS Mincho"/>
        </w:rPr>
        <w:t xml:space="preserve"> </w:t>
      </w:r>
      <w:r w:rsidRPr="00A507AC">
        <w:rPr>
          <w:rFonts w:eastAsia="MS Mincho"/>
        </w:rPr>
        <w:t xml:space="preserve">not necessarily actively engaged in the planning and implementation of </w:t>
      </w:r>
      <w:r w:rsidR="002658F5" w:rsidRPr="00A507AC">
        <w:rPr>
          <w:rFonts w:eastAsia="MS Mincho"/>
        </w:rPr>
        <w:t xml:space="preserve">data quality and </w:t>
      </w:r>
      <w:r w:rsidR="00B73E00">
        <w:rPr>
          <w:rFonts w:eastAsia="MS Mincho"/>
        </w:rPr>
        <w:t xml:space="preserve">data </w:t>
      </w:r>
      <w:r w:rsidR="002658F5" w:rsidRPr="00A507AC">
        <w:rPr>
          <w:rFonts w:eastAsia="MS Mincho"/>
        </w:rPr>
        <w:t>use interventions</w:t>
      </w:r>
      <w:r w:rsidRPr="00A507AC">
        <w:rPr>
          <w:rFonts w:eastAsia="MS Mincho"/>
        </w:rPr>
        <w:t xml:space="preserve">. The monitoring </w:t>
      </w:r>
      <w:r w:rsidR="00B85450">
        <w:rPr>
          <w:rFonts w:eastAsia="MS Mincho"/>
        </w:rPr>
        <w:t>should</w:t>
      </w:r>
      <w:r w:rsidR="00B85450" w:rsidRPr="00A507AC">
        <w:rPr>
          <w:rFonts w:eastAsia="MS Mincho"/>
        </w:rPr>
        <w:t xml:space="preserve"> </w:t>
      </w:r>
      <w:r w:rsidRPr="00A507AC">
        <w:rPr>
          <w:rFonts w:eastAsia="MS Mincho"/>
        </w:rPr>
        <w:t>focus on assessing whether their position on the quadrant chang</w:t>
      </w:r>
      <w:r w:rsidR="00B85450">
        <w:rPr>
          <w:rFonts w:eastAsia="MS Mincho"/>
        </w:rPr>
        <w:t>es</w:t>
      </w:r>
      <w:r w:rsidRPr="00A507AC">
        <w:rPr>
          <w:rFonts w:eastAsia="MS Mincho"/>
        </w:rPr>
        <w:t xml:space="preserve"> and what needs to be done to respond </w:t>
      </w:r>
      <w:r w:rsidR="00B85450">
        <w:rPr>
          <w:rFonts w:eastAsia="MS Mincho"/>
        </w:rPr>
        <w:t>if</w:t>
      </w:r>
      <w:r w:rsidR="00B85450" w:rsidRPr="00A507AC">
        <w:rPr>
          <w:rFonts w:eastAsia="MS Mincho"/>
        </w:rPr>
        <w:t xml:space="preserve"> </w:t>
      </w:r>
      <w:r w:rsidRPr="00A507AC">
        <w:rPr>
          <w:rFonts w:eastAsia="MS Mincho"/>
        </w:rPr>
        <w:t>th</w:t>
      </w:r>
      <w:r w:rsidR="00B85450">
        <w:rPr>
          <w:rFonts w:eastAsia="MS Mincho"/>
        </w:rPr>
        <w:t>ere is a</w:t>
      </w:r>
      <w:r w:rsidRPr="00A507AC">
        <w:rPr>
          <w:rFonts w:eastAsia="MS Mincho"/>
        </w:rPr>
        <w:t xml:space="preserve"> change</w:t>
      </w:r>
      <w:r w:rsidR="00C506E6" w:rsidRPr="00A507AC">
        <w:rPr>
          <w:rFonts w:eastAsia="MS Mincho"/>
        </w:rPr>
        <w:t>.</w:t>
      </w:r>
      <w:r w:rsidRPr="00A507AC">
        <w:rPr>
          <w:rFonts w:eastAsia="MS Mincho"/>
        </w:rPr>
        <w:t xml:space="preserve"> </w:t>
      </w:r>
    </w:p>
    <w:p w14:paraId="756101C8" w14:textId="5FE5886B" w:rsidR="000C1C3E" w:rsidRPr="00A507AC" w:rsidRDefault="000C1C3E" w:rsidP="00A507AC">
      <w:pPr>
        <w:pStyle w:val="PATHbulletstyle1"/>
        <w:rPr>
          <w:rFonts w:eastAsia="MS Mincho"/>
        </w:rPr>
      </w:pPr>
      <w:r w:rsidRPr="00A507AC">
        <w:rPr>
          <w:rFonts w:eastAsia="MS Mincho"/>
        </w:rPr>
        <w:t xml:space="preserve">Low interest and high influence = keep </w:t>
      </w:r>
      <w:r w:rsidR="001C7A68" w:rsidRPr="00A507AC">
        <w:rPr>
          <w:rFonts w:eastAsia="MS Mincho"/>
        </w:rPr>
        <w:t>informed</w:t>
      </w:r>
      <w:r w:rsidR="00B73E00">
        <w:rPr>
          <w:rFonts w:eastAsia="MS Mincho"/>
        </w:rPr>
        <w:t>.</w:t>
      </w:r>
      <w:r w:rsidR="001C7A68" w:rsidRPr="00A507AC">
        <w:rPr>
          <w:rFonts w:eastAsia="MS Mincho"/>
        </w:rPr>
        <w:t xml:space="preserve"> </w:t>
      </w:r>
    </w:p>
    <w:p w14:paraId="258E4500" w14:textId="71780A4E" w:rsidR="000C1C3E" w:rsidRPr="00A507AC" w:rsidRDefault="000C1C3E" w:rsidP="00A507AC">
      <w:pPr>
        <w:pStyle w:val="PATHbulletstyle2"/>
        <w:rPr>
          <w:rFonts w:eastAsia="MS Mincho"/>
        </w:rPr>
      </w:pPr>
      <w:r w:rsidRPr="00A507AC">
        <w:rPr>
          <w:rFonts w:eastAsia="MS Mincho"/>
        </w:rPr>
        <w:lastRenderedPageBreak/>
        <w:t xml:space="preserve">Those in this quadrant need to be kept regularly updated </w:t>
      </w:r>
      <w:r w:rsidR="002D55A7" w:rsidRPr="00A507AC">
        <w:rPr>
          <w:rFonts w:eastAsia="MS Mincho"/>
        </w:rPr>
        <w:t xml:space="preserve">on </w:t>
      </w:r>
      <w:r w:rsidRPr="00A507AC">
        <w:rPr>
          <w:rFonts w:eastAsia="MS Mincho"/>
        </w:rPr>
        <w:t>the activities and outcomes</w:t>
      </w:r>
      <w:r w:rsidR="00E81C33">
        <w:rPr>
          <w:rFonts w:eastAsia="MS Mincho"/>
        </w:rPr>
        <w:t xml:space="preserve"> of interventions</w:t>
      </w:r>
      <w:r w:rsidRPr="00A507AC">
        <w:rPr>
          <w:rFonts w:eastAsia="MS Mincho"/>
        </w:rPr>
        <w:t>. The frequency with which this information is provided will largely depend on the preferences of the stakeh</w:t>
      </w:r>
      <w:r w:rsidR="00DC06F5" w:rsidRPr="00A507AC">
        <w:rPr>
          <w:rFonts w:eastAsia="MS Mincho"/>
        </w:rPr>
        <w:t>older.</w:t>
      </w:r>
      <w:r w:rsidR="009E2230" w:rsidRPr="00A507AC">
        <w:rPr>
          <w:rFonts w:eastAsia="MS Mincho"/>
        </w:rPr>
        <w:t xml:space="preserve"> </w:t>
      </w:r>
      <w:r w:rsidR="00DC06F5" w:rsidRPr="00A507AC">
        <w:rPr>
          <w:rFonts w:eastAsia="MS Mincho"/>
        </w:rPr>
        <w:t xml:space="preserve">By keeping them </w:t>
      </w:r>
      <w:r w:rsidR="004C167F" w:rsidRPr="00A507AC">
        <w:rPr>
          <w:rFonts w:eastAsia="MS Mincho"/>
        </w:rPr>
        <w:t xml:space="preserve">informed </w:t>
      </w:r>
      <w:r w:rsidR="00DC06F5" w:rsidRPr="00A507AC">
        <w:rPr>
          <w:rFonts w:eastAsia="MS Mincho"/>
        </w:rPr>
        <w:t xml:space="preserve">through </w:t>
      </w:r>
      <w:r w:rsidR="00E81C33">
        <w:rPr>
          <w:rFonts w:eastAsia="MS Mincho"/>
        </w:rPr>
        <w:t xml:space="preserve">various </w:t>
      </w:r>
      <w:r w:rsidR="00DC06F5" w:rsidRPr="00A507AC">
        <w:rPr>
          <w:rFonts w:eastAsia="MS Mincho"/>
        </w:rPr>
        <w:t xml:space="preserve">relevant </w:t>
      </w:r>
      <w:r w:rsidR="00D65C61">
        <w:rPr>
          <w:rFonts w:eastAsia="MS Mincho"/>
        </w:rPr>
        <w:t>channels</w:t>
      </w:r>
      <w:r w:rsidR="00DC06F5" w:rsidRPr="00A507AC">
        <w:rPr>
          <w:rFonts w:eastAsia="MS Mincho"/>
        </w:rPr>
        <w:t xml:space="preserve"> as desired</w:t>
      </w:r>
      <w:r w:rsidRPr="00A507AC">
        <w:rPr>
          <w:rFonts w:eastAsia="MS Mincho"/>
        </w:rPr>
        <w:t xml:space="preserve">, their level of influence can contribute to establishing linkages to partners who can contribute to successful implementation. At the same time, keeping them informed can reduce the probability </w:t>
      </w:r>
      <w:r w:rsidR="00B1038D">
        <w:rPr>
          <w:rFonts w:eastAsia="MS Mincho"/>
        </w:rPr>
        <w:t xml:space="preserve">that </w:t>
      </w:r>
      <w:r w:rsidR="00B1038D" w:rsidRPr="00635EE4">
        <w:rPr>
          <w:rFonts w:eastAsia="MS Mincho"/>
        </w:rPr>
        <w:t xml:space="preserve">lack of information </w:t>
      </w:r>
      <w:r w:rsidR="00B1038D">
        <w:rPr>
          <w:rFonts w:eastAsia="MS Mincho"/>
        </w:rPr>
        <w:t>could result in</w:t>
      </w:r>
      <w:r w:rsidR="00B1038D" w:rsidRPr="00A507AC">
        <w:rPr>
          <w:rFonts w:eastAsia="MS Mincho"/>
        </w:rPr>
        <w:t xml:space="preserve"> </w:t>
      </w:r>
      <w:r w:rsidR="00B1038D">
        <w:rPr>
          <w:rFonts w:eastAsia="MS Mincho"/>
        </w:rPr>
        <w:t xml:space="preserve">the stakeholders developing </w:t>
      </w:r>
      <w:r w:rsidRPr="00A507AC">
        <w:rPr>
          <w:rFonts w:eastAsia="MS Mincho"/>
        </w:rPr>
        <w:t xml:space="preserve">negative perceptions </w:t>
      </w:r>
      <w:r w:rsidR="00B1038D">
        <w:rPr>
          <w:rFonts w:eastAsia="MS Mincho"/>
        </w:rPr>
        <w:t xml:space="preserve">that </w:t>
      </w:r>
      <w:r w:rsidRPr="00A507AC">
        <w:rPr>
          <w:rFonts w:eastAsia="MS Mincho"/>
        </w:rPr>
        <w:t xml:space="preserve">they </w:t>
      </w:r>
      <w:r w:rsidR="00743030">
        <w:rPr>
          <w:rFonts w:eastAsia="MS Mincho"/>
        </w:rPr>
        <w:t>could</w:t>
      </w:r>
      <w:r w:rsidR="00743030" w:rsidRPr="00A507AC">
        <w:rPr>
          <w:rFonts w:eastAsia="MS Mincho"/>
        </w:rPr>
        <w:t xml:space="preserve"> </w:t>
      </w:r>
      <w:r w:rsidRPr="00A507AC">
        <w:rPr>
          <w:rFonts w:eastAsia="MS Mincho"/>
        </w:rPr>
        <w:t>spread to other partners.</w:t>
      </w:r>
    </w:p>
    <w:p w14:paraId="5DF9E7D7" w14:textId="108C1171" w:rsidR="000C1C3E" w:rsidRPr="00A507AC" w:rsidRDefault="000C1C3E" w:rsidP="00A507AC">
      <w:pPr>
        <w:pStyle w:val="PATHbulletstyle1"/>
        <w:rPr>
          <w:rFonts w:eastAsia="MS Mincho"/>
        </w:rPr>
      </w:pPr>
      <w:r w:rsidRPr="00A507AC">
        <w:rPr>
          <w:rFonts w:eastAsia="MS Mincho"/>
        </w:rPr>
        <w:t xml:space="preserve">High interest </w:t>
      </w:r>
      <w:r w:rsidR="001354F2" w:rsidRPr="00A507AC">
        <w:rPr>
          <w:rFonts w:eastAsia="MS Mincho"/>
        </w:rPr>
        <w:t xml:space="preserve">and </w:t>
      </w:r>
      <w:r w:rsidR="00DC06F5" w:rsidRPr="00A507AC">
        <w:rPr>
          <w:rFonts w:eastAsia="MS Mincho"/>
        </w:rPr>
        <w:t xml:space="preserve">low influence = keep </w:t>
      </w:r>
      <w:r w:rsidR="001D3176">
        <w:rPr>
          <w:rFonts w:eastAsia="MS Mincho"/>
        </w:rPr>
        <w:t>satisfied</w:t>
      </w:r>
      <w:r w:rsidR="00B73E00">
        <w:rPr>
          <w:rFonts w:eastAsia="MS Mincho"/>
        </w:rPr>
        <w:t>.</w:t>
      </w:r>
    </w:p>
    <w:p w14:paraId="574010F3" w14:textId="65E6390C" w:rsidR="000C1C3E" w:rsidRPr="00A507AC" w:rsidRDefault="000C1C3E" w:rsidP="00A507AC">
      <w:pPr>
        <w:pStyle w:val="PATHbulletstyle2"/>
        <w:rPr>
          <w:rFonts w:eastAsia="MS Mincho"/>
        </w:rPr>
      </w:pPr>
      <w:r w:rsidRPr="00A507AC">
        <w:rPr>
          <w:rFonts w:eastAsia="MS Mincho"/>
        </w:rPr>
        <w:t>These stakeholders</w:t>
      </w:r>
      <w:r w:rsidR="003F4EB2" w:rsidRPr="00A507AC">
        <w:rPr>
          <w:rFonts w:eastAsia="MS Mincho"/>
        </w:rPr>
        <w:t>,</w:t>
      </w:r>
      <w:r w:rsidRPr="00A507AC">
        <w:rPr>
          <w:rFonts w:eastAsia="MS Mincho"/>
        </w:rPr>
        <w:t xml:space="preserve"> while not being very influential</w:t>
      </w:r>
      <w:r w:rsidR="003F4EB2" w:rsidRPr="00A507AC">
        <w:rPr>
          <w:rFonts w:eastAsia="MS Mincho"/>
        </w:rPr>
        <w:t>,</w:t>
      </w:r>
      <w:r w:rsidRPr="00A507AC">
        <w:rPr>
          <w:rFonts w:eastAsia="MS Mincho"/>
        </w:rPr>
        <w:t xml:space="preserve"> can be mobilized </w:t>
      </w:r>
      <w:proofErr w:type="gramStart"/>
      <w:r w:rsidRPr="00A507AC">
        <w:rPr>
          <w:rFonts w:eastAsia="MS Mincho"/>
        </w:rPr>
        <w:t>to actively contribute</w:t>
      </w:r>
      <w:proofErr w:type="gramEnd"/>
      <w:r w:rsidRPr="00A507AC">
        <w:rPr>
          <w:rFonts w:eastAsia="MS Mincho"/>
        </w:rPr>
        <w:t xml:space="preserve"> to the success of the project within the area where they operate. Because of their high interest, these stakeholder</w:t>
      </w:r>
      <w:r w:rsidR="005424C3" w:rsidRPr="00A507AC">
        <w:rPr>
          <w:rFonts w:eastAsia="MS Mincho"/>
        </w:rPr>
        <w:t>s</w:t>
      </w:r>
      <w:r w:rsidRPr="00A507AC">
        <w:rPr>
          <w:rFonts w:eastAsia="MS Mincho"/>
        </w:rPr>
        <w:t xml:space="preserve"> can provide valuable resources and feedback. The feedback aspect is particularly important considering the iterative approach</w:t>
      </w:r>
      <w:r w:rsidR="001354F2" w:rsidRPr="00A507AC">
        <w:rPr>
          <w:rFonts w:eastAsia="MS Mincho"/>
        </w:rPr>
        <w:t xml:space="preserve"> to developing solutions</w:t>
      </w:r>
      <w:r w:rsidR="00F17FE5" w:rsidRPr="00A507AC">
        <w:rPr>
          <w:rFonts w:eastAsia="MS Mincho"/>
        </w:rPr>
        <w:t xml:space="preserve"> and implementation</w:t>
      </w:r>
      <w:r w:rsidR="001354F2" w:rsidRPr="00A507AC">
        <w:rPr>
          <w:rFonts w:eastAsia="MS Mincho"/>
        </w:rPr>
        <w:t>.</w:t>
      </w:r>
    </w:p>
    <w:p w14:paraId="4FD71F0E" w14:textId="794D3D34" w:rsidR="001354F2" w:rsidRPr="00A507AC" w:rsidRDefault="001354F2" w:rsidP="00A507AC">
      <w:pPr>
        <w:pStyle w:val="PATHbulletstyle1"/>
        <w:rPr>
          <w:rFonts w:eastAsia="MS Mincho"/>
        </w:rPr>
      </w:pPr>
      <w:r w:rsidRPr="00A507AC">
        <w:rPr>
          <w:rFonts w:eastAsia="MS Mincho"/>
        </w:rPr>
        <w:t>High interest and high influence</w:t>
      </w:r>
      <w:r w:rsidR="005639C3" w:rsidRPr="00A507AC">
        <w:rPr>
          <w:rFonts w:eastAsia="MS Mincho"/>
        </w:rPr>
        <w:t xml:space="preserve"> </w:t>
      </w:r>
      <w:r w:rsidRPr="00A507AC">
        <w:rPr>
          <w:rFonts w:eastAsia="MS Mincho"/>
        </w:rPr>
        <w:t>= manage closely</w:t>
      </w:r>
      <w:r w:rsidR="00B73E00">
        <w:rPr>
          <w:rFonts w:eastAsia="MS Mincho"/>
        </w:rPr>
        <w:t>.</w:t>
      </w:r>
    </w:p>
    <w:p w14:paraId="0ACF41B1" w14:textId="048CCCFE" w:rsidR="001354F2" w:rsidRPr="00A507AC" w:rsidRDefault="001354F2" w:rsidP="00A507AC">
      <w:pPr>
        <w:pStyle w:val="PATHbulletstyle2"/>
        <w:rPr>
          <w:rFonts w:eastAsia="MS Mincho"/>
        </w:rPr>
      </w:pPr>
      <w:r w:rsidRPr="00A507AC">
        <w:rPr>
          <w:rFonts w:eastAsia="MS Mincho"/>
        </w:rPr>
        <w:t xml:space="preserve">The views and decisions of stakeholders in this quadrant have the potential </w:t>
      </w:r>
      <w:r w:rsidR="00F70F06">
        <w:rPr>
          <w:rFonts w:eastAsia="MS Mincho"/>
        </w:rPr>
        <w:t>to</w:t>
      </w:r>
      <w:r w:rsidR="00F70F06" w:rsidRPr="00A507AC">
        <w:rPr>
          <w:rFonts w:eastAsia="MS Mincho"/>
        </w:rPr>
        <w:t xml:space="preserve"> </w:t>
      </w:r>
      <w:r w:rsidRPr="00A507AC">
        <w:rPr>
          <w:rFonts w:eastAsia="MS Mincho"/>
        </w:rPr>
        <w:t>hav</w:t>
      </w:r>
      <w:r w:rsidR="00F70F06">
        <w:rPr>
          <w:rFonts w:eastAsia="MS Mincho"/>
        </w:rPr>
        <w:t>e</w:t>
      </w:r>
      <w:r w:rsidRPr="00A507AC">
        <w:rPr>
          <w:rFonts w:eastAsia="MS Mincho"/>
        </w:rPr>
        <w:t xml:space="preserve"> immediate and lasting impact on how the project is implemented</w:t>
      </w:r>
      <w:r w:rsidR="003F4EB2" w:rsidRPr="00A507AC">
        <w:rPr>
          <w:rFonts w:eastAsia="MS Mincho"/>
        </w:rPr>
        <w:t>,</w:t>
      </w:r>
      <w:r w:rsidRPr="00A507AC">
        <w:rPr>
          <w:rFonts w:eastAsia="MS Mincho"/>
        </w:rPr>
        <w:t xml:space="preserve"> whether </w:t>
      </w:r>
      <w:r w:rsidR="003F4EB2" w:rsidRPr="00A507AC">
        <w:rPr>
          <w:rFonts w:eastAsia="MS Mincho"/>
        </w:rPr>
        <w:t xml:space="preserve">their </w:t>
      </w:r>
      <w:r w:rsidRPr="00A507AC">
        <w:rPr>
          <w:rFonts w:eastAsia="MS Mincho"/>
        </w:rPr>
        <w:t>views and decisions are negative or positive. Stakeholders in this quadrant</w:t>
      </w:r>
      <w:r w:rsidR="0027400C" w:rsidRPr="00A507AC">
        <w:rPr>
          <w:rFonts w:eastAsia="MS Mincho"/>
        </w:rPr>
        <w:t>,</w:t>
      </w:r>
      <w:r w:rsidRPr="00A507AC">
        <w:rPr>
          <w:rFonts w:eastAsia="MS Mincho"/>
        </w:rPr>
        <w:t xml:space="preserve"> therefore</w:t>
      </w:r>
      <w:r w:rsidR="0027400C" w:rsidRPr="00A507AC">
        <w:rPr>
          <w:rFonts w:eastAsia="MS Mincho"/>
        </w:rPr>
        <w:t>,</w:t>
      </w:r>
      <w:r w:rsidRPr="00A507AC">
        <w:rPr>
          <w:rFonts w:eastAsia="MS Mincho"/>
        </w:rPr>
        <w:t xml:space="preserve"> need to be managed closely</w:t>
      </w:r>
      <w:r w:rsidR="00F70F06">
        <w:rPr>
          <w:rFonts w:eastAsia="MS Mincho"/>
        </w:rPr>
        <w:t>;</w:t>
      </w:r>
      <w:r w:rsidRPr="00A507AC">
        <w:rPr>
          <w:rFonts w:eastAsia="MS Mincho"/>
        </w:rPr>
        <w:t xml:space="preserve"> </w:t>
      </w:r>
      <w:r w:rsidR="00F70F06">
        <w:rPr>
          <w:rFonts w:eastAsia="MS Mincho"/>
        </w:rPr>
        <w:t>this would involve</w:t>
      </w:r>
      <w:r w:rsidRPr="00A507AC">
        <w:rPr>
          <w:rFonts w:eastAsia="MS Mincho"/>
        </w:rPr>
        <w:t xml:space="preserve"> assessing their attitude and perceptions toward the </w:t>
      </w:r>
      <w:r w:rsidR="00F70F06">
        <w:rPr>
          <w:rFonts w:eastAsia="MS Mincho"/>
        </w:rPr>
        <w:t xml:space="preserve">BID </w:t>
      </w:r>
      <w:r w:rsidRPr="00A507AC">
        <w:rPr>
          <w:rFonts w:eastAsia="MS Mincho"/>
        </w:rPr>
        <w:t xml:space="preserve">Initiative and taking action as required </w:t>
      </w:r>
      <w:proofErr w:type="gramStart"/>
      <w:r w:rsidRPr="00A507AC">
        <w:rPr>
          <w:rFonts w:eastAsia="MS Mincho"/>
        </w:rPr>
        <w:t>to ensure</w:t>
      </w:r>
      <w:proofErr w:type="gramEnd"/>
      <w:r w:rsidRPr="00A507AC">
        <w:rPr>
          <w:rFonts w:eastAsia="MS Mincho"/>
        </w:rPr>
        <w:t xml:space="preserve"> that </w:t>
      </w:r>
      <w:r w:rsidR="00D65C61">
        <w:rPr>
          <w:rFonts w:eastAsia="MS Mincho"/>
        </w:rPr>
        <w:t xml:space="preserve">any </w:t>
      </w:r>
      <w:r w:rsidR="003F4EB2" w:rsidRPr="00A507AC">
        <w:rPr>
          <w:rFonts w:eastAsia="MS Mincho"/>
        </w:rPr>
        <w:t>efforts</w:t>
      </w:r>
      <w:r w:rsidR="00D65C61">
        <w:rPr>
          <w:rFonts w:eastAsia="MS Mincho"/>
        </w:rPr>
        <w:t xml:space="preserve"> taken</w:t>
      </w:r>
      <w:r w:rsidR="003F4EB2" w:rsidRPr="00A507AC">
        <w:rPr>
          <w:rFonts w:eastAsia="MS Mincho"/>
        </w:rPr>
        <w:t xml:space="preserve"> are</w:t>
      </w:r>
      <w:r w:rsidRPr="00A507AC">
        <w:rPr>
          <w:rFonts w:eastAsia="MS Mincho"/>
        </w:rPr>
        <w:t xml:space="preserve"> able to </w:t>
      </w:r>
      <w:r w:rsidR="00C506E6" w:rsidRPr="00A507AC">
        <w:rPr>
          <w:rFonts w:eastAsia="MS Mincho"/>
        </w:rPr>
        <w:t>respond</w:t>
      </w:r>
      <w:r w:rsidRPr="00A507AC">
        <w:rPr>
          <w:rFonts w:eastAsia="MS Mincho"/>
        </w:rPr>
        <w:t xml:space="preserve"> </w:t>
      </w:r>
      <w:r w:rsidR="00C506E6" w:rsidRPr="00A507AC">
        <w:rPr>
          <w:rFonts w:eastAsia="MS Mincho"/>
        </w:rPr>
        <w:t>to</w:t>
      </w:r>
      <w:r w:rsidRPr="00A507AC">
        <w:rPr>
          <w:rFonts w:eastAsia="MS Mincho"/>
        </w:rPr>
        <w:t xml:space="preserve"> their needs and </w:t>
      </w:r>
      <w:r w:rsidR="00C506E6" w:rsidRPr="00A507AC">
        <w:rPr>
          <w:rFonts w:eastAsia="MS Mincho"/>
        </w:rPr>
        <w:t xml:space="preserve">maximize the </w:t>
      </w:r>
      <w:r w:rsidRPr="00A507AC">
        <w:rPr>
          <w:rFonts w:eastAsia="MS Mincho"/>
        </w:rPr>
        <w:t xml:space="preserve">benefit from their high level of interest and influence. </w:t>
      </w:r>
    </w:p>
    <w:p w14:paraId="4B57CDCA" w14:textId="627B58DF" w:rsidR="00D23D56" w:rsidRPr="00A507AC" w:rsidRDefault="00A214DA" w:rsidP="00A507AC">
      <w:pPr>
        <w:pStyle w:val="PATHbodytext"/>
        <w:rPr>
          <w:rFonts w:eastAsia="MS Mincho"/>
        </w:rPr>
      </w:pPr>
      <w:r>
        <w:rPr>
          <w:rFonts w:eastAsia="MS Mincho"/>
        </w:rPr>
        <w:t>C</w:t>
      </w:r>
      <w:r w:rsidR="00D23D56" w:rsidRPr="00A507AC">
        <w:rPr>
          <w:rFonts w:eastAsia="MS Mincho"/>
        </w:rPr>
        <w:t>haracterizin</w:t>
      </w:r>
      <w:r>
        <w:rPr>
          <w:rFonts w:eastAsia="MS Mincho"/>
        </w:rPr>
        <w:t>g</w:t>
      </w:r>
      <w:r w:rsidR="00D23D56" w:rsidRPr="00A507AC">
        <w:rPr>
          <w:rFonts w:eastAsia="MS Mincho"/>
        </w:rPr>
        <w:t xml:space="preserve"> each stakeholder as</w:t>
      </w:r>
      <w:r>
        <w:rPr>
          <w:rFonts w:eastAsia="MS Mincho"/>
        </w:rPr>
        <w:t xml:space="preserve"> belonging to the</w:t>
      </w:r>
      <w:r w:rsidR="00D23D56" w:rsidRPr="00A507AC">
        <w:rPr>
          <w:rFonts w:eastAsia="MS Mincho"/>
        </w:rPr>
        <w:t xml:space="preserve"> monitor, keep </w:t>
      </w:r>
      <w:r w:rsidR="00717100" w:rsidRPr="00A507AC">
        <w:rPr>
          <w:rFonts w:eastAsia="MS Mincho"/>
        </w:rPr>
        <w:t>informed</w:t>
      </w:r>
      <w:r w:rsidR="00D23D56" w:rsidRPr="00A507AC">
        <w:rPr>
          <w:rFonts w:eastAsia="MS Mincho"/>
        </w:rPr>
        <w:t xml:space="preserve">, keep </w:t>
      </w:r>
      <w:r w:rsidR="001D3176">
        <w:rPr>
          <w:rFonts w:eastAsia="MS Mincho"/>
        </w:rPr>
        <w:t>satisfied</w:t>
      </w:r>
      <w:r w:rsidR="00411100">
        <w:rPr>
          <w:rFonts w:eastAsia="MS Mincho"/>
        </w:rPr>
        <w:t>,</w:t>
      </w:r>
      <w:r w:rsidR="00D23D56" w:rsidRPr="00A507AC">
        <w:rPr>
          <w:rFonts w:eastAsia="MS Mincho"/>
        </w:rPr>
        <w:t xml:space="preserve"> and manage closely </w:t>
      </w:r>
      <w:r>
        <w:rPr>
          <w:rFonts w:eastAsia="MS Mincho"/>
        </w:rPr>
        <w:t>category should be</w:t>
      </w:r>
      <w:r w:rsidR="003B36A8" w:rsidRPr="00A507AC">
        <w:rPr>
          <w:rFonts w:eastAsia="MS Mincho"/>
        </w:rPr>
        <w:t xml:space="preserve"> done jointly with the </w:t>
      </w:r>
      <w:r w:rsidR="00B85450" w:rsidRPr="00D1733A">
        <w:rPr>
          <w:rFonts w:eastAsia="MS Mincho"/>
        </w:rPr>
        <w:t xml:space="preserve">Ministry of Health </w:t>
      </w:r>
      <w:r w:rsidR="003B36A8" w:rsidRPr="00A507AC">
        <w:rPr>
          <w:rFonts w:eastAsia="MS Mincho"/>
        </w:rPr>
        <w:t>to understand the full picture of</w:t>
      </w:r>
      <w:r w:rsidR="00E81C33">
        <w:rPr>
          <w:rFonts w:eastAsia="MS Mincho"/>
        </w:rPr>
        <w:t xml:space="preserve"> each</w:t>
      </w:r>
      <w:r w:rsidR="003B36A8" w:rsidRPr="00A507AC">
        <w:rPr>
          <w:rFonts w:eastAsia="MS Mincho"/>
        </w:rPr>
        <w:t xml:space="preserve"> stakeholder. </w:t>
      </w:r>
      <w:r w:rsidR="00D23D56" w:rsidRPr="00A507AC">
        <w:rPr>
          <w:rFonts w:eastAsia="MS Mincho"/>
        </w:rPr>
        <w:t xml:space="preserve">The purpose of the classification is to provide a broad strategic direction for how to relate with </w:t>
      </w:r>
      <w:r w:rsidR="003F4EB2" w:rsidRPr="00A507AC">
        <w:rPr>
          <w:rFonts w:eastAsia="MS Mincho"/>
        </w:rPr>
        <w:t>each</w:t>
      </w:r>
      <w:r w:rsidR="00D23D56" w:rsidRPr="00A507AC">
        <w:rPr>
          <w:rFonts w:eastAsia="MS Mincho"/>
        </w:rPr>
        <w:t xml:space="preserve"> particular stakeholder. </w:t>
      </w:r>
    </w:p>
    <w:p w14:paraId="027EA111" w14:textId="1CD8A35A" w:rsidR="00C3222D" w:rsidRPr="00A507AC" w:rsidRDefault="003A6B12" w:rsidP="00A507AC">
      <w:pPr>
        <w:pStyle w:val="PATHbodytext"/>
        <w:rPr>
          <w:rFonts w:eastAsia="MS Mincho"/>
        </w:rPr>
      </w:pPr>
      <w:r w:rsidRPr="00076880">
        <w:rPr>
          <w:rFonts w:eastAsia="MS Mincho"/>
        </w:rPr>
        <w:t>The next phase of this stakeholder analysis would be to validate the ratings and to agree</w:t>
      </w:r>
      <w:r w:rsidR="00A214DA">
        <w:rPr>
          <w:rFonts w:eastAsia="MS Mincho"/>
        </w:rPr>
        <w:t xml:space="preserve"> on</w:t>
      </w:r>
      <w:r w:rsidRPr="00076880">
        <w:rPr>
          <w:rFonts w:eastAsia="MS Mincho"/>
        </w:rPr>
        <w:t xml:space="preserve"> strategies </w:t>
      </w:r>
      <w:r w:rsidR="00A214DA">
        <w:rPr>
          <w:rFonts w:eastAsia="MS Mincho"/>
        </w:rPr>
        <w:t>for</w:t>
      </w:r>
      <w:r w:rsidR="00A214DA" w:rsidRPr="00076880">
        <w:rPr>
          <w:rFonts w:eastAsia="MS Mincho"/>
        </w:rPr>
        <w:t xml:space="preserve"> </w:t>
      </w:r>
      <w:r w:rsidRPr="00076880">
        <w:rPr>
          <w:rFonts w:eastAsia="MS Mincho"/>
        </w:rPr>
        <w:t>how</w:t>
      </w:r>
      <w:r w:rsidR="001354F2" w:rsidRPr="00076880">
        <w:rPr>
          <w:rFonts w:eastAsia="MS Mincho"/>
        </w:rPr>
        <w:t xml:space="preserve"> </w:t>
      </w:r>
      <w:proofErr w:type="gramStart"/>
      <w:r w:rsidR="001354F2" w:rsidRPr="00076880">
        <w:rPr>
          <w:rFonts w:eastAsia="MS Mincho"/>
        </w:rPr>
        <w:t>to</w:t>
      </w:r>
      <w:r w:rsidRPr="00076880">
        <w:rPr>
          <w:rFonts w:eastAsia="MS Mincho"/>
        </w:rPr>
        <w:t xml:space="preserve"> </w:t>
      </w:r>
      <w:r w:rsidR="001354F2" w:rsidRPr="00076880">
        <w:rPr>
          <w:rFonts w:eastAsia="MS Mincho"/>
        </w:rPr>
        <w:t>specifically</w:t>
      </w:r>
      <w:r w:rsidRPr="00073808">
        <w:rPr>
          <w:rFonts w:eastAsia="MS Mincho"/>
        </w:rPr>
        <w:t xml:space="preserve"> engage</w:t>
      </w:r>
      <w:proofErr w:type="gramEnd"/>
      <w:r w:rsidRPr="00073808">
        <w:rPr>
          <w:rFonts w:eastAsia="MS Mincho"/>
        </w:rPr>
        <w:t xml:space="preserve"> </w:t>
      </w:r>
      <w:r w:rsidR="001354F2" w:rsidRPr="00A507AC">
        <w:rPr>
          <w:rFonts w:eastAsia="MS Mincho"/>
        </w:rPr>
        <w:t>each</w:t>
      </w:r>
      <w:r w:rsidRPr="00A507AC">
        <w:rPr>
          <w:rFonts w:eastAsia="MS Mincho"/>
        </w:rPr>
        <w:t xml:space="preserve"> stakeholder</w:t>
      </w:r>
      <w:r w:rsidR="00A214DA">
        <w:rPr>
          <w:rFonts w:eastAsia="MS Mincho"/>
        </w:rPr>
        <w:t>,</w:t>
      </w:r>
      <w:r w:rsidRPr="00A507AC">
        <w:rPr>
          <w:rFonts w:eastAsia="MS Mincho"/>
        </w:rPr>
        <w:t xml:space="preserve"> as relevant.</w:t>
      </w:r>
    </w:p>
    <w:p w14:paraId="57660FE9" w14:textId="77777777" w:rsidR="003F4EB2" w:rsidRPr="00A507AC" w:rsidRDefault="003F4EB2" w:rsidP="00A507AC">
      <w:pPr>
        <w:pStyle w:val="PATHbodytext"/>
        <w:rPr>
          <w:rFonts w:eastAsia="MS Mincho"/>
        </w:rPr>
      </w:pPr>
    </w:p>
    <w:p w14:paraId="3FE27263" w14:textId="77777777" w:rsidR="003F4EB2" w:rsidRPr="00A507AC" w:rsidRDefault="003F4EB2" w:rsidP="00A507AC">
      <w:pPr>
        <w:pStyle w:val="PATHbodytext"/>
        <w:rPr>
          <w:rFonts w:eastAsia="MS Mincho"/>
        </w:rPr>
      </w:pPr>
      <w:r w:rsidRPr="00A507AC">
        <w:rPr>
          <w:rFonts w:eastAsia="MS Mincho"/>
        </w:rPr>
        <w:br w:type="page"/>
      </w:r>
    </w:p>
    <w:p w14:paraId="7E1E0F62" w14:textId="2E251DA7" w:rsidR="67B553D1" w:rsidRPr="00FF6994" w:rsidRDefault="67B553D1" w:rsidP="00A507AC">
      <w:pPr>
        <w:pStyle w:val="PATHheading2"/>
        <w:rPr>
          <w:rFonts w:eastAsia="MS Mincho"/>
        </w:rPr>
      </w:pPr>
      <w:r w:rsidRPr="67B553D1">
        <w:lastRenderedPageBreak/>
        <w:t>Stakeholder</w:t>
      </w:r>
      <w:r w:rsidR="00B034C7">
        <w:t xml:space="preserve"> classification exercise</w:t>
      </w:r>
      <w:r w:rsidR="00A214DA">
        <w:rPr>
          <w:rFonts w:ascii="MS Mincho" w:eastAsia="MS Mincho" w:hAnsi="MS Mincho" w:cs="MS Mincho"/>
        </w:rPr>
        <w:t xml:space="preserve"> </w:t>
      </w:r>
    </w:p>
    <w:p w14:paraId="1AEF0BAE" w14:textId="77777777" w:rsidR="00037C39" w:rsidRPr="00AB4588" w:rsidRDefault="00037C39" w:rsidP="00037C39">
      <w:pPr>
        <w:pStyle w:val="PATHbodytext"/>
        <w:rPr>
          <w:bCs/>
        </w:rPr>
      </w:pPr>
      <w:r>
        <w:t xml:space="preserve">List the names of global-level stakeholders here, as well as the acronyms of their names, if applicable. Use the acronyms to map the stakeholder influence in the chart below. </w:t>
      </w:r>
    </w:p>
    <w:p w14:paraId="5F9FC4A3" w14:textId="77777777" w:rsidR="00037C39" w:rsidRPr="00D65C61" w:rsidRDefault="00037C39" w:rsidP="00037C39">
      <w:pPr>
        <w:pStyle w:val="PATHbulletstyle1"/>
        <w:rPr>
          <w:rFonts w:eastAsiaTheme="minorEastAsia"/>
        </w:rPr>
      </w:pPr>
      <w:r>
        <w:rPr>
          <w:rFonts w:eastAsiaTheme="minorEastAsia"/>
        </w:rPr>
        <w:t>GK – Good Kids foundation</w:t>
      </w:r>
    </w:p>
    <w:p w14:paraId="0F47846C" w14:textId="77777777" w:rsidR="00037C39" w:rsidRDefault="00037C39" w:rsidP="00037C39">
      <w:pPr>
        <w:pStyle w:val="PATHbulletstyle1"/>
      </w:pPr>
      <w:r>
        <w:t>IG – International Grant organization</w:t>
      </w:r>
    </w:p>
    <w:p w14:paraId="45AFE998" w14:textId="771BC324" w:rsidR="00037C39" w:rsidRDefault="00037C39" w:rsidP="00037C39">
      <w:pPr>
        <w:pStyle w:val="PATHbulletstyle1"/>
      </w:pPr>
      <w:r>
        <w:t xml:space="preserve">IU – </w:t>
      </w:r>
      <w:r w:rsidR="00684962">
        <w:t>Informatics University</w:t>
      </w:r>
    </w:p>
    <w:p w14:paraId="688B3F6B" w14:textId="464F9255" w:rsidR="00037C39" w:rsidRPr="00037C39" w:rsidRDefault="00037C39" w:rsidP="009914B0">
      <w:pPr>
        <w:pStyle w:val="PATHbulletstyle1"/>
        <w:rPr>
          <w:b/>
        </w:rPr>
      </w:pPr>
      <w:r>
        <w:t>C</w:t>
      </w:r>
      <w:r w:rsidRPr="00037C39">
        <w:rPr>
          <w:vertAlign w:val="superscript"/>
        </w:rPr>
        <w:t>3</w:t>
      </w:r>
      <w:r>
        <w:t xml:space="preserve"> – </w:t>
      </w:r>
      <w:r w:rsidR="00684962">
        <w:t>Caring Communities for Children</w:t>
      </w:r>
    </w:p>
    <w:p w14:paraId="0354D6B7" w14:textId="77777777" w:rsidR="00037C39" w:rsidRDefault="00037C39" w:rsidP="00A507AC">
      <w:pPr>
        <w:pStyle w:val="PATHbodytext"/>
      </w:pPr>
    </w:p>
    <w:p w14:paraId="7A5238DF" w14:textId="38969166" w:rsidR="67B553D1" w:rsidRDefault="00D37B5C" w:rsidP="00A507AC">
      <w:pPr>
        <w:pStyle w:val="PATHbodytext"/>
        <w:rPr>
          <w:b/>
          <w:bCs/>
        </w:rPr>
      </w:pPr>
      <w:r>
        <w:t>Below</w:t>
      </w:r>
      <w:r w:rsidRPr="7FA67F5B">
        <w:t xml:space="preserve"> </w:t>
      </w:r>
      <w:r w:rsidR="7FA67F5B" w:rsidRPr="7FA67F5B">
        <w:t xml:space="preserve">is an example </w:t>
      </w:r>
      <w:r w:rsidR="005A10EB">
        <w:t>classification of</w:t>
      </w:r>
      <w:r w:rsidR="7FA67F5B" w:rsidRPr="7FA67F5B">
        <w:t xml:space="preserve"> the </w:t>
      </w:r>
      <w:r w:rsidR="00A214DA">
        <w:t>g</w:t>
      </w:r>
      <w:r w:rsidR="7FA67F5B" w:rsidRPr="7FA67F5B">
        <w:t>lobal</w:t>
      </w:r>
      <w:r w:rsidR="005A10EB">
        <w:t>-</w:t>
      </w:r>
      <w:r w:rsidR="00A214DA">
        <w:t>l</w:t>
      </w:r>
      <w:r w:rsidR="7FA67F5B" w:rsidRPr="7FA67F5B">
        <w:t xml:space="preserve">evel </w:t>
      </w:r>
      <w:r w:rsidR="005A10EB">
        <w:t xml:space="preserve">stakeholders </w:t>
      </w:r>
      <w:r w:rsidR="7FA67F5B" w:rsidRPr="7FA67F5B">
        <w:t xml:space="preserve">for the </w:t>
      </w:r>
      <w:r w:rsidR="00D65C61">
        <w:t xml:space="preserve">made-up </w:t>
      </w:r>
      <w:r w:rsidR="00322D54">
        <w:t>Healthy Kids Initiative</w:t>
      </w:r>
      <w:r w:rsidR="00A214DA">
        <w:t>.</w:t>
      </w:r>
      <w:r w:rsidR="00322D54">
        <w:t xml:space="preserve"> </w:t>
      </w:r>
    </w:p>
    <w:p w14:paraId="605EC948" w14:textId="46D03E7D" w:rsidR="00FF6994" w:rsidRDefault="00B41531" w:rsidP="00703AF6">
      <w:pPr>
        <w:spacing w:after="200" w:line="276" w:lineRule="auto"/>
        <w:ind w:firstLine="720"/>
        <w:jc w:val="both"/>
        <w:rPr>
          <w:rFonts w:eastAsia="MS Mincho"/>
          <w:sz w:val="24"/>
          <w:szCs w:val="24"/>
        </w:rPr>
      </w:pPr>
      <w:r w:rsidRPr="00703AF6">
        <w:rPr>
          <w:rFonts w:eastAsia="MS Minch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23CAFE" wp14:editId="30F06E48">
                <wp:simplePos x="0" y="0"/>
                <wp:positionH relativeFrom="margin">
                  <wp:posOffset>0</wp:posOffset>
                </wp:positionH>
                <wp:positionV relativeFrom="paragraph">
                  <wp:posOffset>3881755</wp:posOffset>
                </wp:positionV>
                <wp:extent cx="397510" cy="231140"/>
                <wp:effectExtent l="0" t="0" r="254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78C57" w14:textId="3DEA4947" w:rsidR="00703AF6" w:rsidRPr="00703AF6" w:rsidRDefault="00703AF6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3CA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05.65pt;width:31.3pt;height:1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" stroked="f">
                <v:textbox>
                  <w:txbxContent>
                    <w:p w14:paraId="1C178C57" w14:textId="3DEA4947" w:rsidR="00703AF6" w:rsidRPr="00703AF6" w:rsidRDefault="00703AF6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3AF6">
        <w:rPr>
          <w:rFonts w:eastAsia="MS Minch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09D4E7B" wp14:editId="4BD9053D">
                <wp:simplePos x="0" y="0"/>
                <wp:positionH relativeFrom="margin">
                  <wp:posOffset>4416425</wp:posOffset>
                </wp:positionH>
                <wp:positionV relativeFrom="paragraph">
                  <wp:posOffset>3912235</wp:posOffset>
                </wp:positionV>
                <wp:extent cx="421574" cy="195943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4" cy="19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C1672" w14:textId="77777777" w:rsidR="00703AF6" w:rsidRPr="00703AF6" w:rsidRDefault="00703AF6" w:rsidP="00703AF6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4E7B" id="_x0000_s1027" type="#_x0000_t202" style="position:absolute;left:0;text-align:left;margin-left:347.75pt;margin-top:308.05pt;width:33.2pt;height:15.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" stroked="f">
                <v:textbox>
                  <w:txbxContent>
                    <w:p w14:paraId="385C1672" w14:textId="77777777" w:rsidR="00703AF6" w:rsidRPr="00703AF6" w:rsidRDefault="00703AF6" w:rsidP="00703AF6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AF6" w:rsidRPr="00703AF6">
        <w:rPr>
          <w:rFonts w:eastAsia="MS Minch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BBE860" wp14:editId="2C79C0DF">
                <wp:simplePos x="0" y="0"/>
                <wp:positionH relativeFrom="margin">
                  <wp:align>left</wp:align>
                </wp:positionH>
                <wp:positionV relativeFrom="paragraph">
                  <wp:posOffset>567055</wp:posOffset>
                </wp:positionV>
                <wp:extent cx="421005" cy="2190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9743" w14:textId="4AF0145C" w:rsidR="00703AF6" w:rsidRPr="00703AF6" w:rsidRDefault="00703AF6" w:rsidP="00703AF6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E860" id="_x0000_s1028" type="#_x0000_t202" style="position:absolute;left:0;text-align:left;margin-left:0;margin-top:44.65pt;width:33.15pt;height:17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" stroked="f">
                <v:textbox>
                  <w:txbxContent>
                    <w:p w14:paraId="56E99743" w14:textId="4AF0145C" w:rsidR="00703AF6" w:rsidRPr="00703AF6" w:rsidRDefault="00703AF6" w:rsidP="00703AF6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565">
        <w:rPr>
          <w:rFonts w:eastAsia="MS Mincho"/>
          <w:noProof/>
          <w:sz w:val="24"/>
          <w:szCs w:val="24"/>
        </w:rPr>
        <w:drawing>
          <wp:inline distT="0" distB="0" distL="0" distR="0" wp14:anchorId="41DA156F" wp14:editId="5584F63F">
            <wp:extent cx="4583371" cy="393192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10 at 12.38.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37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0502" w14:textId="1393BFC6" w:rsidR="00885FFA" w:rsidRDefault="00885FFA" w:rsidP="00A507AC">
      <w:pPr>
        <w:pStyle w:val="PATHheading3"/>
        <w:keepNext/>
        <w:spacing w:line="240" w:lineRule="auto"/>
      </w:pPr>
      <w:r>
        <w:br w:type="page"/>
      </w:r>
    </w:p>
    <w:p w14:paraId="793EB7DD" w14:textId="54975E43" w:rsidR="00B034C7" w:rsidRDefault="00885FFA" w:rsidP="00A507AC">
      <w:pPr>
        <w:pStyle w:val="PATHheading3"/>
        <w:keepNext/>
        <w:spacing w:line="240" w:lineRule="auto"/>
      </w:pPr>
      <w:r>
        <w:lastRenderedPageBreak/>
        <w:t>S</w:t>
      </w:r>
      <w:r w:rsidR="00B034C7">
        <w:t>takeholders at the global level</w:t>
      </w:r>
    </w:p>
    <w:p w14:paraId="1CD9B22B" w14:textId="6C838D29" w:rsidR="003E770A" w:rsidRPr="00073808" w:rsidRDefault="00FF6994" w:rsidP="003E770A">
      <w:pPr>
        <w:pStyle w:val="PATHbodytext"/>
        <w:keepNext/>
        <w:spacing w:line="240" w:lineRule="auto"/>
      </w:pPr>
      <w:r w:rsidRPr="00A507AC">
        <w:rPr>
          <w:b/>
        </w:rPr>
        <w:t>Step 1:</w:t>
      </w:r>
      <w:r w:rsidRPr="00A507AC">
        <w:t xml:space="preserve"> </w:t>
      </w:r>
      <w:r w:rsidR="003E770A" w:rsidRPr="00076880">
        <w:t>List the names of global-level stakeholders here</w:t>
      </w:r>
      <w:r w:rsidR="003E770A">
        <w:t>,</w:t>
      </w:r>
      <w:r w:rsidR="003E770A" w:rsidRPr="00076880">
        <w:t xml:space="preserve"> as well as the acronym</w:t>
      </w:r>
      <w:r w:rsidR="003E770A">
        <w:t>s of their names</w:t>
      </w:r>
      <w:r w:rsidR="003E770A" w:rsidRPr="00076880">
        <w:t>. Use the acronyms to map the stak</w:t>
      </w:r>
      <w:r w:rsidR="00D96F1F">
        <w:t>eholder influence in the chart below</w:t>
      </w:r>
      <w:r w:rsidR="003E770A" w:rsidRPr="00076880">
        <w:t xml:space="preserve">. </w:t>
      </w:r>
    </w:p>
    <w:p w14:paraId="6694ECD7" w14:textId="26D08FF6" w:rsidR="003E770A" w:rsidRDefault="003E770A" w:rsidP="003E770A">
      <w:pPr>
        <w:pStyle w:val="PATHbulletstyle1"/>
        <w:rPr>
          <w:rFonts w:eastAsiaTheme="minorEastAsia"/>
        </w:rPr>
      </w:pPr>
    </w:p>
    <w:p w14:paraId="0AAE3153" w14:textId="42D4AF06" w:rsidR="003E770A" w:rsidRDefault="003E770A" w:rsidP="003E770A">
      <w:pPr>
        <w:pStyle w:val="PATHbulletstyle1"/>
        <w:rPr>
          <w:rFonts w:eastAsiaTheme="minorEastAsia"/>
        </w:rPr>
      </w:pPr>
    </w:p>
    <w:p w14:paraId="7C27CEAC" w14:textId="2CE58A64" w:rsidR="003E770A" w:rsidRDefault="003E770A" w:rsidP="003E770A">
      <w:pPr>
        <w:pStyle w:val="PATHbulletstyle1"/>
        <w:rPr>
          <w:rFonts w:eastAsiaTheme="minorEastAsia"/>
        </w:rPr>
      </w:pPr>
    </w:p>
    <w:p w14:paraId="2EF41D0D" w14:textId="23E07D08" w:rsidR="003E770A" w:rsidRDefault="003E770A" w:rsidP="003E770A">
      <w:pPr>
        <w:pStyle w:val="PATHbulletstyle1"/>
        <w:rPr>
          <w:rFonts w:eastAsiaTheme="minorEastAsia"/>
        </w:rPr>
      </w:pPr>
    </w:p>
    <w:p w14:paraId="6C26E6CD" w14:textId="0E27B04D" w:rsidR="003E770A" w:rsidRDefault="003E770A" w:rsidP="00A507AC">
      <w:pPr>
        <w:pStyle w:val="PATHbodytext"/>
        <w:keepNext/>
        <w:spacing w:line="240" w:lineRule="auto"/>
      </w:pPr>
    </w:p>
    <w:p w14:paraId="26BEFDF1" w14:textId="55522086" w:rsidR="003E770A" w:rsidRDefault="003E770A" w:rsidP="00A507AC">
      <w:pPr>
        <w:pStyle w:val="PATHbodytext"/>
        <w:keepNext/>
        <w:spacing w:line="240" w:lineRule="auto"/>
      </w:pPr>
    </w:p>
    <w:p w14:paraId="04BE662A" w14:textId="0D205CF1" w:rsidR="00FF6994" w:rsidRDefault="003E770A" w:rsidP="00A507AC">
      <w:pPr>
        <w:pStyle w:val="PATHbodytext"/>
        <w:keepNext/>
        <w:spacing w:line="240" w:lineRule="auto"/>
      </w:pPr>
      <w:r w:rsidRPr="003E770A">
        <w:rPr>
          <w:b/>
        </w:rPr>
        <w:t xml:space="preserve">Step 2: </w:t>
      </w:r>
      <w:r w:rsidR="00FF6994" w:rsidRPr="00076880">
        <w:t>Use the quadrant below to map your global stakeholders</w:t>
      </w:r>
      <w:r w:rsidR="005A10EB">
        <w:t>.</w:t>
      </w:r>
    </w:p>
    <w:p w14:paraId="24A9BB56" w14:textId="58ED9014" w:rsidR="00FF6994" w:rsidRDefault="00FF6994" w:rsidP="00A507AC">
      <w:pPr>
        <w:keepNext/>
        <w:tabs>
          <w:tab w:val="left" w:pos="7965"/>
        </w:tabs>
        <w:spacing w:after="0" w:line="240" w:lineRule="auto"/>
        <w:jc w:val="both"/>
      </w:pPr>
    </w:p>
    <w:p w14:paraId="7D8BCE5A" w14:textId="572DF0EB" w:rsidR="003F4EB2" w:rsidRDefault="00D96F1F">
      <w:pPr>
        <w:rPr>
          <w:rFonts w:eastAsia="MS Minch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D2E063" wp14:editId="3A862632">
            <wp:simplePos x="0" y="0"/>
            <wp:positionH relativeFrom="margin">
              <wp:posOffset>400050</wp:posOffset>
            </wp:positionH>
            <wp:positionV relativeFrom="paragraph">
              <wp:posOffset>12065</wp:posOffset>
            </wp:positionV>
            <wp:extent cx="4603115" cy="3282315"/>
            <wp:effectExtent l="0" t="0" r="6985" b="0"/>
            <wp:wrapTight wrapText="bothSides">
              <wp:wrapPolygon edited="0">
                <wp:start x="0" y="0"/>
                <wp:lineTo x="0" y="21437"/>
                <wp:lineTo x="21543" y="21437"/>
                <wp:lineTo x="215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2.34.5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2"/>
                    <a:stretch/>
                  </pic:blipFill>
                  <pic:spPr bwMode="auto">
                    <a:xfrm>
                      <a:off x="0" y="0"/>
                      <a:ext cx="4603115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7651C1" w14:textId="77777777" w:rsidR="00885FFA" w:rsidRDefault="00D96F1F" w:rsidP="00A507AC">
      <w:pPr>
        <w:pStyle w:val="PATHheading3"/>
        <w:rPr>
          <w:rFonts w:eastAsia="MS Mincho"/>
        </w:rPr>
      </w:pP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A4A9A6F" wp14:editId="655A46FA">
                <wp:simplePos x="0" y="0"/>
                <wp:positionH relativeFrom="margin">
                  <wp:posOffset>4502150</wp:posOffset>
                </wp:positionH>
                <wp:positionV relativeFrom="paragraph">
                  <wp:posOffset>3004185</wp:posOffset>
                </wp:positionV>
                <wp:extent cx="421574" cy="195943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4" cy="19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0CAF" w14:textId="77777777" w:rsidR="00D96F1F" w:rsidRPr="00703AF6" w:rsidRDefault="00D96F1F" w:rsidP="00D96F1F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9A6F" id="_x0000_s1029" type="#_x0000_t202" style="position:absolute;margin-left:354.5pt;margin-top:236.55pt;width:33.2pt;height:15.4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" stroked="f">
                <v:textbox>
                  <w:txbxContent>
                    <w:p w14:paraId="71E80CAF" w14:textId="77777777" w:rsidR="00D96F1F" w:rsidRPr="00703AF6" w:rsidRDefault="00D96F1F" w:rsidP="00D96F1F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076885" wp14:editId="261B7E08">
                <wp:simplePos x="0" y="0"/>
                <wp:positionH relativeFrom="margin">
                  <wp:align>left</wp:align>
                </wp:positionH>
                <wp:positionV relativeFrom="paragraph">
                  <wp:posOffset>3009900</wp:posOffset>
                </wp:positionV>
                <wp:extent cx="397510" cy="231140"/>
                <wp:effectExtent l="0" t="0" r="254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38F4" w14:textId="77777777" w:rsidR="00D96F1F" w:rsidRPr="00703AF6" w:rsidRDefault="00D96F1F" w:rsidP="00D96F1F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6885" id="_x0000_s1030" type="#_x0000_t202" style="position:absolute;margin-left:0;margin-top:237pt;width:31.3pt;height:18.2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" stroked="f">
                <v:textbox>
                  <w:txbxContent>
                    <w:p w14:paraId="586838F4" w14:textId="77777777" w:rsidR="00D96F1F" w:rsidRPr="00703AF6" w:rsidRDefault="00D96F1F" w:rsidP="00D96F1F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61E3F9" wp14:editId="1A924978">
                <wp:simplePos x="0" y="0"/>
                <wp:positionH relativeFrom="margin">
                  <wp:posOffset>0</wp:posOffset>
                </wp:positionH>
                <wp:positionV relativeFrom="paragraph">
                  <wp:posOffset>-257175</wp:posOffset>
                </wp:positionV>
                <wp:extent cx="421005" cy="21907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31DE7" w14:textId="77777777" w:rsidR="00D96F1F" w:rsidRPr="00703AF6" w:rsidRDefault="00D96F1F" w:rsidP="00D96F1F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E3F9" id="_x0000_s1031" type="#_x0000_t202" style="position:absolute;margin-left:0;margin-top:-20.25pt;width:33.15pt;height:1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" stroked="f">
                <v:textbox>
                  <w:txbxContent>
                    <w:p w14:paraId="77731DE7" w14:textId="77777777" w:rsidR="00D96F1F" w:rsidRPr="00703AF6" w:rsidRDefault="00D96F1F" w:rsidP="00D96F1F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FFA">
        <w:rPr>
          <w:rFonts w:eastAsia="MS Mincho"/>
        </w:rPr>
        <w:br w:type="page"/>
      </w:r>
    </w:p>
    <w:p w14:paraId="6F566805" w14:textId="7FC5B323" w:rsidR="00284F3F" w:rsidRDefault="00C3222D" w:rsidP="00A507AC">
      <w:pPr>
        <w:pStyle w:val="PATHheading3"/>
        <w:rPr>
          <w:rFonts w:eastAsia="MS Mincho"/>
        </w:rPr>
      </w:pPr>
      <w:r w:rsidRPr="00AB4588">
        <w:rPr>
          <w:rFonts w:eastAsia="MS Mincho"/>
        </w:rPr>
        <w:lastRenderedPageBreak/>
        <w:t xml:space="preserve">Stakeholders at </w:t>
      </w:r>
      <w:r w:rsidR="00353AB1">
        <w:rPr>
          <w:rFonts w:eastAsia="MS Mincho"/>
        </w:rPr>
        <w:t>the n</w:t>
      </w:r>
      <w:r w:rsidRPr="00AB4588">
        <w:rPr>
          <w:rFonts w:eastAsia="MS Mincho"/>
        </w:rPr>
        <w:t xml:space="preserve">ational </w:t>
      </w:r>
      <w:r w:rsidR="00353AB1">
        <w:rPr>
          <w:rFonts w:eastAsia="MS Mincho"/>
        </w:rPr>
        <w:t>l</w:t>
      </w:r>
      <w:r w:rsidRPr="00AB4588">
        <w:rPr>
          <w:rFonts w:eastAsia="MS Mincho"/>
        </w:rPr>
        <w:t>evel</w:t>
      </w:r>
    </w:p>
    <w:p w14:paraId="6757904D" w14:textId="2219936B" w:rsidR="00885FFA" w:rsidRPr="00076880" w:rsidRDefault="00885FFA" w:rsidP="00885FFA">
      <w:pPr>
        <w:pStyle w:val="PATHbodytext"/>
      </w:pPr>
      <w:r w:rsidRPr="00A507AC">
        <w:rPr>
          <w:b/>
        </w:rPr>
        <w:t>Step 2:</w:t>
      </w:r>
      <w:r w:rsidRPr="00A507AC">
        <w:t xml:space="preserve"> </w:t>
      </w:r>
      <w:r w:rsidRPr="00076880">
        <w:t>List the names of national-level stakeholders here</w:t>
      </w:r>
      <w:r>
        <w:t>,</w:t>
      </w:r>
      <w:r w:rsidRPr="00076880">
        <w:t xml:space="preserve"> as well as the acronym</w:t>
      </w:r>
      <w:r>
        <w:t>s of their names</w:t>
      </w:r>
      <w:r w:rsidRPr="00076880">
        <w:t xml:space="preserve">. Use the acronyms to map the stakeholder influence in the chart </w:t>
      </w:r>
      <w:r>
        <w:t>below</w:t>
      </w:r>
      <w:r w:rsidRPr="00076880">
        <w:t xml:space="preserve">. </w:t>
      </w:r>
    </w:p>
    <w:p w14:paraId="2547C8CB" w14:textId="6B0A9830" w:rsidR="00885FFA" w:rsidRDefault="00885FFA" w:rsidP="00885FFA">
      <w:pPr>
        <w:pStyle w:val="PATHbulletstyle1"/>
        <w:rPr>
          <w:rFonts w:eastAsiaTheme="minorEastAsia"/>
        </w:rPr>
      </w:pPr>
    </w:p>
    <w:p w14:paraId="0AC7F68B" w14:textId="4D0B2E6E" w:rsidR="00885FFA" w:rsidRDefault="00885FFA" w:rsidP="00885FFA">
      <w:pPr>
        <w:pStyle w:val="PATHbulletstyle1"/>
        <w:rPr>
          <w:rFonts w:eastAsiaTheme="minorEastAsia"/>
        </w:rPr>
      </w:pPr>
    </w:p>
    <w:p w14:paraId="341C8BE6" w14:textId="0D6987AB" w:rsidR="00885FFA" w:rsidRDefault="00885FFA" w:rsidP="00885FFA">
      <w:pPr>
        <w:pStyle w:val="PATHbulletstyle1"/>
        <w:rPr>
          <w:rFonts w:eastAsiaTheme="minorEastAsia"/>
        </w:rPr>
      </w:pPr>
    </w:p>
    <w:p w14:paraId="3E500E82" w14:textId="7F109B9E" w:rsidR="00885FFA" w:rsidRDefault="00885FFA" w:rsidP="00885FFA">
      <w:pPr>
        <w:pStyle w:val="PATHbulletstyle1"/>
        <w:rPr>
          <w:rFonts w:eastAsiaTheme="minorEastAsia"/>
        </w:rPr>
      </w:pPr>
    </w:p>
    <w:p w14:paraId="127247FD" w14:textId="77777777" w:rsidR="00885FFA" w:rsidRDefault="00885FFA" w:rsidP="00A507AC">
      <w:pPr>
        <w:pStyle w:val="PATHbodytext"/>
        <w:rPr>
          <w:b/>
        </w:rPr>
      </w:pPr>
    </w:p>
    <w:p w14:paraId="60E186BF" w14:textId="64318F0B" w:rsidR="002F57B5" w:rsidRPr="00885FFA" w:rsidRDefault="00A6431B" w:rsidP="00885FFA">
      <w:pPr>
        <w:pStyle w:val="PATHbodytext"/>
      </w:pPr>
      <w:r w:rsidRPr="00A507AC">
        <w:rPr>
          <w:b/>
        </w:rPr>
        <w:t>Step 1:</w:t>
      </w:r>
      <w:r w:rsidRPr="00A507AC">
        <w:t xml:space="preserve"> </w:t>
      </w:r>
      <w:r w:rsidRPr="00076880">
        <w:t>Use the quadrant below to map your national-level stakeholders</w:t>
      </w:r>
      <w:r w:rsidR="00353AB1">
        <w:t>.</w:t>
      </w:r>
    </w:p>
    <w:p w14:paraId="42238FDC" w14:textId="77777777" w:rsidR="00B41531" w:rsidRDefault="00B41531" w:rsidP="00B41531">
      <w:pPr>
        <w:keepNext/>
        <w:tabs>
          <w:tab w:val="left" w:pos="7965"/>
        </w:tabs>
        <w:spacing w:after="0" w:line="240" w:lineRule="auto"/>
        <w:jc w:val="both"/>
      </w:pPr>
    </w:p>
    <w:p w14:paraId="6952D5D8" w14:textId="77777777" w:rsidR="00B41531" w:rsidRDefault="00B41531" w:rsidP="00B41531">
      <w:pPr>
        <w:rPr>
          <w:rFonts w:eastAsia="MS Minch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648500C" wp14:editId="4F33D9A4">
            <wp:simplePos x="0" y="0"/>
            <wp:positionH relativeFrom="margin">
              <wp:posOffset>400050</wp:posOffset>
            </wp:positionH>
            <wp:positionV relativeFrom="paragraph">
              <wp:posOffset>12065</wp:posOffset>
            </wp:positionV>
            <wp:extent cx="4603115" cy="3282315"/>
            <wp:effectExtent l="0" t="0" r="6985" b="0"/>
            <wp:wrapTight wrapText="bothSides">
              <wp:wrapPolygon edited="0">
                <wp:start x="0" y="0"/>
                <wp:lineTo x="0" y="21437"/>
                <wp:lineTo x="21543" y="21437"/>
                <wp:lineTo x="21543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2.34.5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2"/>
                    <a:stretch/>
                  </pic:blipFill>
                  <pic:spPr bwMode="auto">
                    <a:xfrm>
                      <a:off x="0" y="0"/>
                      <a:ext cx="4603115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E2A107" w14:textId="77777777" w:rsidR="00B41531" w:rsidRDefault="00B41531" w:rsidP="00B41531">
      <w:pPr>
        <w:pStyle w:val="PATHheading3"/>
        <w:rPr>
          <w:rFonts w:eastAsia="MS Mincho"/>
        </w:rPr>
      </w:pP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3313708" wp14:editId="6218E833">
                <wp:simplePos x="0" y="0"/>
                <wp:positionH relativeFrom="margin">
                  <wp:posOffset>4502150</wp:posOffset>
                </wp:positionH>
                <wp:positionV relativeFrom="paragraph">
                  <wp:posOffset>3004185</wp:posOffset>
                </wp:positionV>
                <wp:extent cx="421574" cy="195943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4" cy="19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B70C0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3708" id="_x0000_s1032" type="#_x0000_t202" style="position:absolute;margin-left:354.5pt;margin-top:236.55pt;width:33.2pt;height:15.4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" stroked="f">
                <v:textbox>
                  <w:txbxContent>
                    <w:p w14:paraId="4C7B70C0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90D281" wp14:editId="7EE880DE">
                <wp:simplePos x="0" y="0"/>
                <wp:positionH relativeFrom="margin">
                  <wp:align>left</wp:align>
                </wp:positionH>
                <wp:positionV relativeFrom="paragraph">
                  <wp:posOffset>3009900</wp:posOffset>
                </wp:positionV>
                <wp:extent cx="397510" cy="231140"/>
                <wp:effectExtent l="0" t="0" r="254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15D01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D281" id="_x0000_s1033" type="#_x0000_t202" style="position:absolute;margin-left:0;margin-top:237pt;width:31.3pt;height:18.2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" stroked="f">
                <v:textbox>
                  <w:txbxContent>
                    <w:p w14:paraId="36A15D01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A4B4F7" wp14:editId="21BF4C5D">
                <wp:simplePos x="0" y="0"/>
                <wp:positionH relativeFrom="margin">
                  <wp:posOffset>0</wp:posOffset>
                </wp:positionH>
                <wp:positionV relativeFrom="paragraph">
                  <wp:posOffset>-257175</wp:posOffset>
                </wp:positionV>
                <wp:extent cx="421005" cy="219075"/>
                <wp:effectExtent l="0" t="0" r="0" b="952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AE60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B4F7" id="_x0000_s1034" type="#_x0000_t202" style="position:absolute;margin-left:0;margin-top:-20.25pt;width:33.15pt;height:17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" stroked="f">
                <v:textbox>
                  <w:txbxContent>
                    <w:p w14:paraId="6779AE60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S Mincho"/>
        </w:rPr>
        <w:br w:type="page"/>
      </w:r>
    </w:p>
    <w:p w14:paraId="3A1D700A" w14:textId="70092382" w:rsidR="00BD4ACF" w:rsidRDefault="00614DBA" w:rsidP="00A507AC">
      <w:pPr>
        <w:pStyle w:val="PATHheading3"/>
      </w:pPr>
      <w:r w:rsidRPr="00AB4588">
        <w:lastRenderedPageBreak/>
        <w:t xml:space="preserve">Stakeholders at </w:t>
      </w:r>
      <w:r w:rsidR="00B80D47">
        <w:t>the r</w:t>
      </w:r>
      <w:r w:rsidR="00342E78">
        <w:t>egional/</w:t>
      </w:r>
      <w:r w:rsidR="00B80D47">
        <w:t>p</w:t>
      </w:r>
      <w:r w:rsidRPr="00AB4588">
        <w:t>rovinci</w:t>
      </w:r>
      <w:r w:rsidR="008564EC" w:rsidRPr="00AB4588">
        <w:t>al level</w:t>
      </w:r>
    </w:p>
    <w:p w14:paraId="5BEBBB46" w14:textId="3295AFE2" w:rsidR="00F87089" w:rsidRPr="00AB4588" w:rsidRDefault="00F87089" w:rsidP="00F87089">
      <w:pPr>
        <w:pStyle w:val="PATHbodytext"/>
        <w:rPr>
          <w:bCs/>
        </w:rPr>
      </w:pPr>
      <w:r>
        <w:rPr>
          <w:b/>
        </w:rPr>
        <w:t xml:space="preserve">Step 1: </w:t>
      </w:r>
      <w:r>
        <w:t>List the names of provincial-/regional-level stakeholders here, as well as the acronyms of their names. Use the acronyms to map the stakehol</w:t>
      </w:r>
      <w:r w:rsidR="008211E5">
        <w:t>der influence in the chart below</w:t>
      </w:r>
      <w:r>
        <w:t xml:space="preserve">. </w:t>
      </w:r>
    </w:p>
    <w:p w14:paraId="7D7C54E0" w14:textId="6AEAD167" w:rsidR="00F87089" w:rsidRDefault="00F87089" w:rsidP="00F87089">
      <w:pPr>
        <w:pStyle w:val="PATHbulletstyle1"/>
        <w:rPr>
          <w:rFonts w:eastAsiaTheme="minorEastAsia"/>
        </w:rPr>
      </w:pPr>
    </w:p>
    <w:p w14:paraId="4B67F831" w14:textId="2EBB3CB2" w:rsidR="00696EC1" w:rsidRDefault="00696EC1" w:rsidP="00F87089">
      <w:pPr>
        <w:pStyle w:val="PATHbulletstyle1"/>
        <w:rPr>
          <w:rFonts w:eastAsiaTheme="minorEastAsia"/>
        </w:rPr>
      </w:pPr>
    </w:p>
    <w:p w14:paraId="2E4A8F4D" w14:textId="77777777" w:rsidR="00696EC1" w:rsidRDefault="00696EC1" w:rsidP="00F87089">
      <w:pPr>
        <w:pStyle w:val="PATHbulletstyle1"/>
        <w:rPr>
          <w:rFonts w:eastAsiaTheme="minorEastAsia"/>
        </w:rPr>
      </w:pPr>
    </w:p>
    <w:p w14:paraId="25D11D86" w14:textId="77777777" w:rsidR="00F87089" w:rsidRDefault="00F87089" w:rsidP="00F87089">
      <w:pPr>
        <w:pStyle w:val="PATHbulletstyle1"/>
        <w:rPr>
          <w:rFonts w:eastAsiaTheme="minorEastAsia"/>
        </w:rPr>
      </w:pPr>
    </w:p>
    <w:p w14:paraId="2E5A46C5" w14:textId="77777777" w:rsidR="00F87089" w:rsidRDefault="00F87089" w:rsidP="00A507AC">
      <w:pPr>
        <w:pStyle w:val="PATHbodytext"/>
        <w:rPr>
          <w:b/>
        </w:rPr>
      </w:pPr>
    </w:p>
    <w:p w14:paraId="33567FA4" w14:textId="3AB59001" w:rsidR="00E22C16" w:rsidRPr="00A507AC" w:rsidRDefault="00F87089" w:rsidP="00A507AC">
      <w:pPr>
        <w:pStyle w:val="PATHbodytext"/>
      </w:pPr>
      <w:r>
        <w:rPr>
          <w:b/>
        </w:rPr>
        <w:t>Step 2</w:t>
      </w:r>
      <w:r w:rsidR="00E22C16" w:rsidRPr="00A507AC">
        <w:rPr>
          <w:b/>
        </w:rPr>
        <w:t>:</w:t>
      </w:r>
      <w:r w:rsidR="00E22C16" w:rsidRPr="00A507AC">
        <w:t xml:space="preserve"> Use the quadrant below to map your </w:t>
      </w:r>
      <w:r w:rsidR="00342E78" w:rsidRPr="00A507AC">
        <w:t>regional</w:t>
      </w:r>
      <w:r w:rsidR="00B80D47">
        <w:t>-</w:t>
      </w:r>
      <w:r w:rsidR="00342E78" w:rsidRPr="00A507AC">
        <w:t>/provincial</w:t>
      </w:r>
      <w:r w:rsidR="00E22C16" w:rsidRPr="00A507AC">
        <w:t>-level stakeholders</w:t>
      </w:r>
      <w:r w:rsidR="00B80D47">
        <w:t>.</w:t>
      </w:r>
    </w:p>
    <w:p w14:paraId="0B03FEE6" w14:textId="77777777" w:rsidR="00E22C16" w:rsidRDefault="00E22C16" w:rsidP="00595F84">
      <w:pPr>
        <w:tabs>
          <w:tab w:val="left" w:pos="1530"/>
          <w:tab w:val="left" w:pos="7965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14:paraId="38695E8F" w14:textId="77777777" w:rsidR="00B41531" w:rsidRDefault="00B41531" w:rsidP="00B41531">
      <w:pPr>
        <w:keepNext/>
        <w:tabs>
          <w:tab w:val="left" w:pos="7965"/>
        </w:tabs>
        <w:spacing w:after="0" w:line="240" w:lineRule="auto"/>
        <w:jc w:val="both"/>
      </w:pPr>
    </w:p>
    <w:p w14:paraId="3D5D7728" w14:textId="77777777" w:rsidR="00B41531" w:rsidRDefault="00B41531" w:rsidP="00B41531">
      <w:pPr>
        <w:rPr>
          <w:rFonts w:eastAsia="MS Minch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25596CF" wp14:editId="188759E5">
            <wp:simplePos x="0" y="0"/>
            <wp:positionH relativeFrom="margin">
              <wp:posOffset>400050</wp:posOffset>
            </wp:positionH>
            <wp:positionV relativeFrom="paragraph">
              <wp:posOffset>12065</wp:posOffset>
            </wp:positionV>
            <wp:extent cx="4603115" cy="3282315"/>
            <wp:effectExtent l="0" t="0" r="6985" b="0"/>
            <wp:wrapTight wrapText="bothSides">
              <wp:wrapPolygon edited="0">
                <wp:start x="0" y="0"/>
                <wp:lineTo x="0" y="21437"/>
                <wp:lineTo x="21543" y="21437"/>
                <wp:lineTo x="21543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2.34.5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2"/>
                    <a:stretch/>
                  </pic:blipFill>
                  <pic:spPr bwMode="auto">
                    <a:xfrm>
                      <a:off x="0" y="0"/>
                      <a:ext cx="4603115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B0FFE4" w14:textId="77777777" w:rsidR="00B41531" w:rsidRDefault="00B41531" w:rsidP="00B41531">
      <w:pPr>
        <w:pStyle w:val="PATHheading3"/>
        <w:rPr>
          <w:rFonts w:eastAsia="MS Mincho"/>
        </w:rPr>
      </w:pP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B905FBD" wp14:editId="0CB59C52">
                <wp:simplePos x="0" y="0"/>
                <wp:positionH relativeFrom="margin">
                  <wp:posOffset>4502150</wp:posOffset>
                </wp:positionH>
                <wp:positionV relativeFrom="paragraph">
                  <wp:posOffset>3004185</wp:posOffset>
                </wp:positionV>
                <wp:extent cx="421574" cy="195943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4" cy="19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6C701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5FBD" id="_x0000_s1035" type="#_x0000_t202" style="position:absolute;margin-left:354.5pt;margin-top:236.55pt;width:33.2pt;height:15.4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" stroked="f">
                <v:textbox>
                  <w:txbxContent>
                    <w:p w14:paraId="1946C701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E3AB448" wp14:editId="1D22F45E">
                <wp:simplePos x="0" y="0"/>
                <wp:positionH relativeFrom="margin">
                  <wp:align>left</wp:align>
                </wp:positionH>
                <wp:positionV relativeFrom="paragraph">
                  <wp:posOffset>3009900</wp:posOffset>
                </wp:positionV>
                <wp:extent cx="397510" cy="231140"/>
                <wp:effectExtent l="0" t="0" r="254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D2909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B448" id="_x0000_s1036" type="#_x0000_t202" style="position:absolute;margin-left:0;margin-top:237pt;width:31.3pt;height:18.2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jrIQIAACQ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" stroked="f">
                <v:textbox>
                  <w:txbxContent>
                    <w:p w14:paraId="4B4D2909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1057531" wp14:editId="296DB7BD">
                <wp:simplePos x="0" y="0"/>
                <wp:positionH relativeFrom="margin">
                  <wp:posOffset>0</wp:posOffset>
                </wp:positionH>
                <wp:positionV relativeFrom="paragraph">
                  <wp:posOffset>-257175</wp:posOffset>
                </wp:positionV>
                <wp:extent cx="421005" cy="219075"/>
                <wp:effectExtent l="0" t="0" r="0" b="952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C1688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7531" id="_x0000_s1037" type="#_x0000_t202" style="position:absolute;margin-left:0;margin-top:-20.25pt;width:33.15pt;height:17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" stroked="f">
                <v:textbox>
                  <w:txbxContent>
                    <w:p w14:paraId="6A2C1688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S Mincho"/>
        </w:rPr>
        <w:br w:type="page"/>
      </w:r>
    </w:p>
    <w:p w14:paraId="4A1B122B" w14:textId="28480098" w:rsidR="00E5332C" w:rsidRDefault="008564EC" w:rsidP="00A507AC">
      <w:pPr>
        <w:pStyle w:val="PATHheading3"/>
        <w:rPr>
          <w:noProof/>
        </w:rPr>
      </w:pPr>
      <w:r w:rsidRPr="67B553D1">
        <w:lastRenderedPageBreak/>
        <w:t xml:space="preserve">Stakeholders at </w:t>
      </w:r>
      <w:r w:rsidR="00CB0BF4">
        <w:t>the d</w:t>
      </w:r>
      <w:r w:rsidRPr="67B553D1">
        <w:t xml:space="preserve">istrict </w:t>
      </w:r>
      <w:r w:rsidR="00CB0BF4">
        <w:t>l</w:t>
      </w:r>
      <w:r w:rsidRPr="67B553D1">
        <w:t>evel</w:t>
      </w:r>
    </w:p>
    <w:p w14:paraId="5177487B" w14:textId="2C6A56EC" w:rsidR="00F87089" w:rsidRPr="00A507AC" w:rsidRDefault="00F87089" w:rsidP="00F87089">
      <w:pPr>
        <w:pStyle w:val="PATHbodytext"/>
      </w:pPr>
      <w:r>
        <w:rPr>
          <w:b/>
        </w:rPr>
        <w:t>Step 1</w:t>
      </w:r>
      <w:r w:rsidRPr="00A507AC">
        <w:rPr>
          <w:b/>
        </w:rPr>
        <w:t>:</w:t>
      </w:r>
      <w:r w:rsidRPr="00A507AC">
        <w:t xml:space="preserve"> </w:t>
      </w:r>
      <w:r w:rsidRPr="00076880">
        <w:t>List the names</w:t>
      </w:r>
      <w:r w:rsidRPr="00073808">
        <w:t xml:space="preserve"> of </w:t>
      </w:r>
      <w:r w:rsidRPr="00A507AC">
        <w:t>district-level stakeholders here</w:t>
      </w:r>
      <w:r>
        <w:t>,</w:t>
      </w:r>
      <w:r w:rsidRPr="00A507AC">
        <w:t xml:space="preserve"> as well as the acronym</w:t>
      </w:r>
      <w:r>
        <w:t>s of their names</w:t>
      </w:r>
      <w:r w:rsidRPr="00A507AC">
        <w:t>. Use the acronyms to map the stakehol</w:t>
      </w:r>
      <w:r w:rsidR="008211E5">
        <w:t>der influence in the chart below</w:t>
      </w:r>
      <w:r w:rsidRPr="00A507AC">
        <w:t xml:space="preserve">. </w:t>
      </w:r>
    </w:p>
    <w:p w14:paraId="682464FB" w14:textId="45CAB8DE" w:rsidR="00F87089" w:rsidRDefault="00F87089" w:rsidP="00F87089">
      <w:pPr>
        <w:pStyle w:val="PATHbulletstyle1"/>
      </w:pPr>
    </w:p>
    <w:p w14:paraId="1206421C" w14:textId="37EDB076" w:rsidR="00F87089" w:rsidRDefault="00F87089" w:rsidP="00F87089">
      <w:pPr>
        <w:pStyle w:val="PATHbulletstyle1"/>
      </w:pPr>
    </w:p>
    <w:p w14:paraId="6F44105F" w14:textId="726E14DC" w:rsidR="00F87089" w:rsidRDefault="00F87089" w:rsidP="00F87089">
      <w:pPr>
        <w:pStyle w:val="PATHbulletstyle1"/>
      </w:pPr>
    </w:p>
    <w:p w14:paraId="78D668DB" w14:textId="3A1E5C22" w:rsidR="00F87089" w:rsidRDefault="00F87089" w:rsidP="00F87089">
      <w:pPr>
        <w:pStyle w:val="PATHbulletstyle1"/>
      </w:pPr>
    </w:p>
    <w:p w14:paraId="2AEB19ED" w14:textId="77777777" w:rsidR="00F87089" w:rsidRDefault="00F87089" w:rsidP="00F87089">
      <w:pPr>
        <w:pStyle w:val="PATHbulletstyle1"/>
        <w:numPr>
          <w:ilvl w:val="0"/>
          <w:numId w:val="0"/>
        </w:numPr>
      </w:pPr>
    </w:p>
    <w:p w14:paraId="0FC6119E" w14:textId="3DDB2FCB" w:rsidR="00342E78" w:rsidRPr="00076880" w:rsidRDefault="00F87089" w:rsidP="00A507AC">
      <w:pPr>
        <w:pStyle w:val="PATHbodytext"/>
      </w:pPr>
      <w:r>
        <w:rPr>
          <w:b/>
        </w:rPr>
        <w:t>Step 2</w:t>
      </w:r>
      <w:r w:rsidR="00342E78" w:rsidRPr="00A507AC">
        <w:rPr>
          <w:b/>
        </w:rPr>
        <w:t>:</w:t>
      </w:r>
      <w:r w:rsidR="00342E78" w:rsidRPr="00A507AC">
        <w:t xml:space="preserve"> </w:t>
      </w:r>
      <w:r w:rsidR="00342E78" w:rsidRPr="00076880">
        <w:t>Use the quadrant below to map your district-level stakeholders</w:t>
      </w:r>
      <w:r w:rsidR="00CB0BF4">
        <w:t>.</w:t>
      </w:r>
    </w:p>
    <w:p w14:paraId="3FAD972D" w14:textId="77777777" w:rsidR="00342E78" w:rsidRDefault="00342E78" w:rsidP="00B87929">
      <w:pPr>
        <w:tabs>
          <w:tab w:val="left" w:pos="7965"/>
        </w:tabs>
        <w:spacing w:after="0" w:line="240" w:lineRule="auto"/>
        <w:jc w:val="both"/>
        <w:rPr>
          <w:rFonts w:cs="Times New Roman"/>
        </w:rPr>
      </w:pPr>
    </w:p>
    <w:p w14:paraId="08D1B055" w14:textId="77777777" w:rsidR="00B41531" w:rsidRDefault="00B41531" w:rsidP="00B41531">
      <w:pPr>
        <w:keepNext/>
        <w:tabs>
          <w:tab w:val="left" w:pos="7965"/>
        </w:tabs>
        <w:spacing w:after="0" w:line="240" w:lineRule="auto"/>
        <w:jc w:val="both"/>
      </w:pPr>
    </w:p>
    <w:p w14:paraId="6F665AA8" w14:textId="77777777" w:rsidR="00B41531" w:rsidRDefault="00B41531" w:rsidP="00B41531">
      <w:pPr>
        <w:rPr>
          <w:rFonts w:eastAsia="MS Minch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056F3C8" wp14:editId="32D325B6">
            <wp:simplePos x="0" y="0"/>
            <wp:positionH relativeFrom="margin">
              <wp:posOffset>400050</wp:posOffset>
            </wp:positionH>
            <wp:positionV relativeFrom="paragraph">
              <wp:posOffset>12065</wp:posOffset>
            </wp:positionV>
            <wp:extent cx="4603115" cy="3282315"/>
            <wp:effectExtent l="0" t="0" r="6985" b="0"/>
            <wp:wrapTight wrapText="bothSides">
              <wp:wrapPolygon edited="0">
                <wp:start x="0" y="0"/>
                <wp:lineTo x="0" y="21437"/>
                <wp:lineTo x="21543" y="21437"/>
                <wp:lineTo x="21543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2.34.5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2"/>
                    <a:stretch/>
                  </pic:blipFill>
                  <pic:spPr bwMode="auto">
                    <a:xfrm>
                      <a:off x="0" y="0"/>
                      <a:ext cx="4603115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B0DE8F" w14:textId="77777777" w:rsidR="00B41531" w:rsidRDefault="00B41531" w:rsidP="00B41531">
      <w:pPr>
        <w:pStyle w:val="PATHheading3"/>
        <w:rPr>
          <w:rFonts w:eastAsia="MS Mincho"/>
        </w:rPr>
      </w:pP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695A79BA" wp14:editId="4EFCC0C4">
                <wp:simplePos x="0" y="0"/>
                <wp:positionH relativeFrom="margin">
                  <wp:posOffset>4502150</wp:posOffset>
                </wp:positionH>
                <wp:positionV relativeFrom="paragraph">
                  <wp:posOffset>3004185</wp:posOffset>
                </wp:positionV>
                <wp:extent cx="421574" cy="195943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4" cy="19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84400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79BA" id="_x0000_s1038" type="#_x0000_t202" style="position:absolute;margin-left:354.5pt;margin-top:236.55pt;width:33.2pt;height:15.4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" stroked="f">
                <v:textbox>
                  <w:txbxContent>
                    <w:p w14:paraId="0A784400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17C0421" wp14:editId="1DB75988">
                <wp:simplePos x="0" y="0"/>
                <wp:positionH relativeFrom="margin">
                  <wp:align>left</wp:align>
                </wp:positionH>
                <wp:positionV relativeFrom="paragraph">
                  <wp:posOffset>3009900</wp:posOffset>
                </wp:positionV>
                <wp:extent cx="397510" cy="231140"/>
                <wp:effectExtent l="0" t="0" r="254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55950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C0421" id="_x0000_s1039" type="#_x0000_t202" style="position:absolute;margin-left:0;margin-top:237pt;width:31.3pt;height:18.2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" stroked="f">
                <v:textbox>
                  <w:txbxContent>
                    <w:p w14:paraId="42D55950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DF26D55" wp14:editId="78590ED2">
                <wp:simplePos x="0" y="0"/>
                <wp:positionH relativeFrom="margin">
                  <wp:posOffset>0</wp:posOffset>
                </wp:positionH>
                <wp:positionV relativeFrom="paragraph">
                  <wp:posOffset>-257175</wp:posOffset>
                </wp:positionV>
                <wp:extent cx="421005" cy="219075"/>
                <wp:effectExtent l="0" t="0" r="0" b="952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3D70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6D55" id="_x0000_s1040" type="#_x0000_t202" style="position:absolute;margin-left:0;margin-top:-20.25pt;width:33.15pt;height:17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" stroked="f">
                <v:textbox>
                  <w:txbxContent>
                    <w:p w14:paraId="0DD03D70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S Mincho"/>
        </w:rPr>
        <w:br w:type="page"/>
      </w:r>
    </w:p>
    <w:p w14:paraId="7B021777" w14:textId="638B1DD4" w:rsidR="005A18D7" w:rsidRDefault="008564EC" w:rsidP="00A507AC">
      <w:pPr>
        <w:pStyle w:val="PATHheading3"/>
        <w:rPr>
          <w:rFonts w:eastAsia="Calibri"/>
          <w:noProof/>
        </w:rPr>
      </w:pPr>
      <w:r w:rsidRPr="00AB4588">
        <w:rPr>
          <w:rFonts w:eastAsia="Calibri"/>
          <w:noProof/>
        </w:rPr>
        <w:lastRenderedPageBreak/>
        <w:t xml:space="preserve">Stakeholders at </w:t>
      </w:r>
      <w:r w:rsidR="00CB0BF4">
        <w:rPr>
          <w:rFonts w:eastAsia="Calibri"/>
          <w:noProof/>
        </w:rPr>
        <w:t>the f</w:t>
      </w:r>
      <w:r w:rsidRPr="00AB4588">
        <w:rPr>
          <w:rFonts w:eastAsia="Calibri"/>
          <w:noProof/>
        </w:rPr>
        <w:t xml:space="preserve">acility </w:t>
      </w:r>
      <w:r w:rsidR="00760258">
        <w:rPr>
          <w:rFonts w:eastAsia="Calibri"/>
          <w:noProof/>
        </w:rPr>
        <w:t xml:space="preserve">and community </w:t>
      </w:r>
      <w:r w:rsidRPr="00AB4588">
        <w:rPr>
          <w:rFonts w:eastAsia="Calibri"/>
          <w:noProof/>
        </w:rPr>
        <w:t>level</w:t>
      </w:r>
    </w:p>
    <w:p w14:paraId="6907DE5C" w14:textId="6AB8AE51" w:rsidR="006757FC" w:rsidRDefault="006757FC" w:rsidP="006757FC">
      <w:pPr>
        <w:pStyle w:val="PATHbodytext"/>
      </w:pPr>
      <w:r>
        <w:rPr>
          <w:b/>
        </w:rPr>
        <w:t>Step 1</w:t>
      </w:r>
      <w:r w:rsidRPr="00A507AC">
        <w:rPr>
          <w:b/>
        </w:rPr>
        <w:t>:</w:t>
      </w:r>
      <w:r w:rsidRPr="00A507AC">
        <w:t xml:space="preserve"> </w:t>
      </w:r>
      <w:r w:rsidRPr="00076880">
        <w:t>List the name of stakeholders at the facility and community</w:t>
      </w:r>
      <w:r>
        <w:t xml:space="preserve"> </w:t>
      </w:r>
      <w:r w:rsidRPr="00076880">
        <w:t>levels here</w:t>
      </w:r>
      <w:r>
        <w:t>,</w:t>
      </w:r>
      <w:r w:rsidRPr="00076880">
        <w:t xml:space="preserve"> as well as the acronym</w:t>
      </w:r>
      <w:r>
        <w:t>s of their names</w:t>
      </w:r>
      <w:r w:rsidRPr="00076880">
        <w:t>. Use the acronyms to map the stakehol</w:t>
      </w:r>
      <w:r w:rsidR="008211E5">
        <w:t>der influence in the chart below</w:t>
      </w:r>
      <w:r w:rsidRPr="00076880">
        <w:t xml:space="preserve">. </w:t>
      </w:r>
    </w:p>
    <w:p w14:paraId="6DEA5D1D" w14:textId="77777777" w:rsidR="006757FC" w:rsidRDefault="006757FC" w:rsidP="006757FC">
      <w:pPr>
        <w:pStyle w:val="PATHbulletstyle1"/>
      </w:pPr>
    </w:p>
    <w:p w14:paraId="53031EBD" w14:textId="2C5DBAFC" w:rsidR="006757FC" w:rsidRDefault="006757FC" w:rsidP="006757FC">
      <w:pPr>
        <w:pStyle w:val="PATHbulletstyle1"/>
      </w:pPr>
    </w:p>
    <w:p w14:paraId="2416C929" w14:textId="19D29D4D" w:rsidR="006757FC" w:rsidRDefault="006757FC" w:rsidP="006757FC">
      <w:pPr>
        <w:pStyle w:val="PATHbulletstyle1"/>
      </w:pPr>
    </w:p>
    <w:p w14:paraId="16E3C641" w14:textId="77777777" w:rsidR="006757FC" w:rsidRDefault="006757FC" w:rsidP="006757FC">
      <w:pPr>
        <w:pStyle w:val="PATHbulletstyle1"/>
      </w:pPr>
    </w:p>
    <w:p w14:paraId="37F37124" w14:textId="77777777" w:rsidR="006757FC" w:rsidRDefault="006757FC" w:rsidP="00A507AC">
      <w:pPr>
        <w:pStyle w:val="PATHbodytext"/>
        <w:rPr>
          <w:b/>
        </w:rPr>
      </w:pPr>
    </w:p>
    <w:p w14:paraId="403397D7" w14:textId="22BFECFD" w:rsidR="0065422A" w:rsidRPr="00076880" w:rsidRDefault="006757FC" w:rsidP="00A507AC">
      <w:pPr>
        <w:pStyle w:val="PATHbodytext"/>
      </w:pPr>
      <w:r>
        <w:rPr>
          <w:b/>
        </w:rPr>
        <w:t>Step 2</w:t>
      </w:r>
      <w:r w:rsidR="0065422A" w:rsidRPr="00A507AC">
        <w:rPr>
          <w:b/>
        </w:rPr>
        <w:t>:</w:t>
      </w:r>
      <w:r w:rsidR="0065422A" w:rsidRPr="00A507AC">
        <w:t xml:space="preserve"> </w:t>
      </w:r>
      <w:r w:rsidR="0065422A" w:rsidRPr="00076880">
        <w:t>Use the quadrant below to map your facility-</w:t>
      </w:r>
      <w:r w:rsidR="00760258">
        <w:t xml:space="preserve"> and community-</w:t>
      </w:r>
      <w:r w:rsidR="0065422A" w:rsidRPr="00076880">
        <w:t>level stakeholders</w:t>
      </w:r>
      <w:r w:rsidR="00CB0BF4">
        <w:t>.</w:t>
      </w:r>
    </w:p>
    <w:p w14:paraId="51ED56CE" w14:textId="77777777" w:rsidR="00B41531" w:rsidRDefault="00B41531" w:rsidP="00B41531">
      <w:pPr>
        <w:keepNext/>
        <w:tabs>
          <w:tab w:val="left" w:pos="7965"/>
        </w:tabs>
        <w:spacing w:after="0" w:line="240" w:lineRule="auto"/>
        <w:jc w:val="both"/>
      </w:pPr>
    </w:p>
    <w:p w14:paraId="1927F57B" w14:textId="77777777" w:rsidR="00B41531" w:rsidRDefault="00B41531" w:rsidP="00B41531">
      <w:pPr>
        <w:rPr>
          <w:rFonts w:eastAsia="MS Minch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0B721AC" wp14:editId="2C937B02">
            <wp:simplePos x="0" y="0"/>
            <wp:positionH relativeFrom="margin">
              <wp:posOffset>400050</wp:posOffset>
            </wp:positionH>
            <wp:positionV relativeFrom="paragraph">
              <wp:posOffset>12065</wp:posOffset>
            </wp:positionV>
            <wp:extent cx="4603115" cy="3282315"/>
            <wp:effectExtent l="0" t="0" r="6985" b="0"/>
            <wp:wrapTight wrapText="bothSides">
              <wp:wrapPolygon edited="0">
                <wp:start x="0" y="0"/>
                <wp:lineTo x="0" y="21437"/>
                <wp:lineTo x="21543" y="21437"/>
                <wp:lineTo x="21543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2.34.5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2"/>
                    <a:stretch/>
                  </pic:blipFill>
                  <pic:spPr bwMode="auto">
                    <a:xfrm>
                      <a:off x="0" y="0"/>
                      <a:ext cx="4603115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012A0E" w14:textId="77777777" w:rsidR="00B41531" w:rsidRDefault="00B41531" w:rsidP="00B41531">
      <w:pPr>
        <w:pStyle w:val="PATHheading3"/>
        <w:rPr>
          <w:rFonts w:eastAsia="MS Mincho"/>
        </w:rPr>
      </w:pP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0E2C60F" wp14:editId="06D4E81F">
                <wp:simplePos x="0" y="0"/>
                <wp:positionH relativeFrom="margin">
                  <wp:posOffset>4502150</wp:posOffset>
                </wp:positionH>
                <wp:positionV relativeFrom="paragraph">
                  <wp:posOffset>3004185</wp:posOffset>
                </wp:positionV>
                <wp:extent cx="421574" cy="195943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4" cy="19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BB0C0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C60F" id="_x0000_s1041" type="#_x0000_t202" style="position:absolute;margin-left:354.5pt;margin-top:236.55pt;width:33.2pt;height:15.4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" stroked="f">
                <v:textbox>
                  <w:txbxContent>
                    <w:p w14:paraId="61DBB0C0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0D9A95B" wp14:editId="2942D576">
                <wp:simplePos x="0" y="0"/>
                <wp:positionH relativeFrom="margin">
                  <wp:align>left</wp:align>
                </wp:positionH>
                <wp:positionV relativeFrom="paragraph">
                  <wp:posOffset>3009900</wp:posOffset>
                </wp:positionV>
                <wp:extent cx="397510" cy="231140"/>
                <wp:effectExtent l="0" t="0" r="254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8A8B1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A95B" id="_x0000_s1042" type="#_x0000_t202" style="position:absolute;margin-left:0;margin-top:237pt;width:31.3pt;height:18.2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" stroked="f">
                <v:textbox>
                  <w:txbxContent>
                    <w:p w14:paraId="4418A8B1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6F1F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03DBB3" wp14:editId="23100E9D">
                <wp:simplePos x="0" y="0"/>
                <wp:positionH relativeFrom="margin">
                  <wp:posOffset>0</wp:posOffset>
                </wp:positionH>
                <wp:positionV relativeFrom="paragraph">
                  <wp:posOffset>-257175</wp:posOffset>
                </wp:positionV>
                <wp:extent cx="421005" cy="219075"/>
                <wp:effectExtent l="0" t="0" r="0" b="952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C5A35" w14:textId="77777777" w:rsidR="00B41531" w:rsidRPr="00703AF6" w:rsidRDefault="00B41531" w:rsidP="00B41531">
                            <w:pPr>
                              <w:rPr>
                                <w:sz w:val="16"/>
                              </w:rPr>
                            </w:pPr>
                            <w:r w:rsidRPr="00703AF6">
                              <w:rPr>
                                <w:sz w:val="16"/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DBB3" id="_x0000_s1043" type="#_x0000_t202" style="position:absolute;margin-left:0;margin-top:-20.25pt;width:33.15pt;height:17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" stroked="f">
                <v:textbox>
                  <w:txbxContent>
                    <w:p w14:paraId="010C5A35" w14:textId="77777777" w:rsidR="00B41531" w:rsidRPr="00703AF6" w:rsidRDefault="00B41531" w:rsidP="00B41531">
                      <w:pPr>
                        <w:rPr>
                          <w:sz w:val="16"/>
                        </w:rPr>
                      </w:pPr>
                      <w:r w:rsidRPr="00703AF6">
                        <w:rPr>
                          <w:sz w:val="16"/>
                        </w:rPr>
                        <w:t>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S Mincho"/>
        </w:rPr>
        <w:br w:type="page"/>
      </w:r>
    </w:p>
    <w:p w14:paraId="665ACFBD" w14:textId="1E2F0196" w:rsidR="0088679E" w:rsidRPr="005D57F8" w:rsidRDefault="29B38149" w:rsidP="00A507AC">
      <w:pPr>
        <w:pStyle w:val="PATHheading2"/>
      </w:pPr>
      <w:r w:rsidRPr="29B38149">
        <w:lastRenderedPageBreak/>
        <w:t xml:space="preserve">Stakeholder </w:t>
      </w:r>
      <w:r w:rsidR="00CB0BF4">
        <w:t>e</w:t>
      </w:r>
      <w:r w:rsidRPr="29B38149">
        <w:t xml:space="preserve">ngagement </w:t>
      </w:r>
      <w:r w:rsidR="00CB0BF4">
        <w:t>p</w:t>
      </w:r>
      <w:r w:rsidRPr="29B38149">
        <w:t>lan</w:t>
      </w:r>
    </w:p>
    <w:p w14:paraId="44E0857D" w14:textId="5CC2D453" w:rsidR="0088679E" w:rsidRPr="005D57F8" w:rsidRDefault="29B38149" w:rsidP="00A507AC">
      <w:pPr>
        <w:pStyle w:val="PATHbodytext"/>
      </w:pPr>
      <w:proofErr w:type="gramStart"/>
      <w:r w:rsidRPr="29B38149">
        <w:t>Using the mappings above, list each stakeholder in detail</w:t>
      </w:r>
      <w:r w:rsidR="009D7492">
        <w:t xml:space="preserve"> in the table below</w:t>
      </w:r>
      <w:r w:rsidRPr="29B38149">
        <w:t>.</w:t>
      </w:r>
      <w:proofErr w:type="gramEnd"/>
      <w:r w:rsidRPr="29B38149">
        <w:t xml:space="preserve"> Objectives should explain why this stakeholder should be engaged (e.g.</w:t>
      </w:r>
      <w:r w:rsidR="009D7492">
        <w:t>,</w:t>
      </w:r>
      <w:r w:rsidRPr="29B38149">
        <w:t xml:space="preserve"> this stakeholder oversees policies on immunizations in the country). Areas of interest should depict the shared interest between you and that stakeholder. </w:t>
      </w:r>
    </w:p>
    <w:p w14:paraId="746DE19A" w14:textId="77777777" w:rsidR="0088679E" w:rsidRPr="005D57F8" w:rsidRDefault="0088679E" w:rsidP="0088679E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42"/>
        <w:gridCol w:w="1619"/>
        <w:gridCol w:w="1548"/>
        <w:gridCol w:w="1730"/>
        <w:gridCol w:w="1430"/>
        <w:gridCol w:w="1181"/>
      </w:tblGrid>
      <w:tr w:rsidR="0088679E" w:rsidRPr="005D57F8" w14:paraId="717C5950" w14:textId="77777777" w:rsidTr="00A507AC">
        <w:tc>
          <w:tcPr>
            <w:tcW w:w="2936" w:type="dxa"/>
          </w:tcPr>
          <w:p w14:paraId="3674BEF1" w14:textId="77777777" w:rsidR="0088679E" w:rsidRPr="00076880" w:rsidRDefault="0088679E" w:rsidP="001D3176">
            <w:pPr>
              <w:pStyle w:val="PATHtableheading"/>
            </w:pPr>
            <w:r w:rsidRPr="00076880">
              <w:t>Stakeholder</w:t>
            </w:r>
          </w:p>
        </w:tc>
        <w:tc>
          <w:tcPr>
            <w:tcW w:w="2474" w:type="dxa"/>
          </w:tcPr>
          <w:p w14:paraId="37CDEFE7" w14:textId="77777777" w:rsidR="0088679E" w:rsidRPr="00A507AC" w:rsidRDefault="0088679E" w:rsidP="001D3176">
            <w:pPr>
              <w:pStyle w:val="PATHtableheading"/>
            </w:pPr>
            <w:r w:rsidRPr="00073808">
              <w:t>Objective (why engage)</w:t>
            </w:r>
          </w:p>
        </w:tc>
        <w:tc>
          <w:tcPr>
            <w:tcW w:w="1754" w:type="dxa"/>
          </w:tcPr>
          <w:p w14:paraId="72794E47" w14:textId="77777777" w:rsidR="0088679E" w:rsidRPr="00A507AC" w:rsidRDefault="0088679E" w:rsidP="001D3176">
            <w:pPr>
              <w:pStyle w:val="PATHtableheading"/>
            </w:pPr>
            <w:r w:rsidRPr="00A507AC">
              <w:t>Areas of interest</w:t>
            </w:r>
          </w:p>
        </w:tc>
        <w:tc>
          <w:tcPr>
            <w:tcW w:w="3282" w:type="dxa"/>
          </w:tcPr>
          <w:p w14:paraId="32BCE012" w14:textId="066009DD" w:rsidR="0088679E" w:rsidRPr="00A507AC" w:rsidRDefault="00983DC3" w:rsidP="001D3176">
            <w:pPr>
              <w:pStyle w:val="PATHtableheading"/>
            </w:pPr>
            <w:r>
              <w:t>Information needed</w:t>
            </w:r>
          </w:p>
        </w:tc>
        <w:tc>
          <w:tcPr>
            <w:tcW w:w="2051" w:type="dxa"/>
          </w:tcPr>
          <w:p w14:paraId="12ECEA22" w14:textId="42FE1BBD" w:rsidR="0088679E" w:rsidRPr="00A507AC" w:rsidRDefault="00983DC3" w:rsidP="001D3176">
            <w:pPr>
              <w:pStyle w:val="PATHtableheading"/>
            </w:pPr>
            <w:r>
              <w:t>Platforms</w:t>
            </w:r>
            <w:r w:rsidR="29B38149" w:rsidRPr="00A507AC">
              <w:t xml:space="preserve"> used and frequency</w:t>
            </w:r>
          </w:p>
        </w:tc>
        <w:tc>
          <w:tcPr>
            <w:tcW w:w="1988" w:type="dxa"/>
          </w:tcPr>
          <w:p w14:paraId="25DEDACB" w14:textId="5BE398E0" w:rsidR="0088679E" w:rsidRPr="00A507AC" w:rsidRDefault="29B38149" w:rsidP="001D3176">
            <w:pPr>
              <w:pStyle w:val="PATHtableheading"/>
            </w:pPr>
            <w:r w:rsidRPr="00A507AC">
              <w:t>Team members responsible</w:t>
            </w:r>
          </w:p>
        </w:tc>
      </w:tr>
      <w:tr w:rsidR="0088679E" w:rsidRPr="005D57F8" w14:paraId="2F41EF5B" w14:textId="77777777" w:rsidTr="00A507AC">
        <w:tc>
          <w:tcPr>
            <w:tcW w:w="12497" w:type="dxa"/>
            <w:gridSpan w:val="5"/>
            <w:shd w:val="clear" w:color="auto" w:fill="7F7F7F" w:themeFill="background1" w:themeFillShade="7F"/>
          </w:tcPr>
          <w:p w14:paraId="4A7B3B69" w14:textId="6F45F0F6" w:rsidR="0088679E" w:rsidRPr="001D3176" w:rsidRDefault="0088679E" w:rsidP="001D3176">
            <w:pPr>
              <w:pStyle w:val="PATHtableheading"/>
            </w:pPr>
            <w:r w:rsidRPr="001D3176">
              <w:t>National</w:t>
            </w:r>
            <w:r w:rsidR="0002524C" w:rsidRPr="001D3176">
              <w:t>/</w:t>
            </w:r>
            <w:r w:rsidR="007A4269" w:rsidRPr="001D3176">
              <w:t>g</w:t>
            </w:r>
            <w:r w:rsidR="0002524C" w:rsidRPr="001D3176">
              <w:t>lobal</w:t>
            </w:r>
            <w:r w:rsidR="001D3176" w:rsidRPr="001D3176">
              <w:t xml:space="preserve"> example</w:t>
            </w:r>
          </w:p>
        </w:tc>
        <w:tc>
          <w:tcPr>
            <w:tcW w:w="1988" w:type="dxa"/>
            <w:shd w:val="clear" w:color="auto" w:fill="7F7F7F" w:themeFill="background1" w:themeFillShade="7F"/>
          </w:tcPr>
          <w:p w14:paraId="74A313F7" w14:textId="77777777" w:rsidR="0088679E" w:rsidRPr="00073808" w:rsidRDefault="0088679E" w:rsidP="001D3176">
            <w:pPr>
              <w:pStyle w:val="PATHtableheading"/>
            </w:pPr>
          </w:p>
        </w:tc>
      </w:tr>
      <w:tr w:rsidR="0088679E" w:rsidRPr="005D57F8" w14:paraId="241921EE" w14:textId="77777777" w:rsidTr="00A507AC">
        <w:tc>
          <w:tcPr>
            <w:tcW w:w="2936" w:type="dxa"/>
          </w:tcPr>
          <w:p w14:paraId="50E7DED8" w14:textId="5190EEFA" w:rsidR="0088679E" w:rsidRDefault="0002524C" w:rsidP="00A507AC">
            <w:pPr>
              <w:pStyle w:val="PATHtabletext"/>
            </w:pPr>
            <w:proofErr w:type="spellStart"/>
            <w:r>
              <w:t>Gavi</w:t>
            </w:r>
            <w:proofErr w:type="spellEnd"/>
            <w:r w:rsidR="009D7492">
              <w:t>, the Vaccine Alliance</w:t>
            </w:r>
          </w:p>
          <w:p w14:paraId="0F883D05" w14:textId="333E7BC0" w:rsidR="000D6384" w:rsidRPr="005D57F8" w:rsidRDefault="000D6384" w:rsidP="00A507AC">
            <w:pPr>
              <w:pStyle w:val="PATHtabletext"/>
            </w:pPr>
          </w:p>
        </w:tc>
        <w:tc>
          <w:tcPr>
            <w:tcW w:w="2474" w:type="dxa"/>
          </w:tcPr>
          <w:p w14:paraId="5493C4FE" w14:textId="77777777" w:rsidR="007A4269" w:rsidRDefault="0002524C" w:rsidP="00A507AC">
            <w:pPr>
              <w:pStyle w:val="PATHtablebullet1"/>
            </w:pPr>
            <w:r>
              <w:t>Work with new vaccinations development.</w:t>
            </w:r>
          </w:p>
          <w:p w14:paraId="46BD3371" w14:textId="1C753EFF" w:rsidR="007A4269" w:rsidRDefault="0002524C" w:rsidP="00A507AC">
            <w:pPr>
              <w:pStyle w:val="PATHtablebullet1"/>
            </w:pPr>
            <w:r>
              <w:t>Work with underused vaccines.</w:t>
            </w:r>
          </w:p>
          <w:p w14:paraId="78999CD0" w14:textId="58FE8D1C" w:rsidR="0088679E" w:rsidRPr="005D57F8" w:rsidRDefault="0002524C" w:rsidP="00A507AC">
            <w:pPr>
              <w:pStyle w:val="PATHtablebullet1"/>
            </w:pPr>
            <w:r>
              <w:t xml:space="preserve">Increase accessibility for poor/remotely located children. </w:t>
            </w:r>
          </w:p>
        </w:tc>
        <w:tc>
          <w:tcPr>
            <w:tcW w:w="1754" w:type="dxa"/>
          </w:tcPr>
          <w:p w14:paraId="3821DA03" w14:textId="1858A5CD" w:rsidR="0088679E" w:rsidRPr="005D57F8" w:rsidRDefault="00943685" w:rsidP="00A507AC">
            <w:pPr>
              <w:pStyle w:val="PATHtablebullet1"/>
            </w:pPr>
            <w:r>
              <w:t>Immunization coverage and equity</w:t>
            </w:r>
            <w:r w:rsidR="002A7AD4">
              <w:t>.</w:t>
            </w:r>
          </w:p>
        </w:tc>
        <w:tc>
          <w:tcPr>
            <w:tcW w:w="3282" w:type="dxa"/>
          </w:tcPr>
          <w:p w14:paraId="12C568BB" w14:textId="77777777" w:rsidR="007A4269" w:rsidRDefault="0002524C" w:rsidP="00A507AC">
            <w:pPr>
              <w:pStyle w:val="PATHtablebullet1"/>
            </w:pPr>
            <w:r>
              <w:t xml:space="preserve">Updates on progress of data quality and </w:t>
            </w:r>
            <w:r w:rsidR="002A7AD4">
              <w:t xml:space="preserve">data </w:t>
            </w:r>
            <w:r>
              <w:t>use interventions.</w:t>
            </w:r>
          </w:p>
          <w:p w14:paraId="05B58813" w14:textId="79751054" w:rsidR="0088679E" w:rsidRPr="005D57F8" w:rsidRDefault="0002524C" w:rsidP="00A507AC">
            <w:pPr>
              <w:pStyle w:val="PATHtablebullet1"/>
            </w:pPr>
            <w:r>
              <w:t>Documentation of challenges</w:t>
            </w:r>
            <w:r w:rsidR="002A7AD4">
              <w:t xml:space="preserve"> and</w:t>
            </w:r>
            <w:r>
              <w:t xml:space="preserve"> successes. </w:t>
            </w:r>
          </w:p>
        </w:tc>
        <w:tc>
          <w:tcPr>
            <w:tcW w:w="2051" w:type="dxa"/>
          </w:tcPr>
          <w:p w14:paraId="6A0E6DD4" w14:textId="77777777" w:rsidR="007A4269" w:rsidRPr="00A507AC" w:rsidRDefault="00B11E82" w:rsidP="00A507AC">
            <w:pPr>
              <w:pStyle w:val="PATHtablebullet1"/>
            </w:pPr>
            <w:r w:rsidRPr="00A507AC">
              <w:t xml:space="preserve">Meetings. </w:t>
            </w:r>
          </w:p>
          <w:p w14:paraId="05C9BB29" w14:textId="77777777" w:rsidR="007A4269" w:rsidRPr="00A507AC" w:rsidRDefault="00B11E82" w:rsidP="00A507AC">
            <w:pPr>
              <w:pStyle w:val="PATHtablebullet1"/>
            </w:pPr>
            <w:r w:rsidRPr="00A507AC">
              <w:t>Email updates.</w:t>
            </w:r>
          </w:p>
          <w:p w14:paraId="39C75818" w14:textId="1B0052A4" w:rsidR="007A4269" w:rsidRPr="00A507AC" w:rsidRDefault="00B11E82" w:rsidP="00A507AC">
            <w:pPr>
              <w:pStyle w:val="PATHtablebullet1"/>
            </w:pPr>
            <w:r w:rsidRPr="00A507AC">
              <w:t>Online platforms.</w:t>
            </w:r>
          </w:p>
          <w:p w14:paraId="2031F25B" w14:textId="766F153F" w:rsidR="0088679E" w:rsidRPr="005D57F8" w:rsidRDefault="0015634F" w:rsidP="00A507AC">
            <w:pPr>
              <w:pStyle w:val="PATHtablebullet1"/>
            </w:pPr>
            <w:r w:rsidRPr="00A507AC">
              <w:t>Engage</w:t>
            </w:r>
            <w:r w:rsidR="002A7AD4" w:rsidRPr="00A507AC">
              <w:t>ment of</w:t>
            </w:r>
            <w:r w:rsidRPr="00A507AC">
              <w:t xml:space="preserve"> senior country manager</w:t>
            </w:r>
            <w:r w:rsidR="002A7AD4">
              <w:t>.</w:t>
            </w:r>
          </w:p>
        </w:tc>
        <w:tc>
          <w:tcPr>
            <w:tcW w:w="1988" w:type="dxa"/>
          </w:tcPr>
          <w:p w14:paraId="1CF95406" w14:textId="3E34F11A" w:rsidR="0088679E" w:rsidRPr="005D57F8" w:rsidRDefault="0069388E" w:rsidP="00A507AC">
            <w:pPr>
              <w:pStyle w:val="PATHtabletext"/>
            </w:pPr>
            <w:r>
              <w:t>Director</w:t>
            </w:r>
            <w:r w:rsidR="00426041">
              <w:t xml:space="preserve"> or Senior Manager</w:t>
            </w:r>
          </w:p>
        </w:tc>
      </w:tr>
      <w:tr w:rsidR="0088679E" w:rsidRPr="005D57F8" w14:paraId="0D05EF50" w14:textId="77777777" w:rsidTr="00A507AC">
        <w:tc>
          <w:tcPr>
            <w:tcW w:w="2936" w:type="dxa"/>
          </w:tcPr>
          <w:p w14:paraId="73376054" w14:textId="432EFA5A" w:rsidR="0088679E" w:rsidRPr="005D57F8" w:rsidRDefault="0002524C" w:rsidP="00A507AC">
            <w:pPr>
              <w:pStyle w:val="PATHtabletext"/>
            </w:pPr>
            <w:r>
              <w:t>W</w:t>
            </w:r>
            <w:r w:rsidR="008D05B9">
              <w:t xml:space="preserve">orld </w:t>
            </w:r>
            <w:r>
              <w:t>H</w:t>
            </w:r>
            <w:r w:rsidR="008D05B9">
              <w:t xml:space="preserve">ealth </w:t>
            </w:r>
            <w:r>
              <w:t>O</w:t>
            </w:r>
            <w:r w:rsidR="008D05B9">
              <w:t>rganization</w:t>
            </w:r>
          </w:p>
        </w:tc>
        <w:tc>
          <w:tcPr>
            <w:tcW w:w="2474" w:type="dxa"/>
          </w:tcPr>
          <w:p w14:paraId="2504A519" w14:textId="77777777" w:rsidR="007A4269" w:rsidRDefault="00745D32" w:rsidP="00A507AC">
            <w:pPr>
              <w:pStyle w:val="PATHtablebullet1"/>
            </w:pPr>
            <w:r>
              <w:t xml:space="preserve">Global health and infectious diseases. </w:t>
            </w:r>
          </w:p>
          <w:p w14:paraId="374BEB97" w14:textId="636B4360" w:rsidR="0088679E" w:rsidRPr="005D57F8" w:rsidRDefault="00745D32" w:rsidP="00A507AC">
            <w:pPr>
              <w:pStyle w:val="PATHtablebullet1"/>
            </w:pPr>
            <w:r>
              <w:t xml:space="preserve">Support and align priorities and donor interests. </w:t>
            </w:r>
          </w:p>
        </w:tc>
        <w:tc>
          <w:tcPr>
            <w:tcW w:w="1754" w:type="dxa"/>
          </w:tcPr>
          <w:p w14:paraId="2548FFB7" w14:textId="77777777" w:rsidR="007A4269" w:rsidRDefault="00745D32" w:rsidP="00A507AC">
            <w:pPr>
              <w:pStyle w:val="PATHtablebullet1"/>
            </w:pPr>
            <w:r>
              <w:t xml:space="preserve">Child health immunization. </w:t>
            </w:r>
          </w:p>
          <w:p w14:paraId="7699D0A0" w14:textId="67111553" w:rsidR="0088679E" w:rsidRPr="005D57F8" w:rsidRDefault="00745D32" w:rsidP="00A507AC">
            <w:pPr>
              <w:pStyle w:val="PATHtablebullet1"/>
            </w:pPr>
            <w:r>
              <w:t>Maternal health</w:t>
            </w:r>
            <w:r w:rsidR="002A7AD4">
              <w:t>.</w:t>
            </w:r>
          </w:p>
        </w:tc>
        <w:tc>
          <w:tcPr>
            <w:tcW w:w="3282" w:type="dxa"/>
          </w:tcPr>
          <w:p w14:paraId="17B70439" w14:textId="77777777" w:rsidR="007A4269" w:rsidRDefault="00745D32" w:rsidP="00A507AC">
            <w:pPr>
              <w:pStyle w:val="PATHtablebullet1"/>
            </w:pPr>
            <w:r>
              <w:t xml:space="preserve">Updates on progress. </w:t>
            </w:r>
          </w:p>
          <w:p w14:paraId="05E582FD" w14:textId="3A4F853B" w:rsidR="0088679E" w:rsidRPr="005D57F8" w:rsidRDefault="00745D32" w:rsidP="00A507AC">
            <w:pPr>
              <w:pStyle w:val="PATHtablebullet1"/>
            </w:pPr>
            <w:r>
              <w:t>Linkages between systems and partners</w:t>
            </w:r>
            <w:r w:rsidR="002A7AD4">
              <w:t>.</w:t>
            </w:r>
          </w:p>
        </w:tc>
        <w:tc>
          <w:tcPr>
            <w:tcW w:w="2051" w:type="dxa"/>
          </w:tcPr>
          <w:p w14:paraId="5C32D53C" w14:textId="77777777" w:rsidR="007A4269" w:rsidRDefault="00B11E82" w:rsidP="00A507AC">
            <w:pPr>
              <w:pStyle w:val="PATHtablebullet1"/>
            </w:pPr>
            <w:r>
              <w:t xml:space="preserve">Events. </w:t>
            </w:r>
          </w:p>
          <w:p w14:paraId="50DED6F0" w14:textId="46984F9B" w:rsidR="0088679E" w:rsidRPr="005D57F8" w:rsidRDefault="00B11E82" w:rsidP="00A507AC">
            <w:pPr>
              <w:pStyle w:val="PATHtablebullet1"/>
            </w:pPr>
            <w:r>
              <w:t>Online platforms</w:t>
            </w:r>
            <w:r w:rsidR="002A7AD4">
              <w:t>.</w:t>
            </w:r>
          </w:p>
        </w:tc>
        <w:tc>
          <w:tcPr>
            <w:tcW w:w="1988" w:type="dxa"/>
          </w:tcPr>
          <w:p w14:paraId="199BE752" w14:textId="3107568C" w:rsidR="0088679E" w:rsidRPr="005D57F8" w:rsidRDefault="004611F4" w:rsidP="00A507AC">
            <w:pPr>
              <w:pStyle w:val="PATHtabletext"/>
            </w:pPr>
            <w:r>
              <w:t>Director or Senior Manager</w:t>
            </w:r>
          </w:p>
        </w:tc>
      </w:tr>
      <w:tr w:rsidR="00642950" w:rsidRPr="005D57F8" w14:paraId="08C015D6" w14:textId="77777777" w:rsidTr="00A507AC">
        <w:tc>
          <w:tcPr>
            <w:tcW w:w="2936" w:type="dxa"/>
          </w:tcPr>
          <w:p w14:paraId="062466F7" w14:textId="2FCDF50E" w:rsidR="00642950" w:rsidRDefault="00642950" w:rsidP="00A507AC">
            <w:pPr>
              <w:pStyle w:val="PATHtabletext"/>
            </w:pPr>
          </w:p>
        </w:tc>
        <w:tc>
          <w:tcPr>
            <w:tcW w:w="2474" w:type="dxa"/>
          </w:tcPr>
          <w:p w14:paraId="3D8EC967" w14:textId="3C94B419" w:rsidR="00642950" w:rsidRPr="005D57F8" w:rsidRDefault="00642950" w:rsidP="00A507AC">
            <w:pPr>
              <w:pStyle w:val="PATHtabletext"/>
            </w:pPr>
          </w:p>
        </w:tc>
        <w:tc>
          <w:tcPr>
            <w:tcW w:w="1754" w:type="dxa"/>
          </w:tcPr>
          <w:p w14:paraId="29D14CAF" w14:textId="25189EE6" w:rsidR="00642950" w:rsidRPr="005D57F8" w:rsidRDefault="00642950" w:rsidP="00A507AC">
            <w:pPr>
              <w:pStyle w:val="PATHtabletext"/>
            </w:pPr>
          </w:p>
        </w:tc>
        <w:tc>
          <w:tcPr>
            <w:tcW w:w="3282" w:type="dxa"/>
          </w:tcPr>
          <w:p w14:paraId="5D77AE5D" w14:textId="7CE2D52A" w:rsidR="00642950" w:rsidRPr="005D57F8" w:rsidRDefault="00642950" w:rsidP="00A507AC">
            <w:pPr>
              <w:pStyle w:val="PATHtabletext"/>
            </w:pPr>
          </w:p>
        </w:tc>
        <w:tc>
          <w:tcPr>
            <w:tcW w:w="2051" w:type="dxa"/>
          </w:tcPr>
          <w:p w14:paraId="536908FD" w14:textId="1BCDE112" w:rsidR="00642950" w:rsidRPr="005D57F8" w:rsidRDefault="00642950" w:rsidP="00A507AC">
            <w:pPr>
              <w:pStyle w:val="PATHtabletext"/>
            </w:pPr>
          </w:p>
        </w:tc>
        <w:tc>
          <w:tcPr>
            <w:tcW w:w="1988" w:type="dxa"/>
          </w:tcPr>
          <w:p w14:paraId="7F8ABEA1" w14:textId="7FB8D7F1" w:rsidR="00642950" w:rsidRPr="005D57F8" w:rsidRDefault="00642950" w:rsidP="00A507AC">
            <w:pPr>
              <w:pStyle w:val="PATHtabletext"/>
            </w:pPr>
          </w:p>
        </w:tc>
      </w:tr>
      <w:tr w:rsidR="00642950" w:rsidRPr="005D57F8" w14:paraId="3CCD91B7" w14:textId="77777777" w:rsidTr="00A507AC">
        <w:tc>
          <w:tcPr>
            <w:tcW w:w="2936" w:type="dxa"/>
          </w:tcPr>
          <w:p w14:paraId="6428B34D" w14:textId="0B3EE8FD" w:rsidR="00642950" w:rsidRDefault="00642950" w:rsidP="00A507AC">
            <w:pPr>
              <w:pStyle w:val="PATHtabletext"/>
            </w:pPr>
          </w:p>
        </w:tc>
        <w:tc>
          <w:tcPr>
            <w:tcW w:w="2474" w:type="dxa"/>
          </w:tcPr>
          <w:p w14:paraId="08736DF6" w14:textId="22EA3742" w:rsidR="00642950" w:rsidRPr="005D57F8" w:rsidRDefault="00642950" w:rsidP="00A507AC">
            <w:pPr>
              <w:pStyle w:val="PATHtabletext"/>
            </w:pPr>
          </w:p>
        </w:tc>
        <w:tc>
          <w:tcPr>
            <w:tcW w:w="1754" w:type="dxa"/>
          </w:tcPr>
          <w:p w14:paraId="4F4E39CD" w14:textId="0E569202" w:rsidR="00642950" w:rsidRPr="005D57F8" w:rsidRDefault="00642950" w:rsidP="00A507AC">
            <w:pPr>
              <w:pStyle w:val="PATHtabletext"/>
            </w:pPr>
          </w:p>
        </w:tc>
        <w:tc>
          <w:tcPr>
            <w:tcW w:w="3282" w:type="dxa"/>
          </w:tcPr>
          <w:p w14:paraId="070C5999" w14:textId="2A2BFE97" w:rsidR="00642950" w:rsidRPr="005D57F8" w:rsidRDefault="00642950" w:rsidP="00A507AC">
            <w:pPr>
              <w:pStyle w:val="PATHtabletext"/>
            </w:pPr>
          </w:p>
        </w:tc>
        <w:tc>
          <w:tcPr>
            <w:tcW w:w="2051" w:type="dxa"/>
          </w:tcPr>
          <w:p w14:paraId="7FD5FA2D" w14:textId="74D2B29B" w:rsidR="00642950" w:rsidRPr="005D57F8" w:rsidRDefault="00642950" w:rsidP="00A507AC">
            <w:pPr>
              <w:pStyle w:val="PATHtabletext"/>
            </w:pPr>
          </w:p>
        </w:tc>
        <w:tc>
          <w:tcPr>
            <w:tcW w:w="1988" w:type="dxa"/>
          </w:tcPr>
          <w:p w14:paraId="4EEB8802" w14:textId="521AD6A6" w:rsidR="00B72C7B" w:rsidRPr="005D57F8" w:rsidRDefault="00B72C7B" w:rsidP="00A507AC">
            <w:pPr>
              <w:pStyle w:val="PATHtabletext"/>
            </w:pPr>
          </w:p>
        </w:tc>
      </w:tr>
      <w:tr w:rsidR="0088679E" w:rsidRPr="005D57F8" w14:paraId="54215A6C" w14:textId="77777777" w:rsidTr="00A507AC">
        <w:tc>
          <w:tcPr>
            <w:tcW w:w="2936" w:type="dxa"/>
            <w:shd w:val="clear" w:color="auto" w:fill="7F7F7F" w:themeFill="background1" w:themeFillShade="7F"/>
          </w:tcPr>
          <w:p w14:paraId="4FE17223" w14:textId="1E8F1085" w:rsidR="0088679E" w:rsidRPr="005D57F8" w:rsidRDefault="0088679E" w:rsidP="001D3176">
            <w:pPr>
              <w:pStyle w:val="PATHtableheading"/>
            </w:pPr>
            <w:r w:rsidRPr="005D57F8">
              <w:t>National/</w:t>
            </w:r>
            <w:r w:rsidR="007A4269">
              <w:t>g</w:t>
            </w:r>
            <w:r w:rsidRPr="005D57F8">
              <w:t>lobal</w:t>
            </w:r>
          </w:p>
        </w:tc>
        <w:tc>
          <w:tcPr>
            <w:tcW w:w="2474" w:type="dxa"/>
            <w:shd w:val="clear" w:color="auto" w:fill="7F7F7F" w:themeFill="background1" w:themeFillShade="7F"/>
          </w:tcPr>
          <w:p w14:paraId="16E48016" w14:textId="77777777" w:rsidR="0088679E" w:rsidRPr="005D57F8" w:rsidRDefault="0088679E" w:rsidP="001D3176">
            <w:pPr>
              <w:pStyle w:val="PATHtableheading"/>
            </w:pPr>
            <w:r w:rsidRPr="005D57F8">
              <w:t>Objective (why engage)</w:t>
            </w:r>
          </w:p>
        </w:tc>
        <w:tc>
          <w:tcPr>
            <w:tcW w:w="1754" w:type="dxa"/>
            <w:shd w:val="clear" w:color="auto" w:fill="7F7F7F" w:themeFill="background1" w:themeFillShade="7F"/>
          </w:tcPr>
          <w:p w14:paraId="57127786" w14:textId="717970E4" w:rsidR="0088679E" w:rsidRPr="005D57F8" w:rsidRDefault="0088679E" w:rsidP="001D3176">
            <w:pPr>
              <w:pStyle w:val="PATHtableheading"/>
            </w:pPr>
            <w:r w:rsidRPr="005D57F8">
              <w:t xml:space="preserve">Areas of </w:t>
            </w:r>
            <w:r w:rsidR="007A4269">
              <w:t>i</w:t>
            </w:r>
            <w:r w:rsidRPr="005D57F8">
              <w:t>nterest</w:t>
            </w:r>
          </w:p>
        </w:tc>
        <w:tc>
          <w:tcPr>
            <w:tcW w:w="3282" w:type="dxa"/>
            <w:shd w:val="clear" w:color="auto" w:fill="7F7F7F" w:themeFill="background1" w:themeFillShade="7F"/>
          </w:tcPr>
          <w:p w14:paraId="7A803DF9" w14:textId="77777777" w:rsidR="0088679E" w:rsidRPr="005D57F8" w:rsidRDefault="0088679E" w:rsidP="001D3176">
            <w:pPr>
              <w:pStyle w:val="PATHtableheading"/>
            </w:pPr>
            <w:r w:rsidRPr="005D57F8">
              <w:t>What info/interaction do they need?</w:t>
            </w:r>
          </w:p>
        </w:tc>
        <w:tc>
          <w:tcPr>
            <w:tcW w:w="2051" w:type="dxa"/>
            <w:shd w:val="clear" w:color="auto" w:fill="7F7F7F" w:themeFill="background1" w:themeFillShade="7F"/>
          </w:tcPr>
          <w:p w14:paraId="24D661AF" w14:textId="77777777" w:rsidR="0088679E" w:rsidRPr="005D57F8" w:rsidRDefault="0088679E" w:rsidP="001D3176">
            <w:pPr>
              <w:pStyle w:val="PATHtableheading"/>
            </w:pPr>
            <w:r w:rsidRPr="005D57F8">
              <w:t>What platforms will be used?</w:t>
            </w:r>
          </w:p>
        </w:tc>
        <w:tc>
          <w:tcPr>
            <w:tcW w:w="1988" w:type="dxa"/>
            <w:shd w:val="clear" w:color="auto" w:fill="7F7F7F" w:themeFill="background1" w:themeFillShade="7F"/>
          </w:tcPr>
          <w:p w14:paraId="4F6E4386" w14:textId="4D26078C" w:rsidR="0088679E" w:rsidRPr="005D57F8" w:rsidRDefault="002A7AD4" w:rsidP="00A507AC">
            <w:pPr>
              <w:pStyle w:val="PATHtabletext"/>
            </w:pPr>
            <w:r w:rsidRPr="00635EE4">
              <w:rPr>
                <w:b/>
              </w:rPr>
              <w:t>Team members responsible</w:t>
            </w:r>
          </w:p>
        </w:tc>
      </w:tr>
      <w:tr w:rsidR="0088679E" w:rsidRPr="005D57F8" w14:paraId="4B10EE91" w14:textId="77777777" w:rsidTr="00A507AC">
        <w:tc>
          <w:tcPr>
            <w:tcW w:w="2936" w:type="dxa"/>
          </w:tcPr>
          <w:p w14:paraId="55A71741" w14:textId="29BC98C7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06340E1B" w14:textId="41FB53C6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160DCE18" w14:textId="6D7F0FAA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2AA82F9C" w14:textId="3E88D12A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113732B1" w14:textId="21CCFB05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5BBF0ADF" w14:textId="541C9FA3" w:rsidR="0088679E" w:rsidRPr="005D57F8" w:rsidRDefault="0088679E" w:rsidP="00A507AC">
            <w:pPr>
              <w:pStyle w:val="PATHtabletext"/>
            </w:pPr>
          </w:p>
        </w:tc>
      </w:tr>
      <w:tr w:rsidR="0088679E" w:rsidRPr="005D57F8" w14:paraId="5B9E58B3" w14:textId="77777777" w:rsidTr="00A507AC">
        <w:tc>
          <w:tcPr>
            <w:tcW w:w="2936" w:type="dxa"/>
          </w:tcPr>
          <w:p w14:paraId="639D1D8B" w14:textId="180D0AD4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1D835AC7" w14:textId="1C51A03B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533E52BE" w14:textId="77777777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18F923AF" w14:textId="30A5A601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28DAB031" w14:textId="17A5352C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43DEF65E" w14:textId="16000560" w:rsidR="0088679E" w:rsidRPr="005D57F8" w:rsidRDefault="0088679E" w:rsidP="00A507AC">
            <w:pPr>
              <w:pStyle w:val="PATHtabletext"/>
            </w:pPr>
          </w:p>
        </w:tc>
      </w:tr>
      <w:tr w:rsidR="0088679E" w:rsidRPr="005D57F8" w14:paraId="4271FFA7" w14:textId="77777777" w:rsidTr="00A507AC">
        <w:tc>
          <w:tcPr>
            <w:tcW w:w="2936" w:type="dxa"/>
            <w:shd w:val="clear" w:color="auto" w:fill="7F7F7F" w:themeFill="background1" w:themeFillShade="7F"/>
          </w:tcPr>
          <w:p w14:paraId="3BE4987D" w14:textId="7DF1CA85" w:rsidR="0088679E" w:rsidRPr="005D57F8" w:rsidRDefault="00760258" w:rsidP="001D3176">
            <w:pPr>
              <w:pStyle w:val="PATHtableheading"/>
            </w:pPr>
            <w:r>
              <w:t>Regional/</w:t>
            </w:r>
            <w:r w:rsidR="0088679E" w:rsidRPr="005D57F8">
              <w:t>Provincial (</w:t>
            </w:r>
            <w:r w:rsidR="007A4269">
              <w:t>n</w:t>
            </w:r>
            <w:r w:rsidR="00315768">
              <w:t xml:space="preserve">ame </w:t>
            </w:r>
            <w:r>
              <w:t>region/</w:t>
            </w:r>
            <w:r w:rsidR="007A4269">
              <w:t>p</w:t>
            </w:r>
            <w:r w:rsidR="00315768">
              <w:t>rovince)</w:t>
            </w:r>
          </w:p>
        </w:tc>
        <w:tc>
          <w:tcPr>
            <w:tcW w:w="2474" w:type="dxa"/>
            <w:shd w:val="clear" w:color="auto" w:fill="7F7F7F" w:themeFill="background1" w:themeFillShade="7F"/>
          </w:tcPr>
          <w:p w14:paraId="4BBABCEA" w14:textId="77777777" w:rsidR="0088679E" w:rsidRPr="005D57F8" w:rsidRDefault="0088679E" w:rsidP="001D3176">
            <w:pPr>
              <w:pStyle w:val="PATHtableheading"/>
            </w:pPr>
            <w:r w:rsidRPr="005D57F8">
              <w:t>Objective (why engage)</w:t>
            </w:r>
          </w:p>
        </w:tc>
        <w:tc>
          <w:tcPr>
            <w:tcW w:w="1754" w:type="dxa"/>
            <w:shd w:val="clear" w:color="auto" w:fill="7F7F7F" w:themeFill="background1" w:themeFillShade="7F"/>
          </w:tcPr>
          <w:p w14:paraId="55EE3E1D" w14:textId="153609E0" w:rsidR="0088679E" w:rsidRPr="005D57F8" w:rsidRDefault="0088679E" w:rsidP="001D3176">
            <w:pPr>
              <w:pStyle w:val="PATHtableheading"/>
            </w:pPr>
            <w:r w:rsidRPr="005D57F8">
              <w:t xml:space="preserve">Areas of </w:t>
            </w:r>
            <w:r w:rsidR="007A4269">
              <w:t>i</w:t>
            </w:r>
            <w:r w:rsidRPr="005D57F8">
              <w:t>nterest</w:t>
            </w:r>
          </w:p>
        </w:tc>
        <w:tc>
          <w:tcPr>
            <w:tcW w:w="3282" w:type="dxa"/>
            <w:shd w:val="clear" w:color="auto" w:fill="7F7F7F" w:themeFill="background1" w:themeFillShade="7F"/>
          </w:tcPr>
          <w:p w14:paraId="2FD1C7F6" w14:textId="77777777" w:rsidR="0088679E" w:rsidRPr="005D57F8" w:rsidRDefault="0088679E" w:rsidP="001D3176">
            <w:pPr>
              <w:pStyle w:val="PATHtableheading"/>
            </w:pPr>
            <w:r w:rsidRPr="005D57F8">
              <w:t>What info/interaction do they need?</w:t>
            </w:r>
          </w:p>
        </w:tc>
        <w:tc>
          <w:tcPr>
            <w:tcW w:w="2051" w:type="dxa"/>
            <w:shd w:val="clear" w:color="auto" w:fill="7F7F7F" w:themeFill="background1" w:themeFillShade="7F"/>
          </w:tcPr>
          <w:p w14:paraId="1DF0F1A6" w14:textId="77777777" w:rsidR="0088679E" w:rsidRPr="005D57F8" w:rsidRDefault="0088679E" w:rsidP="001D3176">
            <w:pPr>
              <w:pStyle w:val="PATHtableheading"/>
            </w:pPr>
            <w:r w:rsidRPr="005D57F8">
              <w:t>What platforms will be used?</w:t>
            </w:r>
          </w:p>
        </w:tc>
        <w:tc>
          <w:tcPr>
            <w:tcW w:w="1988" w:type="dxa"/>
            <w:shd w:val="clear" w:color="auto" w:fill="7F7F7F" w:themeFill="background1" w:themeFillShade="7F"/>
          </w:tcPr>
          <w:p w14:paraId="3F733982" w14:textId="46FC6744" w:rsidR="0088679E" w:rsidRPr="005D57F8" w:rsidRDefault="002A7AD4" w:rsidP="00A507AC">
            <w:pPr>
              <w:pStyle w:val="PATHtabletext"/>
            </w:pPr>
            <w:r w:rsidRPr="00635EE4">
              <w:rPr>
                <w:b/>
              </w:rPr>
              <w:t>Team members responsible</w:t>
            </w:r>
          </w:p>
        </w:tc>
      </w:tr>
      <w:tr w:rsidR="0088679E" w:rsidRPr="005D57F8" w14:paraId="35BE4BA5" w14:textId="77777777" w:rsidTr="00A507AC">
        <w:tc>
          <w:tcPr>
            <w:tcW w:w="2936" w:type="dxa"/>
          </w:tcPr>
          <w:p w14:paraId="1FB13326" w14:textId="1A23E63F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6C04048E" w14:textId="55FE5C33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712FADED" w14:textId="38600075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4D303E21" w14:textId="3934C46B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4ECC5A85" w14:textId="55259DC8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10B974B0" w14:textId="26FC5425" w:rsidR="0088679E" w:rsidRPr="005D57F8" w:rsidRDefault="0088679E" w:rsidP="00A507AC">
            <w:pPr>
              <w:pStyle w:val="PATHtabletext"/>
            </w:pPr>
          </w:p>
        </w:tc>
      </w:tr>
      <w:tr w:rsidR="0088679E" w:rsidRPr="005D57F8" w14:paraId="153331CA" w14:textId="77777777" w:rsidTr="00A507AC">
        <w:tc>
          <w:tcPr>
            <w:tcW w:w="2936" w:type="dxa"/>
          </w:tcPr>
          <w:p w14:paraId="05416B82" w14:textId="6E44D0EE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39C5FBCC" w14:textId="382682E9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7B5982F8" w14:textId="3AF7BD41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34025756" w14:textId="2B3E0103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58DD3FCE" w14:textId="68C1F94D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3AE59934" w14:textId="271987CC" w:rsidR="0088679E" w:rsidRPr="005D57F8" w:rsidRDefault="0088679E" w:rsidP="00A507AC">
            <w:pPr>
              <w:pStyle w:val="PATHtabletext"/>
            </w:pPr>
          </w:p>
        </w:tc>
      </w:tr>
      <w:tr w:rsidR="0088679E" w:rsidRPr="005D57F8" w14:paraId="5EF92F38" w14:textId="77777777" w:rsidTr="00A507AC">
        <w:tc>
          <w:tcPr>
            <w:tcW w:w="2936" w:type="dxa"/>
            <w:shd w:val="clear" w:color="auto" w:fill="7F7F7F" w:themeFill="background1" w:themeFillShade="7F"/>
          </w:tcPr>
          <w:p w14:paraId="5170C420" w14:textId="77777777" w:rsidR="0088679E" w:rsidRPr="005D57F8" w:rsidRDefault="0088679E" w:rsidP="001D3176">
            <w:pPr>
              <w:pStyle w:val="PATHtableheading"/>
            </w:pPr>
            <w:r w:rsidRPr="005D57F8">
              <w:t>District</w:t>
            </w:r>
          </w:p>
        </w:tc>
        <w:tc>
          <w:tcPr>
            <w:tcW w:w="2474" w:type="dxa"/>
            <w:shd w:val="clear" w:color="auto" w:fill="7F7F7F" w:themeFill="background1" w:themeFillShade="7F"/>
          </w:tcPr>
          <w:p w14:paraId="6E20D318" w14:textId="77777777" w:rsidR="0088679E" w:rsidRPr="005D57F8" w:rsidRDefault="0088679E" w:rsidP="001D3176">
            <w:pPr>
              <w:pStyle w:val="PATHtableheading"/>
            </w:pPr>
            <w:r w:rsidRPr="005D57F8">
              <w:t>Objective (why engage)</w:t>
            </w:r>
          </w:p>
        </w:tc>
        <w:tc>
          <w:tcPr>
            <w:tcW w:w="1754" w:type="dxa"/>
            <w:shd w:val="clear" w:color="auto" w:fill="7F7F7F" w:themeFill="background1" w:themeFillShade="7F"/>
          </w:tcPr>
          <w:p w14:paraId="7C4F26E4" w14:textId="1F22DF78" w:rsidR="0088679E" w:rsidRPr="005D57F8" w:rsidRDefault="0088679E" w:rsidP="001D3176">
            <w:pPr>
              <w:pStyle w:val="PATHtableheading"/>
            </w:pPr>
            <w:r w:rsidRPr="005D57F8">
              <w:t xml:space="preserve">Areas of </w:t>
            </w:r>
            <w:r w:rsidR="007A4269">
              <w:t>i</w:t>
            </w:r>
            <w:r w:rsidRPr="005D57F8">
              <w:t>nterest</w:t>
            </w:r>
          </w:p>
        </w:tc>
        <w:tc>
          <w:tcPr>
            <w:tcW w:w="3282" w:type="dxa"/>
            <w:shd w:val="clear" w:color="auto" w:fill="7F7F7F" w:themeFill="background1" w:themeFillShade="7F"/>
          </w:tcPr>
          <w:p w14:paraId="0393FDAE" w14:textId="77777777" w:rsidR="0088679E" w:rsidRPr="005D57F8" w:rsidRDefault="0088679E" w:rsidP="001D3176">
            <w:pPr>
              <w:pStyle w:val="PATHtableheading"/>
            </w:pPr>
            <w:r w:rsidRPr="005D57F8">
              <w:t>What info/interaction do they need?</w:t>
            </w:r>
          </w:p>
        </w:tc>
        <w:tc>
          <w:tcPr>
            <w:tcW w:w="2051" w:type="dxa"/>
            <w:shd w:val="clear" w:color="auto" w:fill="7F7F7F" w:themeFill="background1" w:themeFillShade="7F"/>
          </w:tcPr>
          <w:p w14:paraId="5F77B1A2" w14:textId="77777777" w:rsidR="0088679E" w:rsidRPr="005D57F8" w:rsidRDefault="0088679E" w:rsidP="001D3176">
            <w:pPr>
              <w:pStyle w:val="PATHtableheading"/>
            </w:pPr>
            <w:r w:rsidRPr="005D57F8">
              <w:t>What platforms will be used?</w:t>
            </w:r>
          </w:p>
        </w:tc>
        <w:tc>
          <w:tcPr>
            <w:tcW w:w="1988" w:type="dxa"/>
            <w:shd w:val="clear" w:color="auto" w:fill="7F7F7F" w:themeFill="background1" w:themeFillShade="7F"/>
          </w:tcPr>
          <w:p w14:paraId="0DE68140" w14:textId="5C127AA3" w:rsidR="0088679E" w:rsidRPr="005D57F8" w:rsidRDefault="002A7AD4" w:rsidP="00A507AC">
            <w:pPr>
              <w:pStyle w:val="PATHtabletext"/>
            </w:pPr>
            <w:r w:rsidRPr="00635EE4">
              <w:rPr>
                <w:b/>
              </w:rPr>
              <w:t>Team members responsible</w:t>
            </w:r>
          </w:p>
        </w:tc>
      </w:tr>
      <w:tr w:rsidR="0088679E" w:rsidRPr="005D57F8" w14:paraId="10263F2F" w14:textId="77777777" w:rsidTr="00A507AC">
        <w:tc>
          <w:tcPr>
            <w:tcW w:w="2936" w:type="dxa"/>
          </w:tcPr>
          <w:p w14:paraId="0A9933C7" w14:textId="611036B1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32642007" w14:textId="460F046F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462D7200" w14:textId="693169F4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587B5273" w14:textId="15314A77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0E16E790" w14:textId="2A86ECA5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5EEB9E56" w14:textId="12F0B72C" w:rsidR="0088679E" w:rsidRPr="005D57F8" w:rsidRDefault="0088679E" w:rsidP="00A507AC">
            <w:pPr>
              <w:pStyle w:val="PATHtabletext"/>
            </w:pPr>
          </w:p>
        </w:tc>
      </w:tr>
      <w:tr w:rsidR="0088679E" w:rsidRPr="005D57F8" w14:paraId="31022AE5" w14:textId="77777777" w:rsidTr="00A507AC">
        <w:tc>
          <w:tcPr>
            <w:tcW w:w="2936" w:type="dxa"/>
          </w:tcPr>
          <w:p w14:paraId="26529DCE" w14:textId="5F6A60E1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4A7CB65C" w14:textId="3AD2F561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2D6CCF0D" w14:textId="67163563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424FE137" w14:textId="4FD6A229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0D7FDD5D" w14:textId="50D06E26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4D5AD74B" w14:textId="0691D8BE" w:rsidR="0088679E" w:rsidRPr="005D57F8" w:rsidRDefault="0088679E" w:rsidP="00A507AC">
            <w:pPr>
              <w:pStyle w:val="PATHtabletext"/>
            </w:pPr>
          </w:p>
        </w:tc>
      </w:tr>
      <w:tr w:rsidR="0088679E" w:rsidRPr="005D57F8" w14:paraId="6C36EDE5" w14:textId="77777777" w:rsidTr="00A507AC">
        <w:tc>
          <w:tcPr>
            <w:tcW w:w="2936" w:type="dxa"/>
            <w:shd w:val="clear" w:color="auto" w:fill="7F7F7F" w:themeFill="background1" w:themeFillShade="7F"/>
          </w:tcPr>
          <w:p w14:paraId="4FFC4B33" w14:textId="1B147708" w:rsidR="0088679E" w:rsidRPr="005D57F8" w:rsidRDefault="0088679E" w:rsidP="001D3176">
            <w:pPr>
              <w:pStyle w:val="PATHtableheading"/>
            </w:pPr>
            <w:r w:rsidRPr="005D57F8">
              <w:t>Facility</w:t>
            </w:r>
            <w:r w:rsidR="00760258">
              <w:t>/Community</w:t>
            </w:r>
          </w:p>
        </w:tc>
        <w:tc>
          <w:tcPr>
            <w:tcW w:w="2474" w:type="dxa"/>
            <w:shd w:val="clear" w:color="auto" w:fill="7F7F7F" w:themeFill="background1" w:themeFillShade="7F"/>
          </w:tcPr>
          <w:p w14:paraId="1CDDC1B7" w14:textId="77777777" w:rsidR="0088679E" w:rsidRPr="005D57F8" w:rsidRDefault="0088679E" w:rsidP="001D3176">
            <w:pPr>
              <w:pStyle w:val="PATHtableheading"/>
            </w:pPr>
            <w:r w:rsidRPr="005D57F8">
              <w:t>Objective (why engage)</w:t>
            </w:r>
          </w:p>
        </w:tc>
        <w:tc>
          <w:tcPr>
            <w:tcW w:w="1754" w:type="dxa"/>
            <w:shd w:val="clear" w:color="auto" w:fill="7F7F7F" w:themeFill="background1" w:themeFillShade="7F"/>
          </w:tcPr>
          <w:p w14:paraId="025D4953" w14:textId="17E3C1F5" w:rsidR="0088679E" w:rsidRPr="005D57F8" w:rsidRDefault="0088679E" w:rsidP="001D3176">
            <w:pPr>
              <w:pStyle w:val="PATHtableheading"/>
            </w:pPr>
            <w:r w:rsidRPr="005D57F8">
              <w:t xml:space="preserve">Areas of </w:t>
            </w:r>
            <w:r w:rsidR="007A4269">
              <w:t>i</w:t>
            </w:r>
            <w:r w:rsidRPr="005D57F8">
              <w:t>nterest</w:t>
            </w:r>
          </w:p>
        </w:tc>
        <w:tc>
          <w:tcPr>
            <w:tcW w:w="3282" w:type="dxa"/>
            <w:shd w:val="clear" w:color="auto" w:fill="7F7F7F" w:themeFill="background1" w:themeFillShade="7F"/>
          </w:tcPr>
          <w:p w14:paraId="4FD29F56" w14:textId="77777777" w:rsidR="0088679E" w:rsidRPr="005D57F8" w:rsidRDefault="0088679E" w:rsidP="001D3176">
            <w:pPr>
              <w:pStyle w:val="PATHtableheading"/>
            </w:pPr>
            <w:r w:rsidRPr="005D57F8">
              <w:t>What info/interaction do they need?</w:t>
            </w:r>
          </w:p>
        </w:tc>
        <w:tc>
          <w:tcPr>
            <w:tcW w:w="2051" w:type="dxa"/>
            <w:shd w:val="clear" w:color="auto" w:fill="7F7F7F" w:themeFill="background1" w:themeFillShade="7F"/>
          </w:tcPr>
          <w:p w14:paraId="5E378A33" w14:textId="77777777" w:rsidR="0088679E" w:rsidRPr="005D57F8" w:rsidRDefault="0088679E" w:rsidP="001D3176">
            <w:pPr>
              <w:pStyle w:val="PATHtableheading"/>
            </w:pPr>
            <w:r w:rsidRPr="005D57F8">
              <w:t>What platforms will be used?</w:t>
            </w:r>
          </w:p>
        </w:tc>
        <w:tc>
          <w:tcPr>
            <w:tcW w:w="1988" w:type="dxa"/>
            <w:shd w:val="clear" w:color="auto" w:fill="7F7F7F" w:themeFill="background1" w:themeFillShade="7F"/>
          </w:tcPr>
          <w:p w14:paraId="13BD9CD9" w14:textId="4BF79E60" w:rsidR="0088679E" w:rsidRPr="005D57F8" w:rsidRDefault="002A7AD4" w:rsidP="00A507AC">
            <w:pPr>
              <w:pStyle w:val="PATHtabletext"/>
            </w:pPr>
            <w:r w:rsidRPr="00635EE4">
              <w:rPr>
                <w:b/>
              </w:rPr>
              <w:t>Team members responsible</w:t>
            </w:r>
          </w:p>
        </w:tc>
      </w:tr>
      <w:tr w:rsidR="0088679E" w:rsidRPr="005D57F8" w14:paraId="120844DC" w14:textId="77777777" w:rsidTr="00A507AC">
        <w:tc>
          <w:tcPr>
            <w:tcW w:w="2936" w:type="dxa"/>
          </w:tcPr>
          <w:p w14:paraId="12516BD2" w14:textId="7E25CC1B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58A2140E" w14:textId="75937879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5CE842D6" w14:textId="3A237AAB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5558FF35" w14:textId="1F026683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52436A92" w14:textId="202D22CE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7F5C4677" w14:textId="42609653" w:rsidR="0088679E" w:rsidRPr="005D57F8" w:rsidRDefault="0088679E" w:rsidP="00A507AC">
            <w:pPr>
              <w:pStyle w:val="PATHtabletext"/>
            </w:pPr>
          </w:p>
        </w:tc>
      </w:tr>
      <w:tr w:rsidR="0088679E" w:rsidRPr="005D57F8" w14:paraId="68404C5B" w14:textId="77777777" w:rsidTr="00A507AC">
        <w:tc>
          <w:tcPr>
            <w:tcW w:w="2936" w:type="dxa"/>
          </w:tcPr>
          <w:p w14:paraId="624668B0" w14:textId="0B142DC9" w:rsidR="0088679E" w:rsidRPr="005D57F8" w:rsidRDefault="0088679E" w:rsidP="00A507AC">
            <w:pPr>
              <w:pStyle w:val="PATHtabletext"/>
            </w:pPr>
          </w:p>
        </w:tc>
        <w:tc>
          <w:tcPr>
            <w:tcW w:w="2474" w:type="dxa"/>
          </w:tcPr>
          <w:p w14:paraId="422B0DB1" w14:textId="1AB4F833" w:rsidR="0088679E" w:rsidRPr="005D57F8" w:rsidRDefault="0088679E" w:rsidP="00A507AC">
            <w:pPr>
              <w:pStyle w:val="PATHtabletext"/>
            </w:pPr>
          </w:p>
        </w:tc>
        <w:tc>
          <w:tcPr>
            <w:tcW w:w="1754" w:type="dxa"/>
          </w:tcPr>
          <w:p w14:paraId="08B90C68" w14:textId="0A575B1D" w:rsidR="0088679E" w:rsidRPr="005D57F8" w:rsidRDefault="0088679E" w:rsidP="00A507AC">
            <w:pPr>
              <w:pStyle w:val="PATHtabletext"/>
            </w:pPr>
          </w:p>
        </w:tc>
        <w:tc>
          <w:tcPr>
            <w:tcW w:w="3282" w:type="dxa"/>
          </w:tcPr>
          <w:p w14:paraId="3E1DA1BC" w14:textId="135E9F54" w:rsidR="0088679E" w:rsidRPr="005D57F8" w:rsidRDefault="0088679E" w:rsidP="00A507AC">
            <w:pPr>
              <w:pStyle w:val="PATHtabletext"/>
            </w:pPr>
          </w:p>
        </w:tc>
        <w:tc>
          <w:tcPr>
            <w:tcW w:w="2051" w:type="dxa"/>
          </w:tcPr>
          <w:p w14:paraId="11D28CBB" w14:textId="5A835E30" w:rsidR="0088679E" w:rsidRPr="005D57F8" w:rsidRDefault="0088679E" w:rsidP="00A507AC">
            <w:pPr>
              <w:pStyle w:val="PATHtabletext"/>
            </w:pPr>
          </w:p>
        </w:tc>
        <w:tc>
          <w:tcPr>
            <w:tcW w:w="1988" w:type="dxa"/>
          </w:tcPr>
          <w:p w14:paraId="556D96D5" w14:textId="65572DC7" w:rsidR="0088679E" w:rsidRPr="005D57F8" w:rsidRDefault="0088679E" w:rsidP="00A507AC">
            <w:pPr>
              <w:pStyle w:val="PATHtabletext"/>
            </w:pPr>
          </w:p>
        </w:tc>
      </w:tr>
    </w:tbl>
    <w:p w14:paraId="22CC9546" w14:textId="77777777" w:rsidR="0088679E" w:rsidRPr="005D57F8" w:rsidRDefault="0088679E" w:rsidP="0088679E">
      <w:pPr>
        <w:pStyle w:val="NoSpacing"/>
      </w:pPr>
    </w:p>
    <w:p w14:paraId="1D8769CF" w14:textId="77777777" w:rsidR="00F76419" w:rsidRDefault="00F76419" w:rsidP="0088679E">
      <w:pPr>
        <w:pStyle w:val="NoSpacing"/>
        <w:rPr>
          <w:b/>
        </w:rPr>
      </w:pPr>
    </w:p>
    <w:p w14:paraId="6EF2F9B2" w14:textId="77777777" w:rsidR="00F76419" w:rsidRDefault="00F76419" w:rsidP="0088679E">
      <w:pPr>
        <w:pStyle w:val="NoSpacing"/>
        <w:rPr>
          <w:b/>
        </w:rPr>
      </w:pPr>
    </w:p>
    <w:p w14:paraId="40772304" w14:textId="77777777" w:rsidR="008564EC" w:rsidRPr="00AB4588" w:rsidRDefault="008564EC" w:rsidP="005A18D7">
      <w:pPr>
        <w:rPr>
          <w:bCs/>
        </w:rPr>
      </w:pPr>
    </w:p>
    <w:sectPr w:rsidR="008564EC" w:rsidRPr="00AB4588" w:rsidSect="004D4AF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2160" w:left="1440" w:header="288" w:footer="576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A0E3A6" w16cid:durableId="1F23B7F0"/>
  <w16cid:commentId w16cid:paraId="7B2737EF" w16cid:durableId="1F23BB67"/>
  <w16cid:commentId w16cid:paraId="306FEC8D" w16cid:durableId="1F0ABB39"/>
  <w16cid:commentId w16cid:paraId="13FCAF9E" w16cid:durableId="1F23BA03"/>
  <w16cid:commentId w16cid:paraId="3E9E8A8C" w16cid:durableId="1F096DF0"/>
  <w16cid:commentId w16cid:paraId="07C8C0F4" w16cid:durableId="1F23BA9F"/>
  <w16cid:commentId w16cid:paraId="6E4F0D75" w16cid:durableId="1F096F98"/>
  <w16cid:commentId w16cid:paraId="094BBC84" w16cid:durableId="1F096FEF"/>
  <w16cid:commentId w16cid:paraId="4450EDE5" w16cid:durableId="1F096FF8"/>
  <w16cid:commentId w16cid:paraId="25CF13EA" w16cid:durableId="1F096FF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7A8DC4" w14:textId="77777777" w:rsidR="00FB6457" w:rsidRDefault="00FB6457">
      <w:pPr>
        <w:spacing w:after="0" w:line="240" w:lineRule="auto"/>
      </w:pPr>
      <w:r>
        <w:separator/>
      </w:r>
    </w:p>
  </w:endnote>
  <w:endnote w:type="continuationSeparator" w:id="0">
    <w:p w14:paraId="0E0DC5A0" w14:textId="77777777" w:rsidR="00FB6457" w:rsidRDefault="00FB6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MS Mincho">
    <w:altName w:val="Times New Roman"/>
    <w:charset w:val="00"/>
    <w:family w:val="auto"/>
    <w:pitch w:val="variable"/>
    <w:sig w:usb0="00000003" w:usb1="00000000" w:usb2="00000000" w:usb3="00000000" w:csb0="0000000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2732407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E9036D" w14:textId="28FEDDD4" w:rsidR="0060227D" w:rsidRDefault="0060227D" w:rsidP="00EC144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9ABAA7" w14:textId="77777777" w:rsidR="0060227D" w:rsidRDefault="0060227D" w:rsidP="00A507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3413616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477A5E" w14:textId="4A378C29" w:rsidR="0060227D" w:rsidRDefault="0060227D" w:rsidP="00EC144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16A4A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7CF3EA91" w14:textId="77777777" w:rsidR="00063CB0" w:rsidRDefault="00063CB0" w:rsidP="00A507AC">
    <w:pPr>
      <w:pStyle w:val="Footer1"/>
      <w:ind w:right="360"/>
    </w:pPr>
  </w:p>
  <w:p w14:paraId="347AB2D7" w14:textId="77777777" w:rsidR="00063CB0" w:rsidRDefault="00063CB0">
    <w:pPr>
      <w:pStyle w:val="Footer1"/>
    </w:pPr>
  </w:p>
  <w:p w14:paraId="622BA6D0" w14:textId="77777777" w:rsidR="00063CB0" w:rsidRPr="008564EC" w:rsidRDefault="00063CB0" w:rsidP="008564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color w:val="44546A" w:themeColor="text2"/>
        <w:spacing w:val="10"/>
      </w:rPr>
      <w:alias w:val="Title"/>
      <w:tag w:val=""/>
      <w:id w:val="367805816"/>
      <w:placeholder>
        <w:docPart w:val="FB07709502DD544184732AB60EEF1820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15:appearance w15:val="hidden"/>
      <w:text/>
    </w:sdtPr>
    <w:sdtEndPr/>
    <w:sdtContent>
      <w:p w14:paraId="673084FF" w14:textId="47C3D694" w:rsidR="008E0744" w:rsidRPr="004D4AFB" w:rsidRDefault="004D4AFB" w:rsidP="004D4AFB">
        <w:pPr>
          <w:rPr>
            <w:rFonts w:ascii="Times New Roman" w:hAnsi="Times New Roman" w:cs="Times New Roman"/>
            <w:color w:val="44546A" w:themeColor="text2"/>
            <w:spacing w:val="10"/>
          </w:rPr>
        </w:pPr>
        <w:r w:rsidRPr="004D4AFB">
          <w:rPr>
            <w:rFonts w:ascii="Times New Roman" w:hAnsi="Times New Roman" w:cs="Times New Roman"/>
            <w:color w:val="44546A" w:themeColor="text2"/>
            <w:spacing w:val="10"/>
          </w:rPr>
          <w:t>Date of Publication: July 2018</w:t>
        </w:r>
      </w:p>
    </w:sdtContent>
  </w:sdt>
  <w:p w14:paraId="7FD78BD8" w14:textId="7DC7706A" w:rsidR="00063CB0" w:rsidRDefault="00063CB0" w:rsidP="00147A5B">
    <w:pPr>
      <w:pStyle w:val="Footer1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A5902" w14:textId="77777777" w:rsidR="00FB6457" w:rsidRDefault="00FB6457">
      <w:pPr>
        <w:spacing w:after="0" w:line="240" w:lineRule="auto"/>
      </w:pPr>
      <w:r>
        <w:separator/>
      </w:r>
    </w:p>
  </w:footnote>
  <w:footnote w:type="continuationSeparator" w:id="0">
    <w:p w14:paraId="329BA3F5" w14:textId="77777777" w:rsidR="00FB6457" w:rsidRDefault="00FB6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4CB77" w14:textId="0968D1B8" w:rsidR="00063CB0" w:rsidRDefault="00063CB0">
    <w:pPr>
      <w:pStyle w:val="Header1"/>
    </w:pPr>
  </w:p>
  <w:p w14:paraId="320E6E5F" w14:textId="77777777" w:rsidR="00063CB0" w:rsidRDefault="00063CB0">
    <w:pPr>
      <w:pStyle w:val="Header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1C9F1" w14:textId="7FE2F3C4" w:rsidR="00063CB0" w:rsidRPr="004D4AFB" w:rsidRDefault="004D4AFB" w:rsidP="004D4AFB">
    <w:pPr>
      <w:rPr>
        <w:rFonts w:ascii="Times New Roman" w:hAnsi="Times New Roman" w:cs="Times New Roman"/>
        <w:color w:val="000000"/>
      </w:rPr>
    </w:pPr>
    <w:r w:rsidRPr="004D4AFB">
      <w:rPr>
        <w:rFonts w:ascii="Times New Roman" w:hAnsi="Times New Roman" w:cs="Times New Roman"/>
        <w:noProof/>
      </w:rPr>
      <w:drawing>
        <wp:inline distT="0" distB="0" distL="0" distR="0" wp14:anchorId="40AEAC66" wp14:editId="0818AB30">
          <wp:extent cx="3243646" cy="6858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8515" t="15747" r="51272" b="76656"/>
                  <a:stretch/>
                </pic:blipFill>
                <pic:spPr bwMode="auto">
                  <a:xfrm>
                    <a:off x="0" y="0"/>
                    <a:ext cx="3270330" cy="6914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37EB"/>
    <w:multiLevelType w:val="hybridMultilevel"/>
    <w:tmpl w:val="05062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1250"/>
    <w:multiLevelType w:val="hybridMultilevel"/>
    <w:tmpl w:val="9AD66DBE"/>
    <w:lvl w:ilvl="0" w:tplc="09EE4D7C">
      <w:start w:val="1"/>
      <w:numFmt w:val="bullet"/>
      <w:pStyle w:val="PATHtablebullet2"/>
      <w:lvlText w:val="­"/>
      <w:lvlJc w:val="left"/>
      <w:pPr>
        <w:ind w:left="21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" w15:restartNumberingAfterBreak="0">
    <w:nsid w:val="0B073940"/>
    <w:multiLevelType w:val="hybridMultilevel"/>
    <w:tmpl w:val="F7CE5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77F51"/>
    <w:multiLevelType w:val="hybridMultilevel"/>
    <w:tmpl w:val="5F142124"/>
    <w:lvl w:ilvl="0" w:tplc="BC22F8DE">
      <w:start w:val="1"/>
      <w:numFmt w:val="bullet"/>
      <w:pStyle w:val="PATHtablebullet1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84642F"/>
    <w:multiLevelType w:val="hybridMultilevel"/>
    <w:tmpl w:val="3E06EFB2"/>
    <w:lvl w:ilvl="0" w:tplc="D6168ED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74F9"/>
    <w:multiLevelType w:val="hybridMultilevel"/>
    <w:tmpl w:val="9536A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F5C38"/>
    <w:multiLevelType w:val="hybridMultilevel"/>
    <w:tmpl w:val="9536A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122BA"/>
    <w:multiLevelType w:val="hybridMultilevel"/>
    <w:tmpl w:val="44864ADE"/>
    <w:lvl w:ilvl="0" w:tplc="98DEE2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147BD"/>
    <w:multiLevelType w:val="hybridMultilevel"/>
    <w:tmpl w:val="D7520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A6A12"/>
    <w:multiLevelType w:val="hybridMultilevel"/>
    <w:tmpl w:val="1A14F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B6949"/>
    <w:multiLevelType w:val="hybridMultilevel"/>
    <w:tmpl w:val="CE845E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579C1"/>
    <w:multiLevelType w:val="hybridMultilevel"/>
    <w:tmpl w:val="53D46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712E8"/>
    <w:multiLevelType w:val="hybridMultilevel"/>
    <w:tmpl w:val="B9B4AAE2"/>
    <w:lvl w:ilvl="0" w:tplc="D85E0F5C">
      <w:start w:val="1"/>
      <w:numFmt w:val="bullet"/>
      <w:pStyle w:val="PATHbulletstyle1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F2B3F"/>
    <w:multiLevelType w:val="hybridMultilevel"/>
    <w:tmpl w:val="B0428A86"/>
    <w:lvl w:ilvl="0" w:tplc="C68CA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A4F46"/>
    <w:multiLevelType w:val="hybridMultilevel"/>
    <w:tmpl w:val="C590B69C"/>
    <w:lvl w:ilvl="0" w:tplc="135619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17E27"/>
    <w:multiLevelType w:val="hybridMultilevel"/>
    <w:tmpl w:val="EDB6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0069E"/>
    <w:multiLevelType w:val="hybridMultilevel"/>
    <w:tmpl w:val="F5CE9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4599A"/>
    <w:multiLevelType w:val="hybridMultilevel"/>
    <w:tmpl w:val="61DE1DA8"/>
    <w:lvl w:ilvl="0" w:tplc="A7FE53C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622B0"/>
    <w:multiLevelType w:val="hybridMultilevel"/>
    <w:tmpl w:val="C0760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81834"/>
    <w:multiLevelType w:val="hybridMultilevel"/>
    <w:tmpl w:val="9536AB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60200"/>
    <w:multiLevelType w:val="hybridMultilevel"/>
    <w:tmpl w:val="DDB4E9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055183"/>
    <w:multiLevelType w:val="hybridMultilevel"/>
    <w:tmpl w:val="1AFA292C"/>
    <w:lvl w:ilvl="0" w:tplc="117E71F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 w15:restartNumberingAfterBreak="0">
    <w:nsid w:val="5D763F6B"/>
    <w:multiLevelType w:val="hybridMultilevel"/>
    <w:tmpl w:val="9536AB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6E005F"/>
    <w:multiLevelType w:val="hybridMultilevel"/>
    <w:tmpl w:val="8B50E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514B34"/>
    <w:multiLevelType w:val="hybridMultilevel"/>
    <w:tmpl w:val="B1DCF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7355F4"/>
    <w:multiLevelType w:val="hybridMultilevel"/>
    <w:tmpl w:val="BE66E896"/>
    <w:lvl w:ilvl="0" w:tplc="C874A6DC">
      <w:start w:val="1"/>
      <w:numFmt w:val="decimal"/>
      <w:pStyle w:val="PATHheading1numbered"/>
      <w:lvlText w:val="%1."/>
      <w:lvlJc w:val="left"/>
      <w:pPr>
        <w:ind w:left="360" w:hanging="360"/>
      </w:pPr>
      <w:rPr>
        <w:rFonts w:ascii="Calibri" w:hAnsi="Calibri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2C51A2"/>
    <w:multiLevelType w:val="hybridMultilevel"/>
    <w:tmpl w:val="10365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D282E"/>
    <w:multiLevelType w:val="hybridMultilevel"/>
    <w:tmpl w:val="B79C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20487"/>
    <w:multiLevelType w:val="hybridMultilevel"/>
    <w:tmpl w:val="9536A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432C81"/>
    <w:multiLevelType w:val="hybridMultilevel"/>
    <w:tmpl w:val="673ABBF0"/>
    <w:lvl w:ilvl="0" w:tplc="776AACDA">
      <w:start w:val="1"/>
      <w:numFmt w:val="bullet"/>
      <w:pStyle w:val="PATHbulletstyle2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ECA6CA5"/>
    <w:multiLevelType w:val="hybridMultilevel"/>
    <w:tmpl w:val="9AAAD08A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7"/>
  </w:num>
  <w:num w:numId="4">
    <w:abstractNumId w:val="24"/>
  </w:num>
  <w:num w:numId="5">
    <w:abstractNumId w:val="16"/>
  </w:num>
  <w:num w:numId="6">
    <w:abstractNumId w:val="11"/>
  </w:num>
  <w:num w:numId="7">
    <w:abstractNumId w:val="8"/>
  </w:num>
  <w:num w:numId="8">
    <w:abstractNumId w:val="2"/>
  </w:num>
  <w:num w:numId="9">
    <w:abstractNumId w:val="21"/>
  </w:num>
  <w:num w:numId="10">
    <w:abstractNumId w:val="30"/>
  </w:num>
  <w:num w:numId="11">
    <w:abstractNumId w:val="20"/>
  </w:num>
  <w:num w:numId="12">
    <w:abstractNumId w:val="26"/>
  </w:num>
  <w:num w:numId="13">
    <w:abstractNumId w:val="0"/>
  </w:num>
  <w:num w:numId="14">
    <w:abstractNumId w:val="9"/>
  </w:num>
  <w:num w:numId="15">
    <w:abstractNumId w:val="10"/>
  </w:num>
  <w:num w:numId="16">
    <w:abstractNumId w:val="23"/>
  </w:num>
  <w:num w:numId="17">
    <w:abstractNumId w:val="14"/>
  </w:num>
  <w:num w:numId="18">
    <w:abstractNumId w:val="17"/>
  </w:num>
  <w:num w:numId="19">
    <w:abstractNumId w:val="13"/>
  </w:num>
  <w:num w:numId="20">
    <w:abstractNumId w:val="4"/>
  </w:num>
  <w:num w:numId="21">
    <w:abstractNumId w:val="19"/>
  </w:num>
  <w:num w:numId="22">
    <w:abstractNumId w:val="28"/>
  </w:num>
  <w:num w:numId="23">
    <w:abstractNumId w:val="6"/>
  </w:num>
  <w:num w:numId="24">
    <w:abstractNumId w:val="5"/>
  </w:num>
  <w:num w:numId="25">
    <w:abstractNumId w:val="22"/>
  </w:num>
  <w:num w:numId="26">
    <w:abstractNumId w:val="12"/>
  </w:num>
  <w:num w:numId="27">
    <w:abstractNumId w:val="29"/>
  </w:num>
  <w:num w:numId="28">
    <w:abstractNumId w:val="25"/>
  </w:num>
  <w:num w:numId="29">
    <w:abstractNumId w:val="3"/>
  </w:num>
  <w:num w:numId="30">
    <w:abstractNumId w:val="1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FEF"/>
    <w:rsid w:val="00003FC5"/>
    <w:rsid w:val="00024160"/>
    <w:rsid w:val="0002524C"/>
    <w:rsid w:val="00037C39"/>
    <w:rsid w:val="00043451"/>
    <w:rsid w:val="000507D1"/>
    <w:rsid w:val="000552B8"/>
    <w:rsid w:val="00063CB0"/>
    <w:rsid w:val="00071523"/>
    <w:rsid w:val="00073808"/>
    <w:rsid w:val="00076880"/>
    <w:rsid w:val="00080565"/>
    <w:rsid w:val="00094A1C"/>
    <w:rsid w:val="00097FF1"/>
    <w:rsid w:val="000B22A1"/>
    <w:rsid w:val="000C1C3E"/>
    <w:rsid w:val="000D3619"/>
    <w:rsid w:val="000D6384"/>
    <w:rsid w:val="000F1F5F"/>
    <w:rsid w:val="000F7DD5"/>
    <w:rsid w:val="001354F2"/>
    <w:rsid w:val="00147A5B"/>
    <w:rsid w:val="00153A50"/>
    <w:rsid w:val="0015634F"/>
    <w:rsid w:val="00162D10"/>
    <w:rsid w:val="00190C57"/>
    <w:rsid w:val="001937D1"/>
    <w:rsid w:val="001A3DB7"/>
    <w:rsid w:val="001A4389"/>
    <w:rsid w:val="001B0485"/>
    <w:rsid w:val="001B1D84"/>
    <w:rsid w:val="001C4602"/>
    <w:rsid w:val="001C7A68"/>
    <w:rsid w:val="001D3176"/>
    <w:rsid w:val="001F5A54"/>
    <w:rsid w:val="001F7353"/>
    <w:rsid w:val="00202B37"/>
    <w:rsid w:val="0020438E"/>
    <w:rsid w:val="00207130"/>
    <w:rsid w:val="00207FCB"/>
    <w:rsid w:val="002109DF"/>
    <w:rsid w:val="0021796B"/>
    <w:rsid w:val="002201B3"/>
    <w:rsid w:val="002242E1"/>
    <w:rsid w:val="00230CBC"/>
    <w:rsid w:val="00233C7E"/>
    <w:rsid w:val="00237E03"/>
    <w:rsid w:val="002442C3"/>
    <w:rsid w:val="002658F5"/>
    <w:rsid w:val="0026657F"/>
    <w:rsid w:val="00271CEA"/>
    <w:rsid w:val="0027400C"/>
    <w:rsid w:val="00280668"/>
    <w:rsid w:val="00284F3F"/>
    <w:rsid w:val="002A2A3C"/>
    <w:rsid w:val="002A7AD4"/>
    <w:rsid w:val="002A7CAC"/>
    <w:rsid w:val="002D55A7"/>
    <w:rsid w:val="002E0C5C"/>
    <w:rsid w:val="002E7C5C"/>
    <w:rsid w:val="002E7D20"/>
    <w:rsid w:val="002F57B5"/>
    <w:rsid w:val="00304E54"/>
    <w:rsid w:val="003062BF"/>
    <w:rsid w:val="0030772D"/>
    <w:rsid w:val="003115EC"/>
    <w:rsid w:val="00315768"/>
    <w:rsid w:val="00322A57"/>
    <w:rsid w:val="00322D54"/>
    <w:rsid w:val="00325709"/>
    <w:rsid w:val="00326242"/>
    <w:rsid w:val="00326458"/>
    <w:rsid w:val="00335057"/>
    <w:rsid w:val="00336C93"/>
    <w:rsid w:val="00342E78"/>
    <w:rsid w:val="0034587F"/>
    <w:rsid w:val="0034732A"/>
    <w:rsid w:val="0035231F"/>
    <w:rsid w:val="00352B4E"/>
    <w:rsid w:val="00353AB1"/>
    <w:rsid w:val="0035419E"/>
    <w:rsid w:val="003753A1"/>
    <w:rsid w:val="00386555"/>
    <w:rsid w:val="003975C2"/>
    <w:rsid w:val="003A2721"/>
    <w:rsid w:val="003A6B12"/>
    <w:rsid w:val="003B36A8"/>
    <w:rsid w:val="003C3655"/>
    <w:rsid w:val="003D2E1F"/>
    <w:rsid w:val="003E05FA"/>
    <w:rsid w:val="003E4D32"/>
    <w:rsid w:val="003E56F4"/>
    <w:rsid w:val="003E770A"/>
    <w:rsid w:val="003F4DB6"/>
    <w:rsid w:val="003F4EB2"/>
    <w:rsid w:val="0040591B"/>
    <w:rsid w:val="004062A4"/>
    <w:rsid w:val="004100EB"/>
    <w:rsid w:val="00411100"/>
    <w:rsid w:val="004213E1"/>
    <w:rsid w:val="00426041"/>
    <w:rsid w:val="00432D64"/>
    <w:rsid w:val="004408A8"/>
    <w:rsid w:val="0044201A"/>
    <w:rsid w:val="004611F4"/>
    <w:rsid w:val="004B61CF"/>
    <w:rsid w:val="004C167F"/>
    <w:rsid w:val="004D4AFB"/>
    <w:rsid w:val="004E2EFB"/>
    <w:rsid w:val="004E5605"/>
    <w:rsid w:val="004E5A41"/>
    <w:rsid w:val="00500D4B"/>
    <w:rsid w:val="0050308B"/>
    <w:rsid w:val="00504BAE"/>
    <w:rsid w:val="00505920"/>
    <w:rsid w:val="00510942"/>
    <w:rsid w:val="005152AB"/>
    <w:rsid w:val="00522AFB"/>
    <w:rsid w:val="00532F6B"/>
    <w:rsid w:val="00537270"/>
    <w:rsid w:val="00540692"/>
    <w:rsid w:val="005424C3"/>
    <w:rsid w:val="005639C3"/>
    <w:rsid w:val="005658D5"/>
    <w:rsid w:val="00595F84"/>
    <w:rsid w:val="005A10EB"/>
    <w:rsid w:val="005A18D7"/>
    <w:rsid w:val="005A3B2E"/>
    <w:rsid w:val="005F1D93"/>
    <w:rsid w:val="005F46F7"/>
    <w:rsid w:val="0060227D"/>
    <w:rsid w:val="00602D3B"/>
    <w:rsid w:val="00606DEF"/>
    <w:rsid w:val="00606EDF"/>
    <w:rsid w:val="00614DBA"/>
    <w:rsid w:val="00635B51"/>
    <w:rsid w:val="00642950"/>
    <w:rsid w:val="00650D74"/>
    <w:rsid w:val="00652BDD"/>
    <w:rsid w:val="0065422A"/>
    <w:rsid w:val="0065728A"/>
    <w:rsid w:val="00660B08"/>
    <w:rsid w:val="00661023"/>
    <w:rsid w:val="00674593"/>
    <w:rsid w:val="006757FC"/>
    <w:rsid w:val="00675B2C"/>
    <w:rsid w:val="00681935"/>
    <w:rsid w:val="00684962"/>
    <w:rsid w:val="00687054"/>
    <w:rsid w:val="0069388E"/>
    <w:rsid w:val="0069473E"/>
    <w:rsid w:val="00695945"/>
    <w:rsid w:val="00696EC1"/>
    <w:rsid w:val="006A6178"/>
    <w:rsid w:val="006B48C2"/>
    <w:rsid w:val="006C3B6F"/>
    <w:rsid w:val="006D5270"/>
    <w:rsid w:val="006D7914"/>
    <w:rsid w:val="006E19B7"/>
    <w:rsid w:val="006E1A0F"/>
    <w:rsid w:val="00703AF6"/>
    <w:rsid w:val="00717100"/>
    <w:rsid w:val="007262DE"/>
    <w:rsid w:val="00741B60"/>
    <w:rsid w:val="00743030"/>
    <w:rsid w:val="007451FF"/>
    <w:rsid w:val="00745D32"/>
    <w:rsid w:val="00760258"/>
    <w:rsid w:val="0076045C"/>
    <w:rsid w:val="00765BF5"/>
    <w:rsid w:val="0077794E"/>
    <w:rsid w:val="00792686"/>
    <w:rsid w:val="007A39D8"/>
    <w:rsid w:val="007A4269"/>
    <w:rsid w:val="007A5242"/>
    <w:rsid w:val="007C0B44"/>
    <w:rsid w:val="007C15A2"/>
    <w:rsid w:val="007C5A7D"/>
    <w:rsid w:val="007C7068"/>
    <w:rsid w:val="007D072B"/>
    <w:rsid w:val="007D31B6"/>
    <w:rsid w:val="007D3F91"/>
    <w:rsid w:val="007D5B0E"/>
    <w:rsid w:val="007E7754"/>
    <w:rsid w:val="007F7655"/>
    <w:rsid w:val="00801FAD"/>
    <w:rsid w:val="0080244D"/>
    <w:rsid w:val="00817158"/>
    <w:rsid w:val="00820D33"/>
    <w:rsid w:val="008211E5"/>
    <w:rsid w:val="00835AE7"/>
    <w:rsid w:val="00835ED2"/>
    <w:rsid w:val="008564EC"/>
    <w:rsid w:val="00862A34"/>
    <w:rsid w:val="00866A79"/>
    <w:rsid w:val="0088117C"/>
    <w:rsid w:val="008819A5"/>
    <w:rsid w:val="00884BAE"/>
    <w:rsid w:val="00885FFA"/>
    <w:rsid w:val="0088679E"/>
    <w:rsid w:val="008968AF"/>
    <w:rsid w:val="008A2259"/>
    <w:rsid w:val="008A6AE4"/>
    <w:rsid w:val="008B2669"/>
    <w:rsid w:val="008D05B9"/>
    <w:rsid w:val="008D28D6"/>
    <w:rsid w:val="008D30D6"/>
    <w:rsid w:val="008E0744"/>
    <w:rsid w:val="008E0BD5"/>
    <w:rsid w:val="008F34D8"/>
    <w:rsid w:val="008F3CA2"/>
    <w:rsid w:val="00906BB5"/>
    <w:rsid w:val="00925114"/>
    <w:rsid w:val="00933D1F"/>
    <w:rsid w:val="00943685"/>
    <w:rsid w:val="0094371F"/>
    <w:rsid w:val="00943F18"/>
    <w:rsid w:val="00964F50"/>
    <w:rsid w:val="00970337"/>
    <w:rsid w:val="00970CCD"/>
    <w:rsid w:val="00974745"/>
    <w:rsid w:val="00983DC3"/>
    <w:rsid w:val="00984659"/>
    <w:rsid w:val="009962A1"/>
    <w:rsid w:val="009966C3"/>
    <w:rsid w:val="009A085A"/>
    <w:rsid w:val="009A2853"/>
    <w:rsid w:val="009A3127"/>
    <w:rsid w:val="009A3EF6"/>
    <w:rsid w:val="009A5BF0"/>
    <w:rsid w:val="009C1803"/>
    <w:rsid w:val="009C63BA"/>
    <w:rsid w:val="009D0110"/>
    <w:rsid w:val="009D6448"/>
    <w:rsid w:val="009D7492"/>
    <w:rsid w:val="009E2230"/>
    <w:rsid w:val="00A01BDD"/>
    <w:rsid w:val="00A214DA"/>
    <w:rsid w:val="00A27C26"/>
    <w:rsid w:val="00A3331A"/>
    <w:rsid w:val="00A336E8"/>
    <w:rsid w:val="00A4423E"/>
    <w:rsid w:val="00A507AC"/>
    <w:rsid w:val="00A50E5E"/>
    <w:rsid w:val="00A5445B"/>
    <w:rsid w:val="00A5650F"/>
    <w:rsid w:val="00A609C9"/>
    <w:rsid w:val="00A6431B"/>
    <w:rsid w:val="00A64672"/>
    <w:rsid w:val="00A64AD6"/>
    <w:rsid w:val="00A670A0"/>
    <w:rsid w:val="00A67438"/>
    <w:rsid w:val="00A722C6"/>
    <w:rsid w:val="00A84653"/>
    <w:rsid w:val="00AA4524"/>
    <w:rsid w:val="00AA7746"/>
    <w:rsid w:val="00AB3B25"/>
    <w:rsid w:val="00AB3EBC"/>
    <w:rsid w:val="00AB4588"/>
    <w:rsid w:val="00AB6673"/>
    <w:rsid w:val="00AC5B66"/>
    <w:rsid w:val="00B011A9"/>
    <w:rsid w:val="00B034C7"/>
    <w:rsid w:val="00B1038D"/>
    <w:rsid w:val="00B11E82"/>
    <w:rsid w:val="00B13388"/>
    <w:rsid w:val="00B36FEF"/>
    <w:rsid w:val="00B37174"/>
    <w:rsid w:val="00B412A1"/>
    <w:rsid w:val="00B41531"/>
    <w:rsid w:val="00B55A36"/>
    <w:rsid w:val="00B57036"/>
    <w:rsid w:val="00B6576D"/>
    <w:rsid w:val="00B65ED1"/>
    <w:rsid w:val="00B7135A"/>
    <w:rsid w:val="00B72C7B"/>
    <w:rsid w:val="00B73E00"/>
    <w:rsid w:val="00B77EBE"/>
    <w:rsid w:val="00B80D47"/>
    <w:rsid w:val="00B85450"/>
    <w:rsid w:val="00B87929"/>
    <w:rsid w:val="00B91505"/>
    <w:rsid w:val="00B95C7C"/>
    <w:rsid w:val="00B97A1B"/>
    <w:rsid w:val="00BA06D6"/>
    <w:rsid w:val="00BA24E3"/>
    <w:rsid w:val="00BD0636"/>
    <w:rsid w:val="00BD4ACF"/>
    <w:rsid w:val="00BE30F6"/>
    <w:rsid w:val="00BF3034"/>
    <w:rsid w:val="00C10748"/>
    <w:rsid w:val="00C3222D"/>
    <w:rsid w:val="00C3688F"/>
    <w:rsid w:val="00C41E8D"/>
    <w:rsid w:val="00C42808"/>
    <w:rsid w:val="00C506E6"/>
    <w:rsid w:val="00C516AD"/>
    <w:rsid w:val="00C55BC7"/>
    <w:rsid w:val="00C64988"/>
    <w:rsid w:val="00C6777F"/>
    <w:rsid w:val="00C8785E"/>
    <w:rsid w:val="00C95E70"/>
    <w:rsid w:val="00CA513F"/>
    <w:rsid w:val="00CA60E6"/>
    <w:rsid w:val="00CB0BF4"/>
    <w:rsid w:val="00CB475D"/>
    <w:rsid w:val="00CB6563"/>
    <w:rsid w:val="00CB6D71"/>
    <w:rsid w:val="00CE320E"/>
    <w:rsid w:val="00D03CEC"/>
    <w:rsid w:val="00D23D56"/>
    <w:rsid w:val="00D3572A"/>
    <w:rsid w:val="00D37B5C"/>
    <w:rsid w:val="00D65C61"/>
    <w:rsid w:val="00D813FA"/>
    <w:rsid w:val="00D81F51"/>
    <w:rsid w:val="00D8384C"/>
    <w:rsid w:val="00D94337"/>
    <w:rsid w:val="00D954E6"/>
    <w:rsid w:val="00D95D50"/>
    <w:rsid w:val="00D96F1F"/>
    <w:rsid w:val="00D97FB1"/>
    <w:rsid w:val="00DA17E8"/>
    <w:rsid w:val="00DA348A"/>
    <w:rsid w:val="00DA351F"/>
    <w:rsid w:val="00DB4B5D"/>
    <w:rsid w:val="00DC06F5"/>
    <w:rsid w:val="00DC657C"/>
    <w:rsid w:val="00DD1428"/>
    <w:rsid w:val="00DE5BFE"/>
    <w:rsid w:val="00DF46B7"/>
    <w:rsid w:val="00DF50FD"/>
    <w:rsid w:val="00E06D6F"/>
    <w:rsid w:val="00E1541A"/>
    <w:rsid w:val="00E22C16"/>
    <w:rsid w:val="00E272A9"/>
    <w:rsid w:val="00E304F5"/>
    <w:rsid w:val="00E448D7"/>
    <w:rsid w:val="00E5332C"/>
    <w:rsid w:val="00E535B1"/>
    <w:rsid w:val="00E66B6A"/>
    <w:rsid w:val="00E807F9"/>
    <w:rsid w:val="00E81C33"/>
    <w:rsid w:val="00E95DDC"/>
    <w:rsid w:val="00EA3D0A"/>
    <w:rsid w:val="00EB66A8"/>
    <w:rsid w:val="00EB7B52"/>
    <w:rsid w:val="00ED514C"/>
    <w:rsid w:val="00EE1F54"/>
    <w:rsid w:val="00EF1F4E"/>
    <w:rsid w:val="00EF2CED"/>
    <w:rsid w:val="00F003B7"/>
    <w:rsid w:val="00F070D7"/>
    <w:rsid w:val="00F148A5"/>
    <w:rsid w:val="00F16093"/>
    <w:rsid w:val="00F16A4A"/>
    <w:rsid w:val="00F17FE5"/>
    <w:rsid w:val="00F202C6"/>
    <w:rsid w:val="00F24104"/>
    <w:rsid w:val="00F42D5D"/>
    <w:rsid w:val="00F434CE"/>
    <w:rsid w:val="00F55A53"/>
    <w:rsid w:val="00F61714"/>
    <w:rsid w:val="00F6304A"/>
    <w:rsid w:val="00F70F06"/>
    <w:rsid w:val="00F76419"/>
    <w:rsid w:val="00F768E6"/>
    <w:rsid w:val="00F77EC3"/>
    <w:rsid w:val="00F82758"/>
    <w:rsid w:val="00F87089"/>
    <w:rsid w:val="00F92601"/>
    <w:rsid w:val="00FA0438"/>
    <w:rsid w:val="00FB058F"/>
    <w:rsid w:val="00FB6457"/>
    <w:rsid w:val="00FD2766"/>
    <w:rsid w:val="00FD723C"/>
    <w:rsid w:val="00FF6994"/>
    <w:rsid w:val="0542ECF7"/>
    <w:rsid w:val="086074D0"/>
    <w:rsid w:val="29B38149"/>
    <w:rsid w:val="2AEC3C1B"/>
    <w:rsid w:val="67B553D1"/>
    <w:rsid w:val="7FA6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D3F32"/>
  <w15:docId w15:val="{11D2289B-B156-4EA5-8431-C48CD2403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EBE"/>
  </w:style>
  <w:style w:type="paragraph" w:styleId="Heading2">
    <w:name w:val="heading 2"/>
    <w:basedOn w:val="Normal"/>
    <w:link w:val="Heading2Char"/>
    <w:uiPriority w:val="9"/>
    <w:qFormat/>
    <w:rsid w:val="006D5270"/>
    <w:pPr>
      <w:spacing w:before="90" w:after="90" w:line="240" w:lineRule="auto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B36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B36FEF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B36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B36FEF"/>
  </w:style>
  <w:style w:type="paragraph" w:styleId="Header">
    <w:name w:val="header"/>
    <w:basedOn w:val="Normal"/>
    <w:link w:val="HeaderChar1"/>
    <w:uiPriority w:val="99"/>
    <w:unhideWhenUsed/>
    <w:rsid w:val="00B36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B36FEF"/>
  </w:style>
  <w:style w:type="paragraph" w:styleId="Footer">
    <w:name w:val="footer"/>
    <w:basedOn w:val="Normal"/>
    <w:link w:val="FooterChar1"/>
    <w:uiPriority w:val="99"/>
    <w:unhideWhenUsed/>
    <w:rsid w:val="00B36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B36FEF"/>
  </w:style>
  <w:style w:type="paragraph" w:styleId="NormalWeb">
    <w:name w:val="Normal (Web)"/>
    <w:basedOn w:val="Normal"/>
    <w:uiPriority w:val="99"/>
    <w:unhideWhenUsed/>
    <w:rsid w:val="0068705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97FB1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D954E6"/>
  </w:style>
  <w:style w:type="paragraph" w:styleId="BalloonText">
    <w:name w:val="Balloon Text"/>
    <w:basedOn w:val="Normal"/>
    <w:link w:val="BalloonTextChar"/>
    <w:uiPriority w:val="99"/>
    <w:semiHidden/>
    <w:unhideWhenUsed/>
    <w:rsid w:val="00F5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A5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D5270"/>
    <w:rPr>
      <w:rFonts w:ascii="Times New Roman" w:eastAsia="Times New Roman" w:hAnsi="Times New Roman" w:cs="Times New Roman"/>
      <w:b/>
      <w:bCs/>
      <w:sz w:val="29"/>
      <w:szCs w:val="29"/>
    </w:rPr>
  </w:style>
  <w:style w:type="character" w:styleId="Emphasis">
    <w:name w:val="Emphasis"/>
    <w:basedOn w:val="DefaultParagraphFont"/>
    <w:uiPriority w:val="20"/>
    <w:qFormat/>
    <w:rsid w:val="0044201A"/>
    <w:rPr>
      <w:b/>
      <w:bCs/>
      <w:i w:val="0"/>
      <w:iCs w:val="0"/>
    </w:rPr>
  </w:style>
  <w:style w:type="character" w:customStyle="1" w:styleId="st1">
    <w:name w:val="st1"/>
    <w:basedOn w:val="DefaultParagraphFont"/>
    <w:rsid w:val="0044201A"/>
  </w:style>
  <w:style w:type="paragraph" w:styleId="ListParagraph">
    <w:name w:val="List Paragraph"/>
    <w:basedOn w:val="Normal"/>
    <w:uiPriority w:val="34"/>
    <w:qFormat/>
    <w:rsid w:val="00AB45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57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0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036"/>
    <w:rPr>
      <w:b/>
      <w:bCs/>
      <w:sz w:val="20"/>
      <w:szCs w:val="20"/>
    </w:rPr>
  </w:style>
  <w:style w:type="paragraph" w:styleId="NoSpacing">
    <w:name w:val="No Spacing"/>
    <w:uiPriority w:val="1"/>
    <w:qFormat/>
    <w:rsid w:val="0088679E"/>
    <w:pPr>
      <w:spacing w:after="0" w:line="240" w:lineRule="auto"/>
    </w:pPr>
  </w:style>
  <w:style w:type="table" w:styleId="TableGrid">
    <w:name w:val="Table Grid"/>
    <w:basedOn w:val="TableNormal"/>
    <w:uiPriority w:val="39"/>
    <w:rsid w:val="00886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F1F5F"/>
    <w:rPr>
      <w:color w:val="954F72" w:themeColor="followedHyperlink"/>
      <w:u w:val="single"/>
    </w:rPr>
  </w:style>
  <w:style w:type="paragraph" w:customStyle="1" w:styleId="PATHbodytext">
    <w:name w:val="PATH body text"/>
    <w:basedOn w:val="Normal"/>
    <w:qFormat/>
    <w:rsid w:val="0077794E"/>
    <w:pPr>
      <w:spacing w:after="180" w:line="320" w:lineRule="atLeast"/>
    </w:pPr>
    <w:rPr>
      <w:rFonts w:ascii="Times New Roman" w:eastAsia="Times New Roman" w:hAnsi="Times New Roman" w:cs="Times New Roman"/>
      <w:szCs w:val="24"/>
    </w:rPr>
  </w:style>
  <w:style w:type="paragraph" w:customStyle="1" w:styleId="PATHbulletstyle1">
    <w:name w:val="PATH bullet style 1"/>
    <w:basedOn w:val="PATHbodytext"/>
    <w:qFormat/>
    <w:rsid w:val="0077794E"/>
    <w:pPr>
      <w:numPr>
        <w:numId w:val="26"/>
      </w:numPr>
      <w:spacing w:after="120" w:line="240" w:lineRule="atLeast"/>
      <w:mirrorIndents/>
    </w:pPr>
  </w:style>
  <w:style w:type="paragraph" w:customStyle="1" w:styleId="PATHbulletstyle2">
    <w:name w:val="PATH bullet style 2"/>
    <w:autoRedefine/>
    <w:qFormat/>
    <w:rsid w:val="0077794E"/>
    <w:pPr>
      <w:numPr>
        <w:numId w:val="27"/>
      </w:numPr>
      <w:tabs>
        <w:tab w:val="left" w:pos="360"/>
      </w:tabs>
      <w:spacing w:after="120" w:line="240" w:lineRule="atLeast"/>
    </w:pPr>
    <w:rPr>
      <w:rFonts w:ascii="Times New Roman" w:eastAsia="Times New Roman" w:hAnsi="Times New Roman" w:cs="Times New Roman"/>
      <w:szCs w:val="24"/>
    </w:rPr>
  </w:style>
  <w:style w:type="paragraph" w:customStyle="1" w:styleId="PATHcoverHeading">
    <w:name w:val="PATH cover Heading"/>
    <w:qFormat/>
    <w:rsid w:val="0077794E"/>
    <w:pPr>
      <w:tabs>
        <w:tab w:val="left" w:pos="5220"/>
      </w:tabs>
      <w:spacing w:after="0" w:line="240" w:lineRule="auto"/>
      <w:ind w:left="-540"/>
    </w:pPr>
    <w:rPr>
      <w:rFonts w:ascii="Calibri" w:eastAsia="Times New Roman" w:hAnsi="Calibri" w:cs="Times New Roman"/>
      <w:noProof/>
      <w:sz w:val="56"/>
      <w:szCs w:val="56"/>
    </w:rPr>
  </w:style>
  <w:style w:type="paragraph" w:customStyle="1" w:styleId="PATHcoverHeading-Green">
    <w:name w:val="PATH cover Heading - Green"/>
    <w:basedOn w:val="Normal"/>
    <w:qFormat/>
    <w:rsid w:val="0077794E"/>
    <w:pPr>
      <w:tabs>
        <w:tab w:val="left" w:pos="5220"/>
      </w:tabs>
      <w:spacing w:after="0" w:line="240" w:lineRule="auto"/>
    </w:pPr>
    <w:rPr>
      <w:rFonts w:ascii="Calibri" w:eastAsia="Times New Roman" w:hAnsi="Calibri" w:cs="Times New Roman"/>
      <w:noProof/>
      <w:color w:val="5C6F7C"/>
      <w:sz w:val="56"/>
      <w:szCs w:val="56"/>
    </w:rPr>
  </w:style>
  <w:style w:type="paragraph" w:customStyle="1" w:styleId="PATHcoverSidebarText">
    <w:name w:val="PATH cover Sidebar Text"/>
    <w:qFormat/>
    <w:rsid w:val="0077794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THcoverpagesidebartext">
    <w:name w:val="PATH cover page sidebar text"/>
    <w:basedOn w:val="PATHcoverSidebarText"/>
    <w:qFormat/>
    <w:rsid w:val="0077794E"/>
    <w:rPr>
      <w:color w:val="5C6F7C"/>
    </w:rPr>
  </w:style>
  <w:style w:type="paragraph" w:customStyle="1" w:styleId="PATHcoverpagesidebartextbold">
    <w:name w:val="PATH cover page sidebar text bold"/>
    <w:basedOn w:val="PATHcoverpagesidebartext"/>
    <w:qFormat/>
    <w:rsid w:val="0077794E"/>
    <w:rPr>
      <w:b/>
      <w:smallCaps/>
      <w:spacing w:val="20"/>
      <w:sz w:val="25"/>
    </w:rPr>
  </w:style>
  <w:style w:type="paragraph" w:customStyle="1" w:styleId="PATHcoverpagesubtitle">
    <w:name w:val="PATH cover page subtitle"/>
    <w:qFormat/>
    <w:rsid w:val="0077794E"/>
    <w:pPr>
      <w:tabs>
        <w:tab w:val="left" w:pos="5220"/>
      </w:tabs>
      <w:spacing w:after="0" w:line="520" w:lineRule="exact"/>
    </w:pPr>
    <w:rPr>
      <w:rFonts w:ascii="Calibri" w:eastAsia="Times New Roman" w:hAnsi="Calibri" w:cs="Times New Roman"/>
      <w:sz w:val="36"/>
      <w:szCs w:val="36"/>
    </w:rPr>
  </w:style>
  <w:style w:type="paragraph" w:customStyle="1" w:styleId="PATHcoverpagetitle">
    <w:name w:val="PATH cover page title"/>
    <w:basedOn w:val="PATHcoverHeading"/>
    <w:qFormat/>
    <w:rsid w:val="0077794E"/>
    <w:pPr>
      <w:ind w:left="0"/>
    </w:pPr>
    <w:rPr>
      <w:color w:val="5C6F7C"/>
    </w:rPr>
  </w:style>
  <w:style w:type="paragraph" w:customStyle="1" w:styleId="PATHcoverSidebarHeading">
    <w:name w:val="PATH cover Sidebar Heading"/>
    <w:qFormat/>
    <w:rsid w:val="0077794E"/>
    <w:pPr>
      <w:spacing w:after="0" w:line="240" w:lineRule="auto"/>
    </w:pPr>
    <w:rPr>
      <w:rFonts w:ascii="Calibri" w:eastAsia="Times New Roman" w:hAnsi="Calibri" w:cs="Times New Roman"/>
      <w:b/>
    </w:rPr>
  </w:style>
  <w:style w:type="paragraph" w:customStyle="1" w:styleId="PATHcoverSidebarHeading-BlueGreen">
    <w:name w:val="PATH cover Sidebar Heading - BlueGreen"/>
    <w:basedOn w:val="PATHcoverSidebarHeading"/>
    <w:qFormat/>
    <w:rsid w:val="0077794E"/>
    <w:rPr>
      <w:color w:val="5C6F7C"/>
    </w:rPr>
  </w:style>
  <w:style w:type="paragraph" w:customStyle="1" w:styleId="PATHcoverSidebarText-BlueGreen">
    <w:name w:val="PATH cover Sidebar Text - BlueGreen"/>
    <w:basedOn w:val="PATHcoverSidebarText"/>
    <w:qFormat/>
    <w:rsid w:val="0077794E"/>
    <w:rPr>
      <w:color w:val="5C6F7C"/>
    </w:rPr>
  </w:style>
  <w:style w:type="paragraph" w:customStyle="1" w:styleId="PATHcoverSidebartextbold">
    <w:name w:val="PATH cover Sidebar text bold"/>
    <w:basedOn w:val="PATHcoverSidebarText-BlueGreen"/>
    <w:qFormat/>
    <w:rsid w:val="0077794E"/>
    <w:rPr>
      <w:b/>
      <w:smallCaps/>
      <w:spacing w:val="20"/>
      <w:sz w:val="25"/>
    </w:rPr>
  </w:style>
  <w:style w:type="paragraph" w:customStyle="1" w:styleId="PATHfootnote">
    <w:name w:val="PATH footnote"/>
    <w:basedOn w:val="FootnoteText"/>
    <w:qFormat/>
    <w:rsid w:val="0077794E"/>
    <w:rPr>
      <w:rFonts w:ascii="Times New Roman" w:eastAsia="Calibri" w:hAnsi="Times New Roman" w:cs="Times New Roman"/>
      <w:color w:val="595959"/>
      <w:sz w:val="16"/>
      <w:szCs w:val="18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79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794E"/>
    <w:rPr>
      <w:sz w:val="20"/>
      <w:szCs w:val="20"/>
    </w:rPr>
  </w:style>
  <w:style w:type="paragraph" w:customStyle="1" w:styleId="PATHheading1">
    <w:name w:val="PATH heading 1"/>
    <w:basedOn w:val="Normal"/>
    <w:qFormat/>
    <w:rsid w:val="0077794E"/>
    <w:pPr>
      <w:spacing w:before="420" w:after="240" w:line="420" w:lineRule="exact"/>
    </w:pPr>
    <w:rPr>
      <w:rFonts w:ascii="Calibri" w:eastAsia="Times New Roman" w:hAnsi="Calibri" w:cs="Times New Roman"/>
      <w:b/>
      <w:sz w:val="36"/>
      <w:szCs w:val="24"/>
    </w:rPr>
  </w:style>
  <w:style w:type="paragraph" w:customStyle="1" w:styleId="PATHheading1numbered">
    <w:name w:val="PATH heading 1 numbered"/>
    <w:basedOn w:val="PATHheading1"/>
    <w:qFormat/>
    <w:rsid w:val="0077794E"/>
    <w:pPr>
      <w:numPr>
        <w:numId w:val="28"/>
      </w:numPr>
    </w:pPr>
  </w:style>
  <w:style w:type="paragraph" w:customStyle="1" w:styleId="PATHheading2">
    <w:name w:val="PATH heading 2"/>
    <w:basedOn w:val="PATHheading1"/>
    <w:qFormat/>
    <w:rsid w:val="0077794E"/>
    <w:pPr>
      <w:spacing w:after="320" w:line="360" w:lineRule="exact"/>
    </w:pPr>
    <w:rPr>
      <w:b w:val="0"/>
      <w:spacing w:val="5"/>
      <w:sz w:val="32"/>
    </w:rPr>
  </w:style>
  <w:style w:type="paragraph" w:customStyle="1" w:styleId="PATHheading3">
    <w:name w:val="PATH heading 3"/>
    <w:basedOn w:val="PATHheading2"/>
    <w:qFormat/>
    <w:rsid w:val="0077794E"/>
    <w:pPr>
      <w:spacing w:before="360" w:after="120" w:line="280" w:lineRule="exact"/>
    </w:pPr>
    <w:rPr>
      <w:rFonts w:ascii="Times New Roman" w:hAnsi="Times New Roman"/>
      <w:b/>
      <w:sz w:val="22"/>
    </w:rPr>
  </w:style>
  <w:style w:type="paragraph" w:customStyle="1" w:styleId="PATHheading4">
    <w:name w:val="PATH heading 4"/>
    <w:basedOn w:val="PATHheading3"/>
    <w:qFormat/>
    <w:rsid w:val="0077794E"/>
    <w:pPr>
      <w:spacing w:before="320"/>
    </w:pPr>
    <w:rPr>
      <w:b w:val="0"/>
      <w:i/>
    </w:rPr>
  </w:style>
  <w:style w:type="paragraph" w:customStyle="1" w:styleId="PATHreportheading1">
    <w:name w:val="PATH report heading 1"/>
    <w:basedOn w:val="Normal"/>
    <w:autoRedefine/>
    <w:qFormat/>
    <w:rsid w:val="0077794E"/>
    <w:pPr>
      <w:tabs>
        <w:tab w:val="left" w:pos="5220"/>
      </w:tabs>
      <w:spacing w:before="240" w:after="0" w:line="240" w:lineRule="auto"/>
      <w:ind w:left="-540"/>
    </w:pPr>
    <w:rPr>
      <w:rFonts w:ascii="Calibri" w:eastAsia="Times New Roman" w:hAnsi="Calibri" w:cs="Times New Roman"/>
      <w:sz w:val="28"/>
      <w:szCs w:val="36"/>
    </w:rPr>
  </w:style>
  <w:style w:type="paragraph" w:customStyle="1" w:styleId="PATHtabletext">
    <w:name w:val="PATH table text"/>
    <w:basedOn w:val="Normal"/>
    <w:autoRedefine/>
    <w:qFormat/>
    <w:rsid w:val="0077794E"/>
    <w:pPr>
      <w:spacing w:after="0" w:line="240" w:lineRule="auto"/>
    </w:pPr>
    <w:rPr>
      <w:rFonts w:ascii="Calibri" w:eastAsia="Calibri" w:hAnsi="Calibri" w:cs="Times New Roman"/>
      <w:color w:val="000000"/>
      <w:sz w:val="19"/>
      <w:szCs w:val="24"/>
    </w:rPr>
  </w:style>
  <w:style w:type="paragraph" w:customStyle="1" w:styleId="PATHtablebullet1">
    <w:name w:val="PATH table bullet 1"/>
    <w:basedOn w:val="PATHtabletext"/>
    <w:qFormat/>
    <w:rsid w:val="007A4269"/>
    <w:pPr>
      <w:numPr>
        <w:numId w:val="29"/>
      </w:numPr>
      <w:ind w:left="206" w:hanging="206"/>
    </w:pPr>
  </w:style>
  <w:style w:type="paragraph" w:customStyle="1" w:styleId="PATHtablebullet2">
    <w:name w:val="PATH table bullet 2"/>
    <w:basedOn w:val="PATHtablebullet1"/>
    <w:qFormat/>
    <w:rsid w:val="0077794E"/>
    <w:pPr>
      <w:numPr>
        <w:numId w:val="30"/>
      </w:numPr>
    </w:pPr>
  </w:style>
  <w:style w:type="paragraph" w:customStyle="1" w:styleId="PATHtableheading">
    <w:name w:val="PATH table heading"/>
    <w:basedOn w:val="Normal"/>
    <w:autoRedefine/>
    <w:qFormat/>
    <w:rsid w:val="001D3176"/>
    <w:pPr>
      <w:spacing w:after="0" w:line="240" w:lineRule="auto"/>
    </w:pPr>
    <w:rPr>
      <w:rFonts w:ascii="Calibri" w:eastAsia="Times New Roman" w:hAnsi="Calibri" w:cs="Times New Roman"/>
      <w:b/>
      <w:i/>
      <w:color w:val="000000"/>
      <w:sz w:val="19"/>
      <w:szCs w:val="24"/>
    </w:rPr>
  </w:style>
  <w:style w:type="paragraph" w:customStyle="1" w:styleId="PATHtableheader1">
    <w:name w:val="PATH table header1"/>
    <w:basedOn w:val="PATHtableheading"/>
    <w:rsid w:val="0077794E"/>
    <w:rPr>
      <w:bCs/>
    </w:rPr>
  </w:style>
  <w:style w:type="paragraph" w:customStyle="1" w:styleId="PATHtableheading1">
    <w:name w:val="PATH table heading 1"/>
    <w:basedOn w:val="Normal"/>
    <w:rsid w:val="0077794E"/>
    <w:pPr>
      <w:spacing w:after="0" w:line="240" w:lineRule="auto"/>
    </w:pPr>
    <w:rPr>
      <w:rFonts w:ascii="Calibri" w:eastAsia="Times New Roman" w:hAnsi="Calibri" w:cs="Times New Roman"/>
      <w:b/>
      <w:bCs/>
      <w:sz w:val="19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02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7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22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7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5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01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74861643">
              <w:marLeft w:val="217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single" w:sz="6" w:space="0" w:color="FFFFFF"/>
              </w:divBdr>
              <w:divsChild>
                <w:div w:id="1952466338">
                  <w:marLeft w:val="0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783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132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5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usinessdictionary.com/definition/policy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usinessdictionary.com/definition/action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usinessdictionary.com/definition/organization.html" TargetMode="Externa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B07709502DD544184732AB60EEF1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B9FF7-A06F-804B-A652-0DC4DCC0FC10}"/>
      </w:docPartPr>
      <w:docPartBody>
        <w:p w:rsidR="006D177A" w:rsidRDefault="007C2700" w:rsidP="007C2700">
          <w:pPr>
            <w:pStyle w:val="FB07709502DD544184732AB60EEF1820"/>
          </w:pPr>
          <w:r>
            <w:rPr>
              <w:rFonts w:asciiTheme="majorHAnsi" w:hAnsiTheme="majorHAnsi"/>
              <w:color w:val="E7E6E6" w:themeColor="background2"/>
              <w:sz w:val="78"/>
              <w:szCs w:val="7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MS Mincho">
    <w:altName w:val="Times New Roman"/>
    <w:charset w:val="00"/>
    <w:family w:val="auto"/>
    <w:pitch w:val="variable"/>
    <w:sig w:usb0="00000003" w:usb1="00000000" w:usb2="00000000" w:usb3="00000000" w:csb0="0000000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00"/>
    <w:rsid w:val="0003640C"/>
    <w:rsid w:val="00051435"/>
    <w:rsid w:val="001A5D14"/>
    <w:rsid w:val="002C5BC3"/>
    <w:rsid w:val="00394142"/>
    <w:rsid w:val="006D177A"/>
    <w:rsid w:val="007C2700"/>
    <w:rsid w:val="008A6BF6"/>
    <w:rsid w:val="009267C8"/>
    <w:rsid w:val="00BB4EF8"/>
    <w:rsid w:val="00ED0B8B"/>
    <w:rsid w:val="00EE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07709502DD544184732AB60EEF1820">
    <w:name w:val="FB07709502DD544184732AB60EEF1820"/>
    <w:rsid w:val="007C27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8F9673265CC4DB58C13F390224705" ma:contentTypeVersion="6" ma:contentTypeDescription="Create a new document." ma:contentTypeScope="" ma:versionID="aafe831428725082faa91201fd68581a">
  <xsd:schema xmlns:xsd="http://www.w3.org/2001/XMLSchema" xmlns:xs="http://www.w3.org/2001/XMLSchema" xmlns:p="http://schemas.microsoft.com/office/2006/metadata/properties" xmlns:ns2="eb637542-5862-483f-aa7d-8bc569f1c6f1" xmlns:ns3="976f1790-4978-47c4-9f92-12b79e59e488" targetNamespace="http://schemas.microsoft.com/office/2006/metadata/properties" ma:root="true" ma:fieldsID="7ff3bd2e4cc1eea41380674e189bd9f6" ns2:_="" ns3:_="">
    <xsd:import namespace="eb637542-5862-483f-aa7d-8bc569f1c6f1"/>
    <xsd:import namespace="976f1790-4978-47c4-9f92-12b79e59e4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37542-5862-483f-aa7d-8bc569f1c6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f1790-4978-47c4-9f92-12b79e59e4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2D28B-DCD9-4CB0-87EA-4FDC1D60BF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2358DB-41CC-42E7-998E-89A2166A47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10F3A8-C141-48A5-A62B-10F3D6337826}"/>
</file>

<file path=customXml/itemProps4.xml><?xml version="1.0" encoding="utf-8"?>
<ds:datastoreItem xmlns:ds="http://schemas.openxmlformats.org/officeDocument/2006/customXml" ds:itemID="{C94EB6C4-399C-4C9E-B928-3F3A786D8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of Publication: July 2018</vt:lpstr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of Publication: July 2018</dc:title>
  <dc:subject/>
  <dc:creator>Mgidange, Daines</dc:creator>
  <cp:keywords/>
  <dc:description/>
  <cp:lastModifiedBy>Meyer, Laura</cp:lastModifiedBy>
  <cp:revision>13</cp:revision>
  <dcterms:created xsi:type="dcterms:W3CDTF">2018-08-19T16:30:00Z</dcterms:created>
  <dcterms:modified xsi:type="dcterms:W3CDTF">2018-08-24T20:03:00Z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0x0101003378F9673265CC4DB58C13F390224705</vt:lpwstr>
  </property>
</Properties>
</file>