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5956" w14:textId="77777777" w:rsidR="00835CB9" w:rsidRPr="00F93D69" w:rsidRDefault="007E40D1" w:rsidP="007E40D1">
      <w:pPr>
        <w:pStyle w:val="Title"/>
      </w:pPr>
      <w:r w:rsidRPr="00F93D69">
        <w:t xml:space="preserve">Selecting and </w:t>
      </w:r>
      <w:r w:rsidR="00D20E67">
        <w:t>I</w:t>
      </w:r>
      <w:r w:rsidR="00D20E67" w:rsidRPr="00F93D69">
        <w:t xml:space="preserve">mplementing </w:t>
      </w:r>
      <w:r w:rsidR="003338EE" w:rsidRPr="00F93D69">
        <w:t xml:space="preserve">the </w:t>
      </w:r>
      <w:r w:rsidR="00D20E67">
        <w:t>R</w:t>
      </w:r>
      <w:r w:rsidR="00D20E67" w:rsidRPr="00F93D69">
        <w:t xml:space="preserve">ight </w:t>
      </w:r>
      <w:r w:rsidRPr="00F93D69">
        <w:t>Information and Communication</w:t>
      </w:r>
      <w:r w:rsidR="00015EE2">
        <w:t>s</w:t>
      </w:r>
      <w:r w:rsidRPr="00F93D69">
        <w:t xml:space="preserve"> Technologies</w:t>
      </w:r>
      <w:r w:rsidR="00484575">
        <w:t>:</w:t>
      </w:r>
      <w:r w:rsidR="002C5439">
        <w:t xml:space="preserve"> </w:t>
      </w:r>
      <w:r w:rsidRPr="00F93D69">
        <w:t xml:space="preserve">A </w:t>
      </w:r>
      <w:r w:rsidR="00835CB9" w:rsidRPr="00F93D69">
        <w:t xml:space="preserve">Toolkit for </w:t>
      </w:r>
      <w:r w:rsidR="00D20E67">
        <w:t>Decision-maker</w:t>
      </w:r>
      <w:r w:rsidR="00835CB9" w:rsidRPr="00F93D69">
        <w:t>s</w:t>
      </w:r>
    </w:p>
    <w:p w14:paraId="15485957" w14:textId="77777777" w:rsidR="00651888" w:rsidRPr="00F93D69" w:rsidRDefault="00651888" w:rsidP="00337923">
      <w:pPr>
        <w:pStyle w:val="Heading1"/>
        <w:pageBreakBefore w:val="0"/>
        <w:numPr>
          <w:ilvl w:val="0"/>
          <w:numId w:val="0"/>
        </w:numPr>
      </w:pPr>
      <w:bookmarkStart w:id="0" w:name="_Toc347643371"/>
      <w:r w:rsidRPr="00F93D69">
        <w:t>About th</w:t>
      </w:r>
      <w:r w:rsidR="00484575">
        <w:t>is</w:t>
      </w:r>
      <w:r w:rsidRPr="00F93D69">
        <w:t xml:space="preserve"> </w:t>
      </w:r>
      <w:r w:rsidR="00484575">
        <w:t>t</w:t>
      </w:r>
      <w:r w:rsidR="00484575" w:rsidRPr="00F93D69">
        <w:t>oolkit</w:t>
      </w:r>
      <w:bookmarkStart w:id="1" w:name="_GoBack"/>
      <w:bookmarkEnd w:id="0"/>
      <w:bookmarkEnd w:id="1"/>
    </w:p>
    <w:p w14:paraId="15485958" w14:textId="77777777" w:rsidR="0081239E" w:rsidRDefault="004D75DF" w:rsidP="00572045">
      <w:r>
        <w:t xml:space="preserve">This </w:t>
      </w:r>
      <w:r w:rsidR="002C5439">
        <w:t>guide</w:t>
      </w:r>
      <w:r>
        <w:t xml:space="preserve"> aims to provide public health managers with knowledge require</w:t>
      </w:r>
      <w:r w:rsidR="003739E8">
        <w:t>d</w:t>
      </w:r>
      <w:r>
        <w:t xml:space="preserve"> </w:t>
      </w:r>
      <w:r w:rsidR="003739E8">
        <w:t xml:space="preserve">for </w:t>
      </w:r>
      <w:r>
        <w:t xml:space="preserve">the </w:t>
      </w:r>
      <w:r w:rsidRPr="00F93D69">
        <w:t xml:space="preserve">implementation of information </w:t>
      </w:r>
      <w:r>
        <w:t xml:space="preserve">and communication technologies (ICT). It is </w:t>
      </w:r>
      <w:r w:rsidRPr="001F29E7">
        <w:t>not</w:t>
      </w:r>
      <w:r>
        <w:t xml:space="preserve"> an exhaustive technical guide to information systems implementation</w:t>
      </w:r>
      <w:r w:rsidR="002C5439">
        <w:t xml:space="preserve">, nor </w:t>
      </w:r>
      <w:r>
        <w:t xml:space="preserve">does </w:t>
      </w:r>
      <w:r w:rsidR="002C5439">
        <w:t>it</w:t>
      </w:r>
      <w:r>
        <w:t xml:space="preserve"> address the strategic questions around a wider e-Health vision.</w:t>
      </w:r>
      <w:r w:rsidR="00630C8F">
        <w:t xml:space="preserve"> Instead,</w:t>
      </w:r>
      <w:r>
        <w:t xml:space="preserve"> </w:t>
      </w:r>
      <w:r w:rsidR="002C5439">
        <w:t>it draws on lessons learned in Project Optimize</w:t>
      </w:r>
      <w:r w:rsidR="002C5439">
        <w:rPr>
          <w:rStyle w:val="EndnoteReference"/>
        </w:rPr>
        <w:endnoteReference w:id="2"/>
      </w:r>
      <w:r w:rsidR="002C5439">
        <w:t xml:space="preserve"> and others to propose a </w:t>
      </w:r>
      <w:r w:rsidR="003D72FE" w:rsidRPr="00F93D69">
        <w:t xml:space="preserve">simple step-by-step </w:t>
      </w:r>
      <w:r w:rsidR="003D72FE">
        <w:t>process</w:t>
      </w:r>
      <w:r w:rsidR="003338EE" w:rsidRPr="00F93D69">
        <w:t xml:space="preserve">. </w:t>
      </w:r>
      <w:r w:rsidR="00572045">
        <w:t>Going through this process</w:t>
      </w:r>
      <w:r w:rsidR="00572045" w:rsidRPr="00F93D69">
        <w:t xml:space="preserve"> </w:t>
      </w:r>
      <w:r w:rsidR="00572045">
        <w:t>can</w:t>
      </w:r>
      <w:r w:rsidR="00572045" w:rsidRPr="00F93D69">
        <w:t xml:space="preserve"> help </w:t>
      </w:r>
      <w:r w:rsidR="00572045">
        <w:t>decision-</w:t>
      </w:r>
      <w:r w:rsidR="00572045" w:rsidRPr="00F93D69">
        <w:t>makers</w:t>
      </w:r>
      <w:r w:rsidR="0081239E">
        <w:t>:</w:t>
      </w:r>
    </w:p>
    <w:p w14:paraId="15485959" w14:textId="77777777" w:rsidR="0081239E" w:rsidRDefault="0081239E" w:rsidP="0081239E">
      <w:pPr>
        <w:pStyle w:val="ListParagraph"/>
        <w:numPr>
          <w:ilvl w:val="0"/>
          <w:numId w:val="40"/>
        </w:numPr>
      </w:pPr>
      <w:r>
        <w:t>S</w:t>
      </w:r>
      <w:r w:rsidR="00572045" w:rsidRPr="00F93D69">
        <w:t>elect the systems that fit the needs and context of the</w:t>
      </w:r>
      <w:r w:rsidR="00572045">
        <w:t>ir</w:t>
      </w:r>
      <w:r w:rsidR="00572045" w:rsidRPr="00F93D69">
        <w:t xml:space="preserve"> health system</w:t>
      </w:r>
      <w:r w:rsidR="003739E8">
        <w:t>.</w:t>
      </w:r>
    </w:p>
    <w:p w14:paraId="1548595A" w14:textId="77777777" w:rsidR="00572045" w:rsidRPr="00F93D69" w:rsidRDefault="0081239E" w:rsidP="0081239E">
      <w:pPr>
        <w:pStyle w:val="ListParagraph"/>
        <w:numPr>
          <w:ilvl w:val="0"/>
          <w:numId w:val="40"/>
        </w:numPr>
      </w:pPr>
      <w:r w:rsidRPr="00F93D69">
        <w:t xml:space="preserve">Seek the right </w:t>
      </w:r>
      <w:r>
        <w:t>expertise to i</w:t>
      </w:r>
      <w:r w:rsidR="00572045" w:rsidRPr="00F93D69">
        <w:t>mplement systems that scale beyond pilot projects</w:t>
      </w:r>
      <w:r w:rsidR="003739E8">
        <w:t>.</w:t>
      </w:r>
    </w:p>
    <w:tbl>
      <w:tblPr>
        <w:tblpPr w:leftFromText="180" w:rightFromText="180" w:vertAnchor="text" w:horzAnchor="margin" w:tblpY="3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572045" w:rsidRPr="008211BE" w14:paraId="1548595C" w14:textId="77777777" w:rsidTr="00572045">
        <w:tc>
          <w:tcPr>
            <w:tcW w:w="9766" w:type="dxa"/>
            <w:tcBorders>
              <w:top w:val="single" w:sz="4" w:space="0" w:color="A76E11"/>
              <w:left w:val="single" w:sz="4" w:space="0" w:color="A76E11"/>
              <w:bottom w:val="dashed" w:sz="8" w:space="0" w:color="A76E11"/>
              <w:right w:val="single" w:sz="4" w:space="0" w:color="A76E11"/>
            </w:tcBorders>
            <w:shd w:val="clear" w:color="auto" w:fill="E29717"/>
            <w:vAlign w:val="center"/>
          </w:tcPr>
          <w:p w14:paraId="1548595B" w14:textId="77777777" w:rsidR="00572045" w:rsidRPr="008211BE" w:rsidRDefault="00572045" w:rsidP="00572045">
            <w:pPr>
              <w:spacing w:after="40" w:line="240" w:lineRule="auto"/>
              <w:ind w:left="187"/>
              <w:rPr>
                <w:sz w:val="16"/>
                <w:szCs w:val="72"/>
              </w:rPr>
            </w:pPr>
            <w:r w:rsidRPr="008211BE">
              <w:rPr>
                <w:color w:val="FFFFFF"/>
                <w:sz w:val="52"/>
                <w:szCs w:val="72"/>
              </w:rPr>
              <w:sym w:font="Wingdings" w:char="F0AB"/>
            </w:r>
            <w:r w:rsidRPr="008211BE">
              <w:rPr>
                <w:color w:val="FFFFFF"/>
                <w:sz w:val="72"/>
                <w:szCs w:val="72"/>
              </w:rPr>
              <w:t xml:space="preserve"> </w:t>
            </w:r>
            <w:r>
              <w:rPr>
                <w:color w:val="FFFFFF"/>
                <w:sz w:val="48"/>
                <w:szCs w:val="72"/>
              </w:rPr>
              <w:t>Eight</w:t>
            </w:r>
            <w:r w:rsidRPr="008211BE">
              <w:rPr>
                <w:color w:val="FFFFFF"/>
                <w:sz w:val="48"/>
                <w:szCs w:val="72"/>
              </w:rPr>
              <w:t xml:space="preserve"> steps</w:t>
            </w:r>
          </w:p>
        </w:tc>
      </w:tr>
      <w:tr w:rsidR="00572045" w:rsidRPr="008211BE" w14:paraId="15485965" w14:textId="77777777" w:rsidTr="00572045">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95D" w14:textId="77777777" w:rsidR="00572045" w:rsidRPr="008211BE" w:rsidRDefault="00917FAB" w:rsidP="00572045">
            <w:pPr>
              <w:pStyle w:val="ListParagraph"/>
              <w:numPr>
                <w:ilvl w:val="0"/>
                <w:numId w:val="7"/>
              </w:numPr>
              <w:spacing w:before="120" w:after="120"/>
            </w:pPr>
            <w:hyperlink w:anchor="_Step_1:_" w:history="1">
              <w:r w:rsidR="00572045" w:rsidRPr="008211BE">
                <w:rPr>
                  <w:rStyle w:val="Hyperlink"/>
                </w:rPr>
                <w:t>Define outcomes</w:t>
              </w:r>
            </w:hyperlink>
            <w:r w:rsidR="003739E8">
              <w:t>.</w:t>
            </w:r>
            <w:r w:rsidR="003739E8" w:rsidRPr="008211BE">
              <w:t xml:space="preserve"> </w:t>
            </w:r>
            <w:r w:rsidR="00572045" w:rsidRPr="008211BE">
              <w:rPr>
                <w:bCs/>
              </w:rPr>
              <w:t xml:space="preserve">How will a better information system benefit </w:t>
            </w:r>
            <w:r w:rsidR="00572045">
              <w:rPr>
                <w:bCs/>
              </w:rPr>
              <w:t>you</w:t>
            </w:r>
            <w:r w:rsidR="00572045" w:rsidRPr="008211BE">
              <w:rPr>
                <w:bCs/>
              </w:rPr>
              <w:t xml:space="preserve">? </w:t>
            </w:r>
            <w:r w:rsidR="00B205BA">
              <w:rPr>
                <w:bCs/>
              </w:rPr>
              <w:t>H</w:t>
            </w:r>
            <w:r w:rsidR="00572045" w:rsidRPr="008211BE">
              <w:rPr>
                <w:bCs/>
              </w:rPr>
              <w:t>ow should you define the scope</w:t>
            </w:r>
            <w:r w:rsidR="003739E8">
              <w:rPr>
                <w:bCs/>
              </w:rPr>
              <w:t>?</w:t>
            </w:r>
            <w:r w:rsidR="00572045" w:rsidRPr="008211BE">
              <w:rPr>
                <w:bCs/>
              </w:rPr>
              <w:t xml:space="preserve"> </w:t>
            </w:r>
            <w:r w:rsidR="003739E8">
              <w:rPr>
                <w:bCs/>
              </w:rPr>
              <w:t>H</w:t>
            </w:r>
            <w:r w:rsidR="00572045" w:rsidRPr="008211BE">
              <w:rPr>
                <w:bCs/>
              </w:rPr>
              <w:t xml:space="preserve">ow will </w:t>
            </w:r>
            <w:r w:rsidR="00572045">
              <w:rPr>
                <w:bCs/>
              </w:rPr>
              <w:t xml:space="preserve">you </w:t>
            </w:r>
            <w:r w:rsidR="00572045" w:rsidRPr="008211BE">
              <w:rPr>
                <w:bCs/>
              </w:rPr>
              <w:t>measure</w:t>
            </w:r>
            <w:r w:rsidR="00572045">
              <w:rPr>
                <w:bCs/>
              </w:rPr>
              <w:t xml:space="preserve"> success</w:t>
            </w:r>
            <w:r w:rsidR="00572045" w:rsidRPr="008211BE">
              <w:rPr>
                <w:bCs/>
              </w:rPr>
              <w:t xml:space="preserve">? </w:t>
            </w:r>
          </w:p>
          <w:p w14:paraId="1548595E" w14:textId="77777777" w:rsidR="00572045" w:rsidRPr="008211BE" w:rsidRDefault="00917FAB" w:rsidP="00572045">
            <w:pPr>
              <w:pStyle w:val="ListParagraph"/>
              <w:numPr>
                <w:ilvl w:val="0"/>
                <w:numId w:val="7"/>
              </w:numPr>
              <w:spacing w:before="120" w:after="120"/>
            </w:pPr>
            <w:hyperlink w:anchor="_Step_6:_" w:history="1">
              <w:r w:rsidR="00572045">
                <w:rPr>
                  <w:rStyle w:val="Hyperlink"/>
                </w:rPr>
                <w:t>Form your team</w:t>
              </w:r>
            </w:hyperlink>
            <w:r w:rsidR="003739E8">
              <w:t>.</w:t>
            </w:r>
            <w:r w:rsidR="003739E8" w:rsidRPr="008211BE">
              <w:t xml:space="preserve"> </w:t>
            </w:r>
            <w:r w:rsidR="00572045" w:rsidRPr="008211BE">
              <w:t xml:space="preserve">What skills and roles are required to bring </w:t>
            </w:r>
            <w:r w:rsidR="00572045">
              <w:t>your</w:t>
            </w:r>
            <w:r w:rsidR="00572045" w:rsidRPr="008211BE">
              <w:t xml:space="preserve"> </w:t>
            </w:r>
            <w:r w:rsidR="00572045">
              <w:t>project to a satisfying outcome</w:t>
            </w:r>
            <w:r w:rsidR="00572045" w:rsidRPr="008211BE">
              <w:t xml:space="preserve">? </w:t>
            </w:r>
          </w:p>
          <w:p w14:paraId="1548595F" w14:textId="77777777" w:rsidR="00572045" w:rsidRPr="008211BE" w:rsidRDefault="00917FAB" w:rsidP="00572045">
            <w:pPr>
              <w:pStyle w:val="ListParagraph"/>
              <w:numPr>
                <w:ilvl w:val="0"/>
                <w:numId w:val="7"/>
              </w:numPr>
              <w:spacing w:before="120" w:after="120"/>
            </w:pPr>
            <w:hyperlink w:anchor="_Step_3:_Assess" w:history="1">
              <w:r w:rsidR="00572045" w:rsidRPr="008211BE">
                <w:rPr>
                  <w:rStyle w:val="Hyperlink"/>
                </w:rPr>
                <w:t>Define what your system needs to do</w:t>
              </w:r>
            </w:hyperlink>
            <w:r w:rsidR="003739E8">
              <w:t>.</w:t>
            </w:r>
            <w:r w:rsidR="003739E8" w:rsidRPr="008211BE">
              <w:t xml:space="preserve"> </w:t>
            </w:r>
            <w:r w:rsidR="00572045" w:rsidRPr="008211BE">
              <w:rPr>
                <w:bCs/>
              </w:rPr>
              <w:t>How can you d</w:t>
            </w:r>
            <w:r w:rsidR="00572045" w:rsidRPr="008211BE">
              <w:t>e</w:t>
            </w:r>
            <w:r w:rsidR="00572045" w:rsidRPr="00C8079A">
              <w:rPr>
                <w:bCs/>
              </w:rPr>
              <w:t xml:space="preserve">fine </w:t>
            </w:r>
            <w:r w:rsidR="00572045">
              <w:t>your</w:t>
            </w:r>
            <w:r w:rsidR="00572045" w:rsidRPr="008211BE">
              <w:t xml:space="preserve"> requirements for the system? </w:t>
            </w:r>
          </w:p>
          <w:p w14:paraId="15485960" w14:textId="77777777" w:rsidR="00572045" w:rsidRPr="008211BE" w:rsidRDefault="00917FAB" w:rsidP="00572045">
            <w:pPr>
              <w:pStyle w:val="ListParagraph"/>
              <w:numPr>
                <w:ilvl w:val="0"/>
                <w:numId w:val="7"/>
              </w:numPr>
              <w:spacing w:before="120" w:after="120"/>
              <w:rPr>
                <w:i/>
              </w:rPr>
            </w:pPr>
            <w:hyperlink w:anchor="_Step_4:_" w:history="1">
              <w:r w:rsidR="00572045" w:rsidRPr="008211BE">
                <w:rPr>
                  <w:rStyle w:val="Hyperlink"/>
                </w:rPr>
                <w:t>Find the right solution</w:t>
              </w:r>
            </w:hyperlink>
            <w:r w:rsidR="003739E8">
              <w:t>.</w:t>
            </w:r>
            <w:r w:rsidR="003739E8" w:rsidRPr="008211BE">
              <w:t xml:space="preserve"> </w:t>
            </w:r>
            <w:r w:rsidR="00572045" w:rsidRPr="008211BE">
              <w:rPr>
                <w:bCs/>
              </w:rPr>
              <w:t xml:space="preserve">Should you buy or build? </w:t>
            </w:r>
            <w:r w:rsidR="00B205BA">
              <w:rPr>
                <w:bCs/>
              </w:rPr>
              <w:t>Do you select o</w:t>
            </w:r>
            <w:r w:rsidR="00572045" w:rsidRPr="008211BE">
              <w:rPr>
                <w:bCs/>
              </w:rPr>
              <w:t>pen</w:t>
            </w:r>
            <w:r w:rsidR="00572045">
              <w:rPr>
                <w:bCs/>
              </w:rPr>
              <w:t>-</w:t>
            </w:r>
            <w:r w:rsidR="00572045" w:rsidRPr="008211BE">
              <w:rPr>
                <w:bCs/>
              </w:rPr>
              <w:t>source or proprietary systems? How do you evaluate several alternatives and select the best one?</w:t>
            </w:r>
            <w:r w:rsidR="00572045" w:rsidRPr="008211BE">
              <w:rPr>
                <w:bCs/>
                <w:i/>
              </w:rPr>
              <w:t xml:space="preserve"> </w:t>
            </w:r>
          </w:p>
          <w:p w14:paraId="15485961" w14:textId="77777777" w:rsidR="00572045" w:rsidRDefault="00917FAB" w:rsidP="00572045">
            <w:pPr>
              <w:pStyle w:val="ListParagraph"/>
              <w:numPr>
                <w:ilvl w:val="0"/>
                <w:numId w:val="7"/>
              </w:numPr>
              <w:spacing w:before="120" w:after="120"/>
            </w:pPr>
            <w:hyperlink w:anchor="_Step_5:_select" w:history="1">
              <w:r w:rsidR="00572045" w:rsidRPr="008C4921">
                <w:rPr>
                  <w:rStyle w:val="Hyperlink"/>
                </w:rPr>
                <w:t>Select vendors</w:t>
              </w:r>
            </w:hyperlink>
            <w:r w:rsidR="003739E8">
              <w:t xml:space="preserve">. </w:t>
            </w:r>
            <w:r w:rsidR="00572045">
              <w:t xml:space="preserve">How do you make sure you select the best providers of technical services? </w:t>
            </w:r>
          </w:p>
          <w:p w14:paraId="15485962" w14:textId="77777777" w:rsidR="00572045" w:rsidRPr="008211BE" w:rsidRDefault="00917FAB" w:rsidP="00572045">
            <w:pPr>
              <w:pStyle w:val="ListParagraph"/>
              <w:numPr>
                <w:ilvl w:val="0"/>
                <w:numId w:val="7"/>
              </w:numPr>
              <w:spacing w:before="120" w:after="120"/>
            </w:pPr>
            <w:hyperlink w:anchor="_Step_5:_" w:history="1">
              <w:r w:rsidR="00572045" w:rsidRPr="008211BE">
                <w:rPr>
                  <w:rStyle w:val="Hyperlink"/>
                </w:rPr>
                <w:t>Estimate total cost of ownership</w:t>
              </w:r>
            </w:hyperlink>
            <w:r w:rsidR="003739E8">
              <w:t>.</w:t>
            </w:r>
            <w:r w:rsidR="003739E8" w:rsidRPr="008211BE">
              <w:t xml:space="preserve"> </w:t>
            </w:r>
            <w:r w:rsidR="00572045" w:rsidRPr="008211BE">
              <w:rPr>
                <w:bCs/>
              </w:rPr>
              <w:t>How much will your project cost to</w:t>
            </w:r>
            <w:r w:rsidR="00B205BA">
              <w:rPr>
                <w:bCs/>
              </w:rPr>
              <w:t xml:space="preserve"> pilot, scale and </w:t>
            </w:r>
            <w:r w:rsidR="00572045" w:rsidRPr="008211BE">
              <w:rPr>
                <w:bCs/>
              </w:rPr>
              <w:t xml:space="preserve">maintain? </w:t>
            </w:r>
          </w:p>
          <w:p w14:paraId="15485963" w14:textId="77777777" w:rsidR="00572045" w:rsidRPr="00585474" w:rsidRDefault="00917FAB" w:rsidP="00572045">
            <w:pPr>
              <w:pStyle w:val="ListParagraph"/>
              <w:numPr>
                <w:ilvl w:val="0"/>
                <w:numId w:val="7"/>
              </w:numPr>
              <w:spacing w:before="120" w:after="120"/>
            </w:pPr>
            <w:hyperlink w:anchor="_Step_7:_" w:history="1">
              <w:r w:rsidR="00572045" w:rsidRPr="008211BE">
                <w:rPr>
                  <w:rStyle w:val="Hyperlink"/>
                </w:rPr>
                <w:t>Create an implementation roadmap</w:t>
              </w:r>
            </w:hyperlink>
            <w:r w:rsidR="003739E8">
              <w:t>.</w:t>
            </w:r>
            <w:r w:rsidR="003739E8" w:rsidRPr="008211BE">
              <w:t xml:space="preserve"> </w:t>
            </w:r>
            <w:r w:rsidR="00572045" w:rsidRPr="008211BE">
              <w:rPr>
                <w:bCs/>
              </w:rPr>
              <w:t>How long will it take to develop, to pilot, to scale up?</w:t>
            </w:r>
            <w:r w:rsidR="00572045">
              <w:rPr>
                <w:bCs/>
              </w:rPr>
              <w:t xml:space="preserve"> </w:t>
            </w:r>
          </w:p>
          <w:p w14:paraId="15485964" w14:textId="77777777" w:rsidR="00572045" w:rsidRPr="008211BE" w:rsidRDefault="00917FAB" w:rsidP="006051C6">
            <w:pPr>
              <w:pStyle w:val="ListParagraph"/>
              <w:numPr>
                <w:ilvl w:val="0"/>
                <w:numId w:val="7"/>
              </w:numPr>
              <w:spacing w:before="120" w:after="120"/>
            </w:pPr>
            <w:hyperlink w:anchor="_Step_8:_Understanding" w:history="1">
              <w:r w:rsidR="00572045">
                <w:rPr>
                  <w:rStyle w:val="Hyperlink"/>
                </w:rPr>
                <w:t>Understand and manage project risks</w:t>
              </w:r>
            </w:hyperlink>
            <w:r w:rsidR="003739E8">
              <w:rPr>
                <w:rStyle w:val="Hyperlink"/>
              </w:rPr>
              <w:t>.</w:t>
            </w:r>
            <w:r w:rsidR="003739E8">
              <w:t xml:space="preserve"> What </w:t>
            </w:r>
            <w:r w:rsidR="00572045">
              <w:t xml:space="preserve">can go wrong and how can you plan for that? </w:t>
            </w:r>
          </w:p>
        </w:tc>
      </w:tr>
    </w:tbl>
    <w:p w14:paraId="15485966" w14:textId="77777777" w:rsidR="00B205BA" w:rsidRDefault="00B205BA" w:rsidP="007369A9"/>
    <w:p w14:paraId="15485967" w14:textId="77777777" w:rsidR="00CE7098" w:rsidRDefault="00CE7098" w:rsidP="007369A9">
      <w:r>
        <w:t xml:space="preserve">Other </w:t>
      </w:r>
      <w:r w:rsidR="004D75DF">
        <w:t xml:space="preserve">useful </w:t>
      </w:r>
      <w:r>
        <w:t>resources</w:t>
      </w:r>
      <w:r w:rsidR="00630C8F">
        <w:t xml:space="preserve"> </w:t>
      </w:r>
      <w:r w:rsidR="00EA7047">
        <w:t>for people embarking on ICT projects</w:t>
      </w:r>
      <w:r>
        <w:t>:</w:t>
      </w:r>
    </w:p>
    <w:p w14:paraId="15485968" w14:textId="77777777" w:rsidR="00CE7098" w:rsidRDefault="004D75DF" w:rsidP="004D75DF">
      <w:pPr>
        <w:pStyle w:val="ListParagraph"/>
        <w:numPr>
          <w:ilvl w:val="0"/>
          <w:numId w:val="39"/>
        </w:numPr>
      </w:pPr>
      <w:r>
        <w:t>The “</w:t>
      </w:r>
      <w:r w:rsidRPr="004D75DF">
        <w:t>National eHealth Strategy Toolkit</w:t>
      </w:r>
      <w:r w:rsidR="003459B6">
        <w:rPr>
          <w:rStyle w:val="EndnoteReference"/>
        </w:rPr>
        <w:endnoteReference w:id="3"/>
      </w:r>
      <w:r>
        <w:t xml:space="preserve">” (World Health Organization and </w:t>
      </w:r>
      <w:r w:rsidRPr="00DC3572">
        <w:t>International Telecommunication</w:t>
      </w:r>
      <w:r>
        <w:t xml:space="preserve"> Union</w:t>
      </w:r>
      <w:r w:rsidR="0071071C">
        <w:t>, 2012</w:t>
      </w:r>
      <w:r>
        <w:t xml:space="preserve">) is an expert guide for the </w:t>
      </w:r>
      <w:r>
        <w:rPr>
          <w:rFonts w:ascii="Verdana" w:hAnsi="Verdana"/>
          <w:color w:val="000000"/>
          <w:sz w:val="18"/>
          <w:szCs w:val="18"/>
          <w:shd w:val="clear" w:color="auto" w:fill="FFFFFF"/>
        </w:rPr>
        <w:t xml:space="preserve">development and implementation of a national eHealth vision, action plan and monitoring framework. </w:t>
      </w:r>
    </w:p>
    <w:p w14:paraId="15485969" w14:textId="77777777" w:rsidR="004D75DF" w:rsidRPr="007369A9" w:rsidRDefault="00EA7047" w:rsidP="00CE7098">
      <w:pPr>
        <w:pStyle w:val="ListParagraph"/>
        <w:numPr>
          <w:ilvl w:val="0"/>
          <w:numId w:val="39"/>
        </w:numPr>
      </w:pPr>
      <w:r>
        <w:t>“</w:t>
      </w:r>
      <w:r w:rsidR="0071071C">
        <w:t>Computerizing Logistics Management Information Systems</w:t>
      </w:r>
      <w:r w:rsidR="003459B6">
        <w:rPr>
          <w:rStyle w:val="EndnoteReference"/>
        </w:rPr>
        <w:endnoteReference w:id="4"/>
      </w:r>
      <w:r>
        <w:t>”</w:t>
      </w:r>
      <w:r w:rsidR="0071071C">
        <w:t xml:space="preserve"> (USAID|Deliver, October 2012) includes more detail </w:t>
      </w:r>
      <w:r w:rsidR="004D75DF">
        <w:t>around development and implementation</w:t>
      </w:r>
      <w:r w:rsidR="007E3E2A">
        <w:t xml:space="preserve"> including some of the concepts contained in this</w:t>
      </w:r>
      <w:r w:rsidR="0071071C">
        <w:t xml:space="preserve"> toolkit. </w:t>
      </w:r>
    </w:p>
    <w:sdt>
      <w:sdtPr>
        <w:rPr>
          <w:rFonts w:asciiTheme="minorHAnsi" w:eastAsia="Calibri" w:hAnsiTheme="minorHAnsi" w:cstheme="minorHAnsi"/>
          <w:b w:val="0"/>
          <w:bCs w:val="0"/>
          <w:color w:val="auto"/>
          <w:sz w:val="22"/>
          <w:szCs w:val="22"/>
          <w:lang w:eastAsia="en-US"/>
        </w:rPr>
        <w:id w:val="-519549294"/>
        <w:docPartObj>
          <w:docPartGallery w:val="Table of Contents"/>
          <w:docPartUnique/>
        </w:docPartObj>
      </w:sdtPr>
      <w:sdtEndPr>
        <w:rPr>
          <w:rFonts w:ascii="Calibri" w:hAnsi="Calibri" w:cs="Times New Roman"/>
          <w:noProof/>
        </w:rPr>
      </w:sdtEndPr>
      <w:sdtContent>
        <w:p w14:paraId="1548596A" w14:textId="77777777" w:rsidR="00893D32" w:rsidRPr="00337923" w:rsidRDefault="00893D32" w:rsidP="00337923">
          <w:pPr>
            <w:pStyle w:val="TOCHeading"/>
            <w:pageBreakBefore/>
            <w:numPr>
              <w:ilvl w:val="0"/>
              <w:numId w:val="0"/>
            </w:numPr>
            <w:rPr>
              <w:rFonts w:asciiTheme="minorHAnsi" w:hAnsiTheme="minorHAnsi" w:cstheme="minorHAnsi"/>
              <w:color w:val="auto"/>
            </w:rPr>
          </w:pPr>
          <w:r w:rsidRPr="00337923">
            <w:rPr>
              <w:rFonts w:asciiTheme="minorHAnsi" w:hAnsiTheme="minorHAnsi" w:cstheme="minorHAnsi"/>
              <w:color w:val="auto"/>
            </w:rPr>
            <w:t>Table of Contents</w:t>
          </w:r>
        </w:p>
        <w:p w14:paraId="1548596B" w14:textId="77777777" w:rsidR="00CA4E0B" w:rsidRDefault="00893D32">
          <w:pPr>
            <w:pStyle w:val="TOC1"/>
            <w:tabs>
              <w:tab w:val="right" w:leader="dot" w:pos="974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47643371" w:history="1">
            <w:r w:rsidR="00CA4E0B" w:rsidRPr="006946A7">
              <w:rPr>
                <w:rStyle w:val="Hyperlink"/>
                <w:noProof/>
              </w:rPr>
              <w:t>About this toolkit</w:t>
            </w:r>
            <w:r w:rsidR="00CA4E0B">
              <w:rPr>
                <w:noProof/>
                <w:webHidden/>
              </w:rPr>
              <w:tab/>
            </w:r>
            <w:r w:rsidR="00CA4E0B">
              <w:rPr>
                <w:noProof/>
                <w:webHidden/>
              </w:rPr>
              <w:fldChar w:fldCharType="begin"/>
            </w:r>
            <w:r w:rsidR="00CA4E0B">
              <w:rPr>
                <w:noProof/>
                <w:webHidden/>
              </w:rPr>
              <w:instrText xml:space="preserve"> PAGEREF _Toc347643371 \h </w:instrText>
            </w:r>
            <w:r w:rsidR="00CA4E0B">
              <w:rPr>
                <w:noProof/>
                <w:webHidden/>
              </w:rPr>
            </w:r>
            <w:r w:rsidR="00CA4E0B">
              <w:rPr>
                <w:noProof/>
                <w:webHidden/>
              </w:rPr>
              <w:fldChar w:fldCharType="separate"/>
            </w:r>
            <w:r w:rsidR="00CA4E0B">
              <w:rPr>
                <w:noProof/>
                <w:webHidden/>
              </w:rPr>
              <w:t>i</w:t>
            </w:r>
            <w:r w:rsidR="00CA4E0B">
              <w:rPr>
                <w:noProof/>
                <w:webHidden/>
              </w:rPr>
              <w:fldChar w:fldCharType="end"/>
            </w:r>
          </w:hyperlink>
        </w:p>
        <w:p w14:paraId="1548596C" w14:textId="77777777" w:rsidR="00CA4E0B" w:rsidRDefault="00917FAB">
          <w:pPr>
            <w:pStyle w:val="TOC1"/>
            <w:tabs>
              <w:tab w:val="right" w:leader="dot" w:pos="9746"/>
            </w:tabs>
            <w:rPr>
              <w:rFonts w:asciiTheme="minorHAnsi" w:eastAsiaTheme="minorEastAsia" w:hAnsiTheme="minorHAnsi" w:cstheme="minorBidi"/>
              <w:noProof/>
            </w:rPr>
          </w:pPr>
          <w:hyperlink w:anchor="_Toc347643372" w:history="1">
            <w:r w:rsidR="00CA4E0B" w:rsidRPr="006946A7">
              <w:rPr>
                <w:rStyle w:val="Hyperlink"/>
                <w:noProof/>
              </w:rPr>
              <w:t>A history of unsustainable pilot projects</w:t>
            </w:r>
            <w:r w:rsidR="00CA4E0B">
              <w:rPr>
                <w:noProof/>
                <w:webHidden/>
              </w:rPr>
              <w:tab/>
            </w:r>
            <w:r w:rsidR="00CA4E0B">
              <w:rPr>
                <w:noProof/>
                <w:webHidden/>
              </w:rPr>
              <w:fldChar w:fldCharType="begin"/>
            </w:r>
            <w:r w:rsidR="00CA4E0B">
              <w:rPr>
                <w:noProof/>
                <w:webHidden/>
              </w:rPr>
              <w:instrText xml:space="preserve"> PAGEREF _Toc347643372 \h </w:instrText>
            </w:r>
            <w:r w:rsidR="00CA4E0B">
              <w:rPr>
                <w:noProof/>
                <w:webHidden/>
              </w:rPr>
            </w:r>
            <w:r w:rsidR="00CA4E0B">
              <w:rPr>
                <w:noProof/>
                <w:webHidden/>
              </w:rPr>
              <w:fldChar w:fldCharType="separate"/>
            </w:r>
            <w:r w:rsidR="00CA4E0B">
              <w:rPr>
                <w:noProof/>
                <w:webHidden/>
              </w:rPr>
              <w:t>1</w:t>
            </w:r>
            <w:r w:rsidR="00CA4E0B">
              <w:rPr>
                <w:noProof/>
                <w:webHidden/>
              </w:rPr>
              <w:fldChar w:fldCharType="end"/>
            </w:r>
          </w:hyperlink>
        </w:p>
        <w:p w14:paraId="1548596D"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73" w:history="1">
            <w:r w:rsidR="00CA4E0B" w:rsidRPr="006946A7">
              <w:rPr>
                <w:rStyle w:val="Hyperlink"/>
                <w:noProof/>
              </w:rPr>
              <w:t>Step 1:</w:t>
            </w:r>
            <w:r w:rsidR="00CA4E0B">
              <w:rPr>
                <w:rFonts w:asciiTheme="minorHAnsi" w:eastAsiaTheme="minorEastAsia" w:hAnsiTheme="minorHAnsi" w:cstheme="minorBidi"/>
                <w:noProof/>
              </w:rPr>
              <w:tab/>
            </w:r>
            <w:r w:rsidR="00CA4E0B" w:rsidRPr="006946A7">
              <w:rPr>
                <w:rStyle w:val="Hyperlink"/>
                <w:noProof/>
              </w:rPr>
              <w:t>Define outcomes</w:t>
            </w:r>
            <w:r w:rsidR="00CA4E0B">
              <w:rPr>
                <w:noProof/>
                <w:webHidden/>
              </w:rPr>
              <w:tab/>
            </w:r>
            <w:r w:rsidR="00CA4E0B">
              <w:rPr>
                <w:noProof/>
                <w:webHidden/>
              </w:rPr>
              <w:fldChar w:fldCharType="begin"/>
            </w:r>
            <w:r w:rsidR="00CA4E0B">
              <w:rPr>
                <w:noProof/>
                <w:webHidden/>
              </w:rPr>
              <w:instrText xml:space="preserve"> PAGEREF _Toc347643373 \h </w:instrText>
            </w:r>
            <w:r w:rsidR="00CA4E0B">
              <w:rPr>
                <w:noProof/>
                <w:webHidden/>
              </w:rPr>
            </w:r>
            <w:r w:rsidR="00CA4E0B">
              <w:rPr>
                <w:noProof/>
                <w:webHidden/>
              </w:rPr>
              <w:fldChar w:fldCharType="separate"/>
            </w:r>
            <w:r w:rsidR="00CA4E0B">
              <w:rPr>
                <w:noProof/>
                <w:webHidden/>
              </w:rPr>
              <w:t>3</w:t>
            </w:r>
            <w:r w:rsidR="00CA4E0B">
              <w:rPr>
                <w:noProof/>
                <w:webHidden/>
              </w:rPr>
              <w:fldChar w:fldCharType="end"/>
            </w:r>
          </w:hyperlink>
        </w:p>
        <w:p w14:paraId="1548596E" w14:textId="77777777" w:rsidR="00CA4E0B" w:rsidRDefault="00917FAB">
          <w:pPr>
            <w:pStyle w:val="TOC2"/>
            <w:rPr>
              <w:rFonts w:asciiTheme="minorHAnsi" w:eastAsiaTheme="minorEastAsia" w:hAnsiTheme="minorHAnsi" w:cstheme="minorBidi"/>
            </w:rPr>
          </w:pPr>
          <w:hyperlink w:anchor="_Toc347643374" w:history="1">
            <w:r w:rsidR="00CA4E0B" w:rsidRPr="006946A7">
              <w:rPr>
                <w:rStyle w:val="Hyperlink"/>
              </w:rPr>
              <w:t>Identify problems and opportunities</w:t>
            </w:r>
            <w:r w:rsidR="00CA4E0B">
              <w:rPr>
                <w:webHidden/>
              </w:rPr>
              <w:tab/>
            </w:r>
            <w:r w:rsidR="00CA4E0B">
              <w:rPr>
                <w:webHidden/>
              </w:rPr>
              <w:fldChar w:fldCharType="begin"/>
            </w:r>
            <w:r w:rsidR="00CA4E0B">
              <w:rPr>
                <w:webHidden/>
              </w:rPr>
              <w:instrText xml:space="preserve"> PAGEREF _Toc347643374 \h </w:instrText>
            </w:r>
            <w:r w:rsidR="00CA4E0B">
              <w:rPr>
                <w:webHidden/>
              </w:rPr>
            </w:r>
            <w:r w:rsidR="00CA4E0B">
              <w:rPr>
                <w:webHidden/>
              </w:rPr>
              <w:fldChar w:fldCharType="separate"/>
            </w:r>
            <w:r w:rsidR="00CA4E0B">
              <w:rPr>
                <w:webHidden/>
              </w:rPr>
              <w:t>3</w:t>
            </w:r>
            <w:r w:rsidR="00CA4E0B">
              <w:rPr>
                <w:webHidden/>
              </w:rPr>
              <w:fldChar w:fldCharType="end"/>
            </w:r>
          </w:hyperlink>
        </w:p>
        <w:p w14:paraId="1548596F" w14:textId="77777777" w:rsidR="00CA4E0B" w:rsidRDefault="00917FAB">
          <w:pPr>
            <w:pStyle w:val="TOC2"/>
            <w:rPr>
              <w:rFonts w:asciiTheme="minorHAnsi" w:eastAsiaTheme="minorEastAsia" w:hAnsiTheme="minorHAnsi" w:cstheme="minorBidi"/>
            </w:rPr>
          </w:pPr>
          <w:hyperlink w:anchor="_Toc347643375" w:history="1">
            <w:r w:rsidR="00CA4E0B" w:rsidRPr="006946A7">
              <w:rPr>
                <w:rStyle w:val="Hyperlink"/>
              </w:rPr>
              <w:t>Negotiate the scope</w:t>
            </w:r>
            <w:r w:rsidR="00CA4E0B">
              <w:rPr>
                <w:webHidden/>
              </w:rPr>
              <w:tab/>
            </w:r>
            <w:r w:rsidR="00CA4E0B">
              <w:rPr>
                <w:webHidden/>
              </w:rPr>
              <w:fldChar w:fldCharType="begin"/>
            </w:r>
            <w:r w:rsidR="00CA4E0B">
              <w:rPr>
                <w:webHidden/>
              </w:rPr>
              <w:instrText xml:space="preserve"> PAGEREF _Toc347643375 \h </w:instrText>
            </w:r>
            <w:r w:rsidR="00CA4E0B">
              <w:rPr>
                <w:webHidden/>
              </w:rPr>
            </w:r>
            <w:r w:rsidR="00CA4E0B">
              <w:rPr>
                <w:webHidden/>
              </w:rPr>
              <w:fldChar w:fldCharType="separate"/>
            </w:r>
            <w:r w:rsidR="00CA4E0B">
              <w:rPr>
                <w:webHidden/>
              </w:rPr>
              <w:t>4</w:t>
            </w:r>
            <w:r w:rsidR="00CA4E0B">
              <w:rPr>
                <w:webHidden/>
              </w:rPr>
              <w:fldChar w:fldCharType="end"/>
            </w:r>
          </w:hyperlink>
        </w:p>
        <w:p w14:paraId="15485970"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76" w:history="1">
            <w:r w:rsidR="00CA4E0B" w:rsidRPr="006946A7">
              <w:rPr>
                <w:rStyle w:val="Hyperlink"/>
                <w:noProof/>
              </w:rPr>
              <w:t>Step 2:</w:t>
            </w:r>
            <w:r w:rsidR="00CA4E0B">
              <w:rPr>
                <w:rFonts w:asciiTheme="minorHAnsi" w:eastAsiaTheme="minorEastAsia" w:hAnsiTheme="minorHAnsi" w:cstheme="minorBidi"/>
                <w:noProof/>
              </w:rPr>
              <w:tab/>
            </w:r>
            <w:r w:rsidR="00CA4E0B" w:rsidRPr="006946A7">
              <w:rPr>
                <w:rStyle w:val="Hyperlink"/>
                <w:noProof/>
              </w:rPr>
              <w:t>Form your team</w:t>
            </w:r>
            <w:r w:rsidR="00CA4E0B">
              <w:rPr>
                <w:noProof/>
                <w:webHidden/>
              </w:rPr>
              <w:tab/>
            </w:r>
            <w:r w:rsidR="00CA4E0B">
              <w:rPr>
                <w:noProof/>
                <w:webHidden/>
              </w:rPr>
              <w:fldChar w:fldCharType="begin"/>
            </w:r>
            <w:r w:rsidR="00CA4E0B">
              <w:rPr>
                <w:noProof/>
                <w:webHidden/>
              </w:rPr>
              <w:instrText xml:space="preserve"> PAGEREF _Toc347643376 \h </w:instrText>
            </w:r>
            <w:r w:rsidR="00CA4E0B">
              <w:rPr>
                <w:noProof/>
                <w:webHidden/>
              </w:rPr>
            </w:r>
            <w:r w:rsidR="00CA4E0B">
              <w:rPr>
                <w:noProof/>
                <w:webHidden/>
              </w:rPr>
              <w:fldChar w:fldCharType="separate"/>
            </w:r>
            <w:r w:rsidR="00CA4E0B">
              <w:rPr>
                <w:noProof/>
                <w:webHidden/>
              </w:rPr>
              <w:t>6</w:t>
            </w:r>
            <w:r w:rsidR="00CA4E0B">
              <w:rPr>
                <w:noProof/>
                <w:webHidden/>
              </w:rPr>
              <w:fldChar w:fldCharType="end"/>
            </w:r>
          </w:hyperlink>
        </w:p>
        <w:p w14:paraId="15485971" w14:textId="77777777" w:rsidR="00CA4E0B" w:rsidRDefault="00917FAB">
          <w:pPr>
            <w:pStyle w:val="TOC2"/>
            <w:rPr>
              <w:rFonts w:asciiTheme="minorHAnsi" w:eastAsiaTheme="minorEastAsia" w:hAnsiTheme="minorHAnsi" w:cstheme="minorBidi"/>
            </w:rPr>
          </w:pPr>
          <w:hyperlink w:anchor="_Toc347643377" w:history="1">
            <w:r w:rsidR="00CA4E0B" w:rsidRPr="006946A7">
              <w:rPr>
                <w:rStyle w:val="Hyperlink"/>
              </w:rPr>
              <w:t>Governance</w:t>
            </w:r>
            <w:r w:rsidR="00CA4E0B">
              <w:rPr>
                <w:webHidden/>
              </w:rPr>
              <w:tab/>
            </w:r>
            <w:r w:rsidR="00CA4E0B">
              <w:rPr>
                <w:webHidden/>
              </w:rPr>
              <w:fldChar w:fldCharType="begin"/>
            </w:r>
            <w:r w:rsidR="00CA4E0B">
              <w:rPr>
                <w:webHidden/>
              </w:rPr>
              <w:instrText xml:space="preserve"> PAGEREF _Toc347643377 \h </w:instrText>
            </w:r>
            <w:r w:rsidR="00CA4E0B">
              <w:rPr>
                <w:webHidden/>
              </w:rPr>
            </w:r>
            <w:r w:rsidR="00CA4E0B">
              <w:rPr>
                <w:webHidden/>
              </w:rPr>
              <w:fldChar w:fldCharType="separate"/>
            </w:r>
            <w:r w:rsidR="00CA4E0B">
              <w:rPr>
                <w:webHidden/>
              </w:rPr>
              <w:t>6</w:t>
            </w:r>
            <w:r w:rsidR="00CA4E0B">
              <w:rPr>
                <w:webHidden/>
              </w:rPr>
              <w:fldChar w:fldCharType="end"/>
            </w:r>
          </w:hyperlink>
        </w:p>
        <w:p w14:paraId="15485972" w14:textId="77777777" w:rsidR="00CA4E0B" w:rsidRDefault="00917FAB">
          <w:pPr>
            <w:pStyle w:val="TOC2"/>
            <w:rPr>
              <w:rFonts w:asciiTheme="minorHAnsi" w:eastAsiaTheme="minorEastAsia" w:hAnsiTheme="minorHAnsi" w:cstheme="minorBidi"/>
            </w:rPr>
          </w:pPr>
          <w:hyperlink w:anchor="_Toc347643378" w:history="1">
            <w:r w:rsidR="00CA4E0B" w:rsidRPr="006946A7">
              <w:rPr>
                <w:rStyle w:val="Hyperlink"/>
              </w:rPr>
              <w:t>Management</w:t>
            </w:r>
            <w:r w:rsidR="00CA4E0B">
              <w:rPr>
                <w:webHidden/>
              </w:rPr>
              <w:tab/>
            </w:r>
            <w:r w:rsidR="00CA4E0B">
              <w:rPr>
                <w:webHidden/>
              </w:rPr>
              <w:fldChar w:fldCharType="begin"/>
            </w:r>
            <w:r w:rsidR="00CA4E0B">
              <w:rPr>
                <w:webHidden/>
              </w:rPr>
              <w:instrText xml:space="preserve"> PAGEREF _Toc347643378 \h </w:instrText>
            </w:r>
            <w:r w:rsidR="00CA4E0B">
              <w:rPr>
                <w:webHidden/>
              </w:rPr>
            </w:r>
            <w:r w:rsidR="00CA4E0B">
              <w:rPr>
                <w:webHidden/>
              </w:rPr>
              <w:fldChar w:fldCharType="separate"/>
            </w:r>
            <w:r w:rsidR="00CA4E0B">
              <w:rPr>
                <w:webHidden/>
              </w:rPr>
              <w:t>6</w:t>
            </w:r>
            <w:r w:rsidR="00CA4E0B">
              <w:rPr>
                <w:webHidden/>
              </w:rPr>
              <w:fldChar w:fldCharType="end"/>
            </w:r>
          </w:hyperlink>
        </w:p>
        <w:p w14:paraId="15485973" w14:textId="77777777" w:rsidR="00CA4E0B" w:rsidRDefault="00917FAB">
          <w:pPr>
            <w:pStyle w:val="TOC2"/>
            <w:rPr>
              <w:rFonts w:asciiTheme="minorHAnsi" w:eastAsiaTheme="minorEastAsia" w:hAnsiTheme="minorHAnsi" w:cstheme="minorBidi"/>
            </w:rPr>
          </w:pPr>
          <w:hyperlink w:anchor="_Toc347643379" w:history="1">
            <w:r w:rsidR="00CA4E0B" w:rsidRPr="006946A7">
              <w:rPr>
                <w:rStyle w:val="Hyperlink"/>
              </w:rPr>
              <w:t>Development</w:t>
            </w:r>
            <w:r w:rsidR="00CA4E0B">
              <w:rPr>
                <w:webHidden/>
              </w:rPr>
              <w:tab/>
            </w:r>
            <w:r w:rsidR="00CA4E0B">
              <w:rPr>
                <w:webHidden/>
              </w:rPr>
              <w:fldChar w:fldCharType="begin"/>
            </w:r>
            <w:r w:rsidR="00CA4E0B">
              <w:rPr>
                <w:webHidden/>
              </w:rPr>
              <w:instrText xml:space="preserve"> PAGEREF _Toc347643379 \h </w:instrText>
            </w:r>
            <w:r w:rsidR="00CA4E0B">
              <w:rPr>
                <w:webHidden/>
              </w:rPr>
            </w:r>
            <w:r w:rsidR="00CA4E0B">
              <w:rPr>
                <w:webHidden/>
              </w:rPr>
              <w:fldChar w:fldCharType="separate"/>
            </w:r>
            <w:r w:rsidR="00CA4E0B">
              <w:rPr>
                <w:webHidden/>
              </w:rPr>
              <w:t>6</w:t>
            </w:r>
            <w:r w:rsidR="00CA4E0B">
              <w:rPr>
                <w:webHidden/>
              </w:rPr>
              <w:fldChar w:fldCharType="end"/>
            </w:r>
          </w:hyperlink>
        </w:p>
        <w:p w14:paraId="15485974" w14:textId="77777777" w:rsidR="00CA4E0B" w:rsidRDefault="00917FAB">
          <w:pPr>
            <w:pStyle w:val="TOC2"/>
            <w:rPr>
              <w:rFonts w:asciiTheme="minorHAnsi" w:eastAsiaTheme="minorEastAsia" w:hAnsiTheme="minorHAnsi" w:cstheme="minorBidi"/>
            </w:rPr>
          </w:pPr>
          <w:hyperlink w:anchor="_Toc347643380" w:history="1">
            <w:r w:rsidR="00CA4E0B" w:rsidRPr="006946A7">
              <w:rPr>
                <w:rStyle w:val="Hyperlink"/>
              </w:rPr>
              <w:t>Deployment</w:t>
            </w:r>
            <w:r w:rsidR="00CA4E0B">
              <w:rPr>
                <w:webHidden/>
              </w:rPr>
              <w:tab/>
            </w:r>
            <w:r w:rsidR="00CA4E0B">
              <w:rPr>
                <w:webHidden/>
              </w:rPr>
              <w:fldChar w:fldCharType="begin"/>
            </w:r>
            <w:r w:rsidR="00CA4E0B">
              <w:rPr>
                <w:webHidden/>
              </w:rPr>
              <w:instrText xml:space="preserve"> PAGEREF _Toc347643380 \h </w:instrText>
            </w:r>
            <w:r w:rsidR="00CA4E0B">
              <w:rPr>
                <w:webHidden/>
              </w:rPr>
            </w:r>
            <w:r w:rsidR="00CA4E0B">
              <w:rPr>
                <w:webHidden/>
              </w:rPr>
              <w:fldChar w:fldCharType="separate"/>
            </w:r>
            <w:r w:rsidR="00CA4E0B">
              <w:rPr>
                <w:webHidden/>
              </w:rPr>
              <w:t>7</w:t>
            </w:r>
            <w:r w:rsidR="00CA4E0B">
              <w:rPr>
                <w:webHidden/>
              </w:rPr>
              <w:fldChar w:fldCharType="end"/>
            </w:r>
          </w:hyperlink>
        </w:p>
        <w:p w14:paraId="15485975" w14:textId="77777777" w:rsidR="00CA4E0B" w:rsidRDefault="00917FAB">
          <w:pPr>
            <w:pStyle w:val="TOC2"/>
            <w:rPr>
              <w:rFonts w:asciiTheme="minorHAnsi" w:eastAsiaTheme="minorEastAsia" w:hAnsiTheme="minorHAnsi" w:cstheme="minorBidi"/>
            </w:rPr>
          </w:pPr>
          <w:hyperlink w:anchor="_Toc347643381" w:history="1">
            <w:r w:rsidR="00CA4E0B" w:rsidRPr="006946A7">
              <w:rPr>
                <w:rStyle w:val="Hyperlink"/>
              </w:rPr>
              <w:t>Operations</w:t>
            </w:r>
            <w:r w:rsidR="00CA4E0B">
              <w:rPr>
                <w:webHidden/>
              </w:rPr>
              <w:tab/>
            </w:r>
            <w:r w:rsidR="00CA4E0B">
              <w:rPr>
                <w:webHidden/>
              </w:rPr>
              <w:fldChar w:fldCharType="begin"/>
            </w:r>
            <w:r w:rsidR="00CA4E0B">
              <w:rPr>
                <w:webHidden/>
              </w:rPr>
              <w:instrText xml:space="preserve"> PAGEREF _Toc347643381 \h </w:instrText>
            </w:r>
            <w:r w:rsidR="00CA4E0B">
              <w:rPr>
                <w:webHidden/>
              </w:rPr>
            </w:r>
            <w:r w:rsidR="00CA4E0B">
              <w:rPr>
                <w:webHidden/>
              </w:rPr>
              <w:fldChar w:fldCharType="separate"/>
            </w:r>
            <w:r w:rsidR="00CA4E0B">
              <w:rPr>
                <w:webHidden/>
              </w:rPr>
              <w:t>7</w:t>
            </w:r>
            <w:r w:rsidR="00CA4E0B">
              <w:rPr>
                <w:webHidden/>
              </w:rPr>
              <w:fldChar w:fldCharType="end"/>
            </w:r>
          </w:hyperlink>
        </w:p>
        <w:p w14:paraId="15485976"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82" w:history="1">
            <w:r w:rsidR="00CA4E0B" w:rsidRPr="006946A7">
              <w:rPr>
                <w:rStyle w:val="Hyperlink"/>
                <w:noProof/>
              </w:rPr>
              <w:t>Step 3:</w:t>
            </w:r>
            <w:r w:rsidR="00CA4E0B">
              <w:rPr>
                <w:rFonts w:asciiTheme="minorHAnsi" w:eastAsiaTheme="minorEastAsia" w:hAnsiTheme="minorHAnsi" w:cstheme="minorBidi"/>
                <w:noProof/>
              </w:rPr>
              <w:tab/>
            </w:r>
            <w:r w:rsidR="00CA4E0B" w:rsidRPr="006946A7">
              <w:rPr>
                <w:rStyle w:val="Hyperlink"/>
                <w:noProof/>
              </w:rPr>
              <w:t>Define what your system needs to do</w:t>
            </w:r>
            <w:r w:rsidR="00CA4E0B">
              <w:rPr>
                <w:noProof/>
                <w:webHidden/>
              </w:rPr>
              <w:tab/>
            </w:r>
            <w:r w:rsidR="00CA4E0B">
              <w:rPr>
                <w:noProof/>
                <w:webHidden/>
              </w:rPr>
              <w:fldChar w:fldCharType="begin"/>
            </w:r>
            <w:r w:rsidR="00CA4E0B">
              <w:rPr>
                <w:noProof/>
                <w:webHidden/>
              </w:rPr>
              <w:instrText xml:space="preserve"> PAGEREF _Toc347643382 \h </w:instrText>
            </w:r>
            <w:r w:rsidR="00CA4E0B">
              <w:rPr>
                <w:noProof/>
                <w:webHidden/>
              </w:rPr>
            </w:r>
            <w:r w:rsidR="00CA4E0B">
              <w:rPr>
                <w:noProof/>
                <w:webHidden/>
              </w:rPr>
              <w:fldChar w:fldCharType="separate"/>
            </w:r>
            <w:r w:rsidR="00CA4E0B">
              <w:rPr>
                <w:noProof/>
                <w:webHidden/>
              </w:rPr>
              <w:t>8</w:t>
            </w:r>
            <w:r w:rsidR="00CA4E0B">
              <w:rPr>
                <w:noProof/>
                <w:webHidden/>
              </w:rPr>
              <w:fldChar w:fldCharType="end"/>
            </w:r>
          </w:hyperlink>
        </w:p>
        <w:p w14:paraId="15485977" w14:textId="77777777" w:rsidR="00CA4E0B" w:rsidRDefault="00917FAB">
          <w:pPr>
            <w:pStyle w:val="TOC2"/>
            <w:rPr>
              <w:rFonts w:asciiTheme="minorHAnsi" w:eastAsiaTheme="minorEastAsia" w:hAnsiTheme="minorHAnsi" w:cstheme="minorBidi"/>
            </w:rPr>
          </w:pPr>
          <w:hyperlink w:anchor="_Toc347643383" w:history="1">
            <w:r w:rsidR="00CA4E0B" w:rsidRPr="006946A7">
              <w:rPr>
                <w:rStyle w:val="Hyperlink"/>
              </w:rPr>
              <w:t>Describe processes</w:t>
            </w:r>
            <w:r w:rsidR="00CA4E0B">
              <w:rPr>
                <w:webHidden/>
              </w:rPr>
              <w:tab/>
            </w:r>
            <w:r w:rsidR="00CA4E0B">
              <w:rPr>
                <w:webHidden/>
              </w:rPr>
              <w:fldChar w:fldCharType="begin"/>
            </w:r>
            <w:r w:rsidR="00CA4E0B">
              <w:rPr>
                <w:webHidden/>
              </w:rPr>
              <w:instrText xml:space="preserve"> PAGEREF _Toc347643383 \h </w:instrText>
            </w:r>
            <w:r w:rsidR="00CA4E0B">
              <w:rPr>
                <w:webHidden/>
              </w:rPr>
            </w:r>
            <w:r w:rsidR="00CA4E0B">
              <w:rPr>
                <w:webHidden/>
              </w:rPr>
              <w:fldChar w:fldCharType="separate"/>
            </w:r>
            <w:r w:rsidR="00CA4E0B">
              <w:rPr>
                <w:webHidden/>
              </w:rPr>
              <w:t>8</w:t>
            </w:r>
            <w:r w:rsidR="00CA4E0B">
              <w:rPr>
                <w:webHidden/>
              </w:rPr>
              <w:fldChar w:fldCharType="end"/>
            </w:r>
          </w:hyperlink>
        </w:p>
        <w:p w14:paraId="15485978" w14:textId="77777777" w:rsidR="00CA4E0B" w:rsidRDefault="00917FAB">
          <w:pPr>
            <w:pStyle w:val="TOC2"/>
            <w:rPr>
              <w:rFonts w:asciiTheme="minorHAnsi" w:eastAsiaTheme="minorEastAsia" w:hAnsiTheme="minorHAnsi" w:cstheme="minorBidi"/>
            </w:rPr>
          </w:pPr>
          <w:hyperlink w:anchor="_Toc347643384" w:history="1">
            <w:r w:rsidR="00CA4E0B" w:rsidRPr="006946A7">
              <w:rPr>
                <w:rStyle w:val="Hyperlink"/>
              </w:rPr>
              <w:t>Create task flows</w:t>
            </w:r>
            <w:r w:rsidR="00CA4E0B">
              <w:rPr>
                <w:webHidden/>
              </w:rPr>
              <w:tab/>
            </w:r>
            <w:r w:rsidR="00CA4E0B">
              <w:rPr>
                <w:webHidden/>
              </w:rPr>
              <w:fldChar w:fldCharType="begin"/>
            </w:r>
            <w:r w:rsidR="00CA4E0B">
              <w:rPr>
                <w:webHidden/>
              </w:rPr>
              <w:instrText xml:space="preserve"> PAGEREF _Toc347643384 \h </w:instrText>
            </w:r>
            <w:r w:rsidR="00CA4E0B">
              <w:rPr>
                <w:webHidden/>
              </w:rPr>
            </w:r>
            <w:r w:rsidR="00CA4E0B">
              <w:rPr>
                <w:webHidden/>
              </w:rPr>
              <w:fldChar w:fldCharType="separate"/>
            </w:r>
            <w:r w:rsidR="00CA4E0B">
              <w:rPr>
                <w:webHidden/>
              </w:rPr>
              <w:t>10</w:t>
            </w:r>
            <w:r w:rsidR="00CA4E0B">
              <w:rPr>
                <w:webHidden/>
              </w:rPr>
              <w:fldChar w:fldCharType="end"/>
            </w:r>
          </w:hyperlink>
        </w:p>
        <w:p w14:paraId="15485979" w14:textId="77777777" w:rsidR="00CA4E0B" w:rsidRDefault="00917FAB">
          <w:pPr>
            <w:pStyle w:val="TOC2"/>
            <w:rPr>
              <w:rFonts w:asciiTheme="minorHAnsi" w:eastAsiaTheme="minorEastAsia" w:hAnsiTheme="minorHAnsi" w:cstheme="minorBidi"/>
            </w:rPr>
          </w:pPr>
          <w:hyperlink w:anchor="_Toc347643385" w:history="1">
            <w:r w:rsidR="00CA4E0B" w:rsidRPr="006946A7">
              <w:rPr>
                <w:rStyle w:val="Hyperlink"/>
              </w:rPr>
              <w:t>Define requirements</w:t>
            </w:r>
            <w:r w:rsidR="00CA4E0B">
              <w:rPr>
                <w:webHidden/>
              </w:rPr>
              <w:tab/>
            </w:r>
            <w:r w:rsidR="00CA4E0B">
              <w:rPr>
                <w:webHidden/>
              </w:rPr>
              <w:fldChar w:fldCharType="begin"/>
            </w:r>
            <w:r w:rsidR="00CA4E0B">
              <w:rPr>
                <w:webHidden/>
              </w:rPr>
              <w:instrText xml:space="preserve"> PAGEREF _Toc347643385 \h </w:instrText>
            </w:r>
            <w:r w:rsidR="00CA4E0B">
              <w:rPr>
                <w:webHidden/>
              </w:rPr>
            </w:r>
            <w:r w:rsidR="00CA4E0B">
              <w:rPr>
                <w:webHidden/>
              </w:rPr>
              <w:fldChar w:fldCharType="separate"/>
            </w:r>
            <w:r w:rsidR="00CA4E0B">
              <w:rPr>
                <w:webHidden/>
              </w:rPr>
              <w:t>10</w:t>
            </w:r>
            <w:r w:rsidR="00CA4E0B">
              <w:rPr>
                <w:webHidden/>
              </w:rPr>
              <w:fldChar w:fldCharType="end"/>
            </w:r>
          </w:hyperlink>
        </w:p>
        <w:p w14:paraId="1548597A"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86" w:history="1">
            <w:r w:rsidR="00CA4E0B" w:rsidRPr="006946A7">
              <w:rPr>
                <w:rStyle w:val="Hyperlink"/>
                <w:noProof/>
              </w:rPr>
              <w:t>Step 4:</w:t>
            </w:r>
            <w:r w:rsidR="00CA4E0B">
              <w:rPr>
                <w:rFonts w:asciiTheme="minorHAnsi" w:eastAsiaTheme="minorEastAsia" w:hAnsiTheme="minorHAnsi" w:cstheme="minorBidi"/>
                <w:noProof/>
              </w:rPr>
              <w:tab/>
            </w:r>
            <w:r w:rsidR="00CA4E0B" w:rsidRPr="006946A7">
              <w:rPr>
                <w:rStyle w:val="Hyperlink"/>
                <w:noProof/>
              </w:rPr>
              <w:t>Find the right solution for your problem</w:t>
            </w:r>
            <w:r w:rsidR="00CA4E0B">
              <w:rPr>
                <w:noProof/>
                <w:webHidden/>
              </w:rPr>
              <w:tab/>
            </w:r>
            <w:r w:rsidR="00CA4E0B">
              <w:rPr>
                <w:noProof/>
                <w:webHidden/>
              </w:rPr>
              <w:fldChar w:fldCharType="begin"/>
            </w:r>
            <w:r w:rsidR="00CA4E0B">
              <w:rPr>
                <w:noProof/>
                <w:webHidden/>
              </w:rPr>
              <w:instrText xml:space="preserve"> PAGEREF _Toc347643386 \h </w:instrText>
            </w:r>
            <w:r w:rsidR="00CA4E0B">
              <w:rPr>
                <w:noProof/>
                <w:webHidden/>
              </w:rPr>
            </w:r>
            <w:r w:rsidR="00CA4E0B">
              <w:rPr>
                <w:noProof/>
                <w:webHidden/>
              </w:rPr>
              <w:fldChar w:fldCharType="separate"/>
            </w:r>
            <w:r w:rsidR="00CA4E0B">
              <w:rPr>
                <w:noProof/>
                <w:webHidden/>
              </w:rPr>
              <w:t>12</w:t>
            </w:r>
            <w:r w:rsidR="00CA4E0B">
              <w:rPr>
                <w:noProof/>
                <w:webHidden/>
              </w:rPr>
              <w:fldChar w:fldCharType="end"/>
            </w:r>
          </w:hyperlink>
        </w:p>
        <w:p w14:paraId="1548597B" w14:textId="77777777" w:rsidR="00CA4E0B" w:rsidRDefault="00917FAB">
          <w:pPr>
            <w:pStyle w:val="TOC2"/>
            <w:rPr>
              <w:rFonts w:asciiTheme="minorHAnsi" w:eastAsiaTheme="minorEastAsia" w:hAnsiTheme="minorHAnsi" w:cstheme="minorBidi"/>
            </w:rPr>
          </w:pPr>
          <w:hyperlink w:anchor="_Toc347643387" w:history="1">
            <w:r w:rsidR="00CA4E0B" w:rsidRPr="006946A7">
              <w:rPr>
                <w:rStyle w:val="Hyperlink"/>
              </w:rPr>
              <w:t>What are others doing?</w:t>
            </w:r>
            <w:r w:rsidR="00CA4E0B">
              <w:rPr>
                <w:webHidden/>
              </w:rPr>
              <w:tab/>
            </w:r>
            <w:r w:rsidR="00CA4E0B">
              <w:rPr>
                <w:webHidden/>
              </w:rPr>
              <w:fldChar w:fldCharType="begin"/>
            </w:r>
            <w:r w:rsidR="00CA4E0B">
              <w:rPr>
                <w:webHidden/>
              </w:rPr>
              <w:instrText xml:space="preserve"> PAGEREF _Toc347643387 \h </w:instrText>
            </w:r>
            <w:r w:rsidR="00CA4E0B">
              <w:rPr>
                <w:webHidden/>
              </w:rPr>
            </w:r>
            <w:r w:rsidR="00CA4E0B">
              <w:rPr>
                <w:webHidden/>
              </w:rPr>
              <w:fldChar w:fldCharType="separate"/>
            </w:r>
            <w:r w:rsidR="00CA4E0B">
              <w:rPr>
                <w:webHidden/>
              </w:rPr>
              <w:t>12</w:t>
            </w:r>
            <w:r w:rsidR="00CA4E0B">
              <w:rPr>
                <w:webHidden/>
              </w:rPr>
              <w:fldChar w:fldCharType="end"/>
            </w:r>
          </w:hyperlink>
        </w:p>
        <w:p w14:paraId="1548597C" w14:textId="77777777" w:rsidR="00CA4E0B" w:rsidRDefault="00917FAB">
          <w:pPr>
            <w:pStyle w:val="TOC2"/>
            <w:rPr>
              <w:rFonts w:asciiTheme="minorHAnsi" w:eastAsiaTheme="minorEastAsia" w:hAnsiTheme="minorHAnsi" w:cstheme="minorBidi"/>
            </w:rPr>
          </w:pPr>
          <w:hyperlink w:anchor="_Toc347643388" w:history="1">
            <w:r w:rsidR="00CA4E0B" w:rsidRPr="006946A7">
              <w:rPr>
                <w:rStyle w:val="Hyperlink"/>
              </w:rPr>
              <w:t>Enterprise architecture</w:t>
            </w:r>
            <w:r w:rsidR="00CA4E0B">
              <w:rPr>
                <w:webHidden/>
              </w:rPr>
              <w:tab/>
            </w:r>
            <w:r w:rsidR="00CA4E0B">
              <w:rPr>
                <w:webHidden/>
              </w:rPr>
              <w:fldChar w:fldCharType="begin"/>
            </w:r>
            <w:r w:rsidR="00CA4E0B">
              <w:rPr>
                <w:webHidden/>
              </w:rPr>
              <w:instrText xml:space="preserve"> PAGEREF _Toc347643388 \h </w:instrText>
            </w:r>
            <w:r w:rsidR="00CA4E0B">
              <w:rPr>
                <w:webHidden/>
              </w:rPr>
            </w:r>
            <w:r w:rsidR="00CA4E0B">
              <w:rPr>
                <w:webHidden/>
              </w:rPr>
              <w:fldChar w:fldCharType="separate"/>
            </w:r>
            <w:r w:rsidR="00CA4E0B">
              <w:rPr>
                <w:webHidden/>
              </w:rPr>
              <w:t>12</w:t>
            </w:r>
            <w:r w:rsidR="00CA4E0B">
              <w:rPr>
                <w:webHidden/>
              </w:rPr>
              <w:fldChar w:fldCharType="end"/>
            </w:r>
          </w:hyperlink>
        </w:p>
        <w:p w14:paraId="1548597D" w14:textId="77777777" w:rsidR="00CA4E0B" w:rsidRDefault="00917FAB">
          <w:pPr>
            <w:pStyle w:val="TOC2"/>
            <w:rPr>
              <w:rFonts w:asciiTheme="minorHAnsi" w:eastAsiaTheme="minorEastAsia" w:hAnsiTheme="minorHAnsi" w:cstheme="minorBidi"/>
            </w:rPr>
          </w:pPr>
          <w:hyperlink w:anchor="_Toc347643389" w:history="1">
            <w:r w:rsidR="00CA4E0B" w:rsidRPr="006946A7">
              <w:rPr>
                <w:rStyle w:val="Hyperlink"/>
              </w:rPr>
              <w:t>Different software models</w:t>
            </w:r>
            <w:r w:rsidR="00CA4E0B">
              <w:rPr>
                <w:webHidden/>
              </w:rPr>
              <w:tab/>
            </w:r>
            <w:r w:rsidR="00CA4E0B">
              <w:rPr>
                <w:webHidden/>
              </w:rPr>
              <w:fldChar w:fldCharType="begin"/>
            </w:r>
            <w:r w:rsidR="00CA4E0B">
              <w:rPr>
                <w:webHidden/>
              </w:rPr>
              <w:instrText xml:space="preserve"> PAGEREF _Toc347643389 \h </w:instrText>
            </w:r>
            <w:r w:rsidR="00CA4E0B">
              <w:rPr>
                <w:webHidden/>
              </w:rPr>
            </w:r>
            <w:r w:rsidR="00CA4E0B">
              <w:rPr>
                <w:webHidden/>
              </w:rPr>
              <w:fldChar w:fldCharType="separate"/>
            </w:r>
            <w:r w:rsidR="00CA4E0B">
              <w:rPr>
                <w:webHidden/>
              </w:rPr>
              <w:t>13</w:t>
            </w:r>
            <w:r w:rsidR="00CA4E0B">
              <w:rPr>
                <w:webHidden/>
              </w:rPr>
              <w:fldChar w:fldCharType="end"/>
            </w:r>
          </w:hyperlink>
        </w:p>
        <w:p w14:paraId="1548597E"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90" w:history="1">
            <w:r w:rsidR="00CA4E0B" w:rsidRPr="006946A7">
              <w:rPr>
                <w:rStyle w:val="Hyperlink"/>
                <w:noProof/>
              </w:rPr>
              <w:t>Step 5:</w:t>
            </w:r>
            <w:r w:rsidR="00CA4E0B">
              <w:rPr>
                <w:rFonts w:asciiTheme="minorHAnsi" w:eastAsiaTheme="minorEastAsia" w:hAnsiTheme="minorHAnsi" w:cstheme="minorBidi"/>
                <w:noProof/>
              </w:rPr>
              <w:tab/>
            </w:r>
            <w:r w:rsidR="00CA4E0B" w:rsidRPr="006946A7">
              <w:rPr>
                <w:rStyle w:val="Hyperlink"/>
                <w:noProof/>
              </w:rPr>
              <w:t>Select the right vendors</w:t>
            </w:r>
            <w:r w:rsidR="00CA4E0B">
              <w:rPr>
                <w:noProof/>
                <w:webHidden/>
              </w:rPr>
              <w:tab/>
            </w:r>
            <w:r w:rsidR="00CA4E0B">
              <w:rPr>
                <w:noProof/>
                <w:webHidden/>
              </w:rPr>
              <w:fldChar w:fldCharType="begin"/>
            </w:r>
            <w:r w:rsidR="00CA4E0B">
              <w:rPr>
                <w:noProof/>
                <w:webHidden/>
              </w:rPr>
              <w:instrText xml:space="preserve"> PAGEREF _Toc347643390 \h </w:instrText>
            </w:r>
            <w:r w:rsidR="00CA4E0B">
              <w:rPr>
                <w:noProof/>
                <w:webHidden/>
              </w:rPr>
            </w:r>
            <w:r w:rsidR="00CA4E0B">
              <w:rPr>
                <w:noProof/>
                <w:webHidden/>
              </w:rPr>
              <w:fldChar w:fldCharType="separate"/>
            </w:r>
            <w:r w:rsidR="00CA4E0B">
              <w:rPr>
                <w:noProof/>
                <w:webHidden/>
              </w:rPr>
              <w:t>15</w:t>
            </w:r>
            <w:r w:rsidR="00CA4E0B">
              <w:rPr>
                <w:noProof/>
                <w:webHidden/>
              </w:rPr>
              <w:fldChar w:fldCharType="end"/>
            </w:r>
          </w:hyperlink>
        </w:p>
        <w:p w14:paraId="1548597F" w14:textId="77777777" w:rsidR="00CA4E0B" w:rsidRDefault="00917FAB">
          <w:pPr>
            <w:pStyle w:val="TOC2"/>
            <w:rPr>
              <w:rFonts w:asciiTheme="minorHAnsi" w:eastAsiaTheme="minorEastAsia" w:hAnsiTheme="minorHAnsi" w:cstheme="minorBidi"/>
            </w:rPr>
          </w:pPr>
          <w:hyperlink w:anchor="_Toc347643391" w:history="1">
            <w:r w:rsidR="00CA4E0B" w:rsidRPr="006946A7">
              <w:rPr>
                <w:rStyle w:val="Hyperlink"/>
              </w:rPr>
              <w:t>Issue a request for proposal (RFP)</w:t>
            </w:r>
            <w:r w:rsidR="00CA4E0B">
              <w:rPr>
                <w:webHidden/>
              </w:rPr>
              <w:tab/>
            </w:r>
            <w:r w:rsidR="00CA4E0B">
              <w:rPr>
                <w:webHidden/>
              </w:rPr>
              <w:fldChar w:fldCharType="begin"/>
            </w:r>
            <w:r w:rsidR="00CA4E0B">
              <w:rPr>
                <w:webHidden/>
              </w:rPr>
              <w:instrText xml:space="preserve"> PAGEREF _Toc347643391 \h </w:instrText>
            </w:r>
            <w:r w:rsidR="00CA4E0B">
              <w:rPr>
                <w:webHidden/>
              </w:rPr>
            </w:r>
            <w:r w:rsidR="00CA4E0B">
              <w:rPr>
                <w:webHidden/>
              </w:rPr>
              <w:fldChar w:fldCharType="separate"/>
            </w:r>
            <w:r w:rsidR="00CA4E0B">
              <w:rPr>
                <w:webHidden/>
              </w:rPr>
              <w:t>15</w:t>
            </w:r>
            <w:r w:rsidR="00CA4E0B">
              <w:rPr>
                <w:webHidden/>
              </w:rPr>
              <w:fldChar w:fldCharType="end"/>
            </w:r>
          </w:hyperlink>
        </w:p>
        <w:p w14:paraId="15485980" w14:textId="77777777" w:rsidR="00CA4E0B" w:rsidRDefault="00917FAB">
          <w:pPr>
            <w:pStyle w:val="TOC2"/>
            <w:rPr>
              <w:rFonts w:asciiTheme="minorHAnsi" w:eastAsiaTheme="minorEastAsia" w:hAnsiTheme="minorHAnsi" w:cstheme="minorBidi"/>
            </w:rPr>
          </w:pPr>
          <w:hyperlink w:anchor="_Toc347643392" w:history="1">
            <w:r w:rsidR="00CA4E0B" w:rsidRPr="006946A7">
              <w:rPr>
                <w:rStyle w:val="Hyperlink"/>
              </w:rPr>
              <w:t>Evaluate the merit of each proposal</w:t>
            </w:r>
            <w:r w:rsidR="00CA4E0B">
              <w:rPr>
                <w:webHidden/>
              </w:rPr>
              <w:tab/>
            </w:r>
            <w:r w:rsidR="00CA4E0B">
              <w:rPr>
                <w:webHidden/>
              </w:rPr>
              <w:fldChar w:fldCharType="begin"/>
            </w:r>
            <w:r w:rsidR="00CA4E0B">
              <w:rPr>
                <w:webHidden/>
              </w:rPr>
              <w:instrText xml:space="preserve"> PAGEREF _Toc347643392 \h </w:instrText>
            </w:r>
            <w:r w:rsidR="00CA4E0B">
              <w:rPr>
                <w:webHidden/>
              </w:rPr>
            </w:r>
            <w:r w:rsidR="00CA4E0B">
              <w:rPr>
                <w:webHidden/>
              </w:rPr>
              <w:fldChar w:fldCharType="separate"/>
            </w:r>
            <w:r w:rsidR="00CA4E0B">
              <w:rPr>
                <w:webHidden/>
              </w:rPr>
              <w:t>15</w:t>
            </w:r>
            <w:r w:rsidR="00CA4E0B">
              <w:rPr>
                <w:webHidden/>
              </w:rPr>
              <w:fldChar w:fldCharType="end"/>
            </w:r>
          </w:hyperlink>
        </w:p>
        <w:p w14:paraId="15485981" w14:textId="77777777" w:rsidR="00CA4E0B" w:rsidRDefault="00917FAB">
          <w:pPr>
            <w:pStyle w:val="TOC2"/>
            <w:rPr>
              <w:rFonts w:asciiTheme="minorHAnsi" w:eastAsiaTheme="minorEastAsia" w:hAnsiTheme="minorHAnsi" w:cstheme="minorBidi"/>
            </w:rPr>
          </w:pPr>
          <w:hyperlink w:anchor="_Toc347643393" w:history="1">
            <w:r w:rsidR="00CA4E0B" w:rsidRPr="006946A7">
              <w:rPr>
                <w:rStyle w:val="Hyperlink"/>
              </w:rPr>
              <w:t>Evaluate the cost of each proposal and select a vendor</w:t>
            </w:r>
            <w:r w:rsidR="00CA4E0B">
              <w:rPr>
                <w:webHidden/>
              </w:rPr>
              <w:tab/>
            </w:r>
            <w:r w:rsidR="00CA4E0B">
              <w:rPr>
                <w:webHidden/>
              </w:rPr>
              <w:fldChar w:fldCharType="begin"/>
            </w:r>
            <w:r w:rsidR="00CA4E0B">
              <w:rPr>
                <w:webHidden/>
              </w:rPr>
              <w:instrText xml:space="preserve"> PAGEREF _Toc347643393 \h </w:instrText>
            </w:r>
            <w:r w:rsidR="00CA4E0B">
              <w:rPr>
                <w:webHidden/>
              </w:rPr>
            </w:r>
            <w:r w:rsidR="00CA4E0B">
              <w:rPr>
                <w:webHidden/>
              </w:rPr>
              <w:fldChar w:fldCharType="separate"/>
            </w:r>
            <w:r w:rsidR="00CA4E0B">
              <w:rPr>
                <w:webHidden/>
              </w:rPr>
              <w:t>15</w:t>
            </w:r>
            <w:r w:rsidR="00CA4E0B">
              <w:rPr>
                <w:webHidden/>
              </w:rPr>
              <w:fldChar w:fldCharType="end"/>
            </w:r>
          </w:hyperlink>
        </w:p>
        <w:p w14:paraId="15485982" w14:textId="77777777" w:rsidR="00CA4E0B" w:rsidRDefault="00917FAB">
          <w:pPr>
            <w:pStyle w:val="TOC2"/>
            <w:rPr>
              <w:rFonts w:asciiTheme="minorHAnsi" w:eastAsiaTheme="minorEastAsia" w:hAnsiTheme="minorHAnsi" w:cstheme="minorBidi"/>
            </w:rPr>
          </w:pPr>
          <w:hyperlink w:anchor="_Toc347643394" w:history="1">
            <w:r w:rsidR="00CA4E0B" w:rsidRPr="006946A7">
              <w:rPr>
                <w:rStyle w:val="Hyperlink"/>
              </w:rPr>
              <w:t>Make a contract or Memorandum of Understanding (MOU)</w:t>
            </w:r>
            <w:r w:rsidR="00CA4E0B">
              <w:rPr>
                <w:webHidden/>
              </w:rPr>
              <w:tab/>
            </w:r>
            <w:r w:rsidR="00CA4E0B">
              <w:rPr>
                <w:webHidden/>
              </w:rPr>
              <w:fldChar w:fldCharType="begin"/>
            </w:r>
            <w:r w:rsidR="00CA4E0B">
              <w:rPr>
                <w:webHidden/>
              </w:rPr>
              <w:instrText xml:space="preserve"> PAGEREF _Toc347643394 \h </w:instrText>
            </w:r>
            <w:r w:rsidR="00CA4E0B">
              <w:rPr>
                <w:webHidden/>
              </w:rPr>
            </w:r>
            <w:r w:rsidR="00CA4E0B">
              <w:rPr>
                <w:webHidden/>
              </w:rPr>
              <w:fldChar w:fldCharType="separate"/>
            </w:r>
            <w:r w:rsidR="00CA4E0B">
              <w:rPr>
                <w:webHidden/>
              </w:rPr>
              <w:t>16</w:t>
            </w:r>
            <w:r w:rsidR="00CA4E0B">
              <w:rPr>
                <w:webHidden/>
              </w:rPr>
              <w:fldChar w:fldCharType="end"/>
            </w:r>
          </w:hyperlink>
        </w:p>
        <w:p w14:paraId="15485983"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95" w:history="1">
            <w:r w:rsidR="00CA4E0B" w:rsidRPr="006946A7">
              <w:rPr>
                <w:rStyle w:val="Hyperlink"/>
                <w:noProof/>
              </w:rPr>
              <w:t>Step 6:</w:t>
            </w:r>
            <w:r w:rsidR="00CA4E0B">
              <w:rPr>
                <w:rFonts w:asciiTheme="minorHAnsi" w:eastAsiaTheme="minorEastAsia" w:hAnsiTheme="minorHAnsi" w:cstheme="minorBidi"/>
                <w:noProof/>
              </w:rPr>
              <w:tab/>
            </w:r>
            <w:r w:rsidR="00CA4E0B" w:rsidRPr="006946A7">
              <w:rPr>
                <w:rStyle w:val="Hyperlink"/>
                <w:noProof/>
              </w:rPr>
              <w:t>Estimate implementation and operating costs</w:t>
            </w:r>
            <w:r w:rsidR="00CA4E0B">
              <w:rPr>
                <w:noProof/>
                <w:webHidden/>
              </w:rPr>
              <w:tab/>
            </w:r>
            <w:r w:rsidR="00CA4E0B">
              <w:rPr>
                <w:noProof/>
                <w:webHidden/>
              </w:rPr>
              <w:fldChar w:fldCharType="begin"/>
            </w:r>
            <w:r w:rsidR="00CA4E0B">
              <w:rPr>
                <w:noProof/>
                <w:webHidden/>
              </w:rPr>
              <w:instrText xml:space="preserve"> PAGEREF _Toc347643395 \h </w:instrText>
            </w:r>
            <w:r w:rsidR="00CA4E0B">
              <w:rPr>
                <w:noProof/>
                <w:webHidden/>
              </w:rPr>
            </w:r>
            <w:r w:rsidR="00CA4E0B">
              <w:rPr>
                <w:noProof/>
                <w:webHidden/>
              </w:rPr>
              <w:fldChar w:fldCharType="separate"/>
            </w:r>
            <w:r w:rsidR="00CA4E0B">
              <w:rPr>
                <w:noProof/>
                <w:webHidden/>
              </w:rPr>
              <w:t>17</w:t>
            </w:r>
            <w:r w:rsidR="00CA4E0B">
              <w:rPr>
                <w:noProof/>
                <w:webHidden/>
              </w:rPr>
              <w:fldChar w:fldCharType="end"/>
            </w:r>
          </w:hyperlink>
        </w:p>
        <w:p w14:paraId="15485984" w14:textId="77777777" w:rsidR="00CA4E0B" w:rsidRDefault="00917FAB">
          <w:pPr>
            <w:pStyle w:val="TOC2"/>
            <w:rPr>
              <w:rFonts w:asciiTheme="minorHAnsi" w:eastAsiaTheme="minorEastAsia" w:hAnsiTheme="minorHAnsi" w:cstheme="minorBidi"/>
            </w:rPr>
          </w:pPr>
          <w:hyperlink w:anchor="_Toc347643396" w:history="1">
            <w:r w:rsidR="00CA4E0B" w:rsidRPr="006946A7">
              <w:rPr>
                <w:rStyle w:val="Hyperlink"/>
              </w:rPr>
              <w:t>What drives costs in an ICT project?</w:t>
            </w:r>
            <w:r w:rsidR="00CA4E0B">
              <w:rPr>
                <w:webHidden/>
              </w:rPr>
              <w:tab/>
            </w:r>
            <w:r w:rsidR="00CA4E0B">
              <w:rPr>
                <w:webHidden/>
              </w:rPr>
              <w:fldChar w:fldCharType="begin"/>
            </w:r>
            <w:r w:rsidR="00CA4E0B">
              <w:rPr>
                <w:webHidden/>
              </w:rPr>
              <w:instrText xml:space="preserve"> PAGEREF _Toc347643396 \h </w:instrText>
            </w:r>
            <w:r w:rsidR="00CA4E0B">
              <w:rPr>
                <w:webHidden/>
              </w:rPr>
            </w:r>
            <w:r w:rsidR="00CA4E0B">
              <w:rPr>
                <w:webHidden/>
              </w:rPr>
              <w:fldChar w:fldCharType="separate"/>
            </w:r>
            <w:r w:rsidR="00CA4E0B">
              <w:rPr>
                <w:webHidden/>
              </w:rPr>
              <w:t>18</w:t>
            </w:r>
            <w:r w:rsidR="00CA4E0B">
              <w:rPr>
                <w:webHidden/>
              </w:rPr>
              <w:fldChar w:fldCharType="end"/>
            </w:r>
          </w:hyperlink>
        </w:p>
        <w:p w14:paraId="15485985"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97" w:history="1">
            <w:r w:rsidR="00CA4E0B" w:rsidRPr="006946A7">
              <w:rPr>
                <w:rStyle w:val="Hyperlink"/>
                <w:noProof/>
              </w:rPr>
              <w:t>Step 7:</w:t>
            </w:r>
            <w:r w:rsidR="00CA4E0B">
              <w:rPr>
                <w:rFonts w:asciiTheme="minorHAnsi" w:eastAsiaTheme="minorEastAsia" w:hAnsiTheme="minorHAnsi" w:cstheme="minorBidi"/>
                <w:noProof/>
              </w:rPr>
              <w:tab/>
            </w:r>
            <w:r w:rsidR="00CA4E0B" w:rsidRPr="006946A7">
              <w:rPr>
                <w:rStyle w:val="Hyperlink"/>
                <w:noProof/>
              </w:rPr>
              <w:t>Create an implementation roadmap</w:t>
            </w:r>
            <w:r w:rsidR="00CA4E0B">
              <w:rPr>
                <w:noProof/>
                <w:webHidden/>
              </w:rPr>
              <w:tab/>
            </w:r>
            <w:r w:rsidR="00CA4E0B">
              <w:rPr>
                <w:noProof/>
                <w:webHidden/>
              </w:rPr>
              <w:fldChar w:fldCharType="begin"/>
            </w:r>
            <w:r w:rsidR="00CA4E0B">
              <w:rPr>
                <w:noProof/>
                <w:webHidden/>
              </w:rPr>
              <w:instrText xml:space="preserve"> PAGEREF _Toc347643397 \h </w:instrText>
            </w:r>
            <w:r w:rsidR="00CA4E0B">
              <w:rPr>
                <w:noProof/>
                <w:webHidden/>
              </w:rPr>
            </w:r>
            <w:r w:rsidR="00CA4E0B">
              <w:rPr>
                <w:noProof/>
                <w:webHidden/>
              </w:rPr>
              <w:fldChar w:fldCharType="separate"/>
            </w:r>
            <w:r w:rsidR="00CA4E0B">
              <w:rPr>
                <w:noProof/>
                <w:webHidden/>
              </w:rPr>
              <w:t>19</w:t>
            </w:r>
            <w:r w:rsidR="00CA4E0B">
              <w:rPr>
                <w:noProof/>
                <w:webHidden/>
              </w:rPr>
              <w:fldChar w:fldCharType="end"/>
            </w:r>
          </w:hyperlink>
        </w:p>
        <w:p w14:paraId="15485986" w14:textId="77777777" w:rsidR="00CA4E0B" w:rsidRDefault="00917FAB">
          <w:pPr>
            <w:pStyle w:val="TOC1"/>
            <w:tabs>
              <w:tab w:val="left" w:pos="880"/>
              <w:tab w:val="right" w:leader="dot" w:pos="9746"/>
            </w:tabs>
            <w:rPr>
              <w:rFonts w:asciiTheme="minorHAnsi" w:eastAsiaTheme="minorEastAsia" w:hAnsiTheme="minorHAnsi" w:cstheme="minorBidi"/>
              <w:noProof/>
            </w:rPr>
          </w:pPr>
          <w:hyperlink w:anchor="_Toc347643398" w:history="1">
            <w:r w:rsidR="00CA4E0B" w:rsidRPr="006946A7">
              <w:rPr>
                <w:rStyle w:val="Hyperlink"/>
                <w:noProof/>
              </w:rPr>
              <w:t>Step 8:</w:t>
            </w:r>
            <w:r w:rsidR="00CA4E0B">
              <w:rPr>
                <w:rFonts w:asciiTheme="minorHAnsi" w:eastAsiaTheme="minorEastAsia" w:hAnsiTheme="minorHAnsi" w:cstheme="minorBidi"/>
                <w:noProof/>
              </w:rPr>
              <w:tab/>
            </w:r>
            <w:r w:rsidR="00CA4E0B" w:rsidRPr="006946A7">
              <w:rPr>
                <w:rStyle w:val="Hyperlink"/>
                <w:noProof/>
              </w:rPr>
              <w:t>Understanding and managing project risks</w:t>
            </w:r>
            <w:r w:rsidR="00CA4E0B">
              <w:rPr>
                <w:noProof/>
                <w:webHidden/>
              </w:rPr>
              <w:tab/>
            </w:r>
            <w:r w:rsidR="00CA4E0B">
              <w:rPr>
                <w:noProof/>
                <w:webHidden/>
              </w:rPr>
              <w:fldChar w:fldCharType="begin"/>
            </w:r>
            <w:r w:rsidR="00CA4E0B">
              <w:rPr>
                <w:noProof/>
                <w:webHidden/>
              </w:rPr>
              <w:instrText xml:space="preserve"> PAGEREF _Toc347643398 \h </w:instrText>
            </w:r>
            <w:r w:rsidR="00CA4E0B">
              <w:rPr>
                <w:noProof/>
                <w:webHidden/>
              </w:rPr>
            </w:r>
            <w:r w:rsidR="00CA4E0B">
              <w:rPr>
                <w:noProof/>
                <w:webHidden/>
              </w:rPr>
              <w:fldChar w:fldCharType="separate"/>
            </w:r>
            <w:r w:rsidR="00CA4E0B">
              <w:rPr>
                <w:noProof/>
                <w:webHidden/>
              </w:rPr>
              <w:t>21</w:t>
            </w:r>
            <w:r w:rsidR="00CA4E0B">
              <w:rPr>
                <w:noProof/>
                <w:webHidden/>
              </w:rPr>
              <w:fldChar w:fldCharType="end"/>
            </w:r>
          </w:hyperlink>
        </w:p>
        <w:p w14:paraId="15485987" w14:textId="77777777" w:rsidR="00CA4E0B" w:rsidRDefault="00917FAB">
          <w:pPr>
            <w:pStyle w:val="TOC2"/>
            <w:rPr>
              <w:rFonts w:asciiTheme="minorHAnsi" w:eastAsiaTheme="minorEastAsia" w:hAnsiTheme="minorHAnsi" w:cstheme="minorBidi"/>
            </w:rPr>
          </w:pPr>
          <w:hyperlink w:anchor="_Toc347643399" w:history="1">
            <w:r w:rsidR="00CA4E0B" w:rsidRPr="006946A7">
              <w:rPr>
                <w:rStyle w:val="Hyperlink"/>
              </w:rPr>
              <w:t>Common risk factors</w:t>
            </w:r>
            <w:r w:rsidR="00CA4E0B">
              <w:rPr>
                <w:webHidden/>
              </w:rPr>
              <w:tab/>
            </w:r>
            <w:r w:rsidR="00CA4E0B">
              <w:rPr>
                <w:webHidden/>
              </w:rPr>
              <w:fldChar w:fldCharType="begin"/>
            </w:r>
            <w:r w:rsidR="00CA4E0B">
              <w:rPr>
                <w:webHidden/>
              </w:rPr>
              <w:instrText xml:space="preserve"> PAGEREF _Toc347643399 \h </w:instrText>
            </w:r>
            <w:r w:rsidR="00CA4E0B">
              <w:rPr>
                <w:webHidden/>
              </w:rPr>
            </w:r>
            <w:r w:rsidR="00CA4E0B">
              <w:rPr>
                <w:webHidden/>
              </w:rPr>
              <w:fldChar w:fldCharType="separate"/>
            </w:r>
            <w:r w:rsidR="00CA4E0B">
              <w:rPr>
                <w:webHidden/>
              </w:rPr>
              <w:t>21</w:t>
            </w:r>
            <w:r w:rsidR="00CA4E0B">
              <w:rPr>
                <w:webHidden/>
              </w:rPr>
              <w:fldChar w:fldCharType="end"/>
            </w:r>
          </w:hyperlink>
        </w:p>
        <w:p w14:paraId="15485988" w14:textId="77777777" w:rsidR="00CA4E0B" w:rsidRDefault="00917FAB">
          <w:pPr>
            <w:pStyle w:val="TOC1"/>
            <w:tabs>
              <w:tab w:val="right" w:leader="dot" w:pos="9746"/>
            </w:tabs>
            <w:rPr>
              <w:rFonts w:asciiTheme="minorHAnsi" w:eastAsiaTheme="minorEastAsia" w:hAnsiTheme="minorHAnsi" w:cstheme="minorBidi"/>
              <w:noProof/>
            </w:rPr>
          </w:pPr>
          <w:hyperlink w:anchor="_Toc347643400" w:history="1">
            <w:r w:rsidR="00CA4E0B" w:rsidRPr="006946A7">
              <w:rPr>
                <w:rStyle w:val="Hyperlink"/>
                <w:noProof/>
              </w:rPr>
              <w:t>Annex 1: Sample Project Charter</w:t>
            </w:r>
            <w:r w:rsidR="00CA4E0B">
              <w:rPr>
                <w:noProof/>
                <w:webHidden/>
              </w:rPr>
              <w:tab/>
            </w:r>
            <w:r w:rsidR="00CA4E0B">
              <w:rPr>
                <w:noProof/>
                <w:webHidden/>
              </w:rPr>
              <w:fldChar w:fldCharType="begin"/>
            </w:r>
            <w:r w:rsidR="00CA4E0B">
              <w:rPr>
                <w:noProof/>
                <w:webHidden/>
              </w:rPr>
              <w:instrText xml:space="preserve"> PAGEREF _Toc347643400 \h </w:instrText>
            </w:r>
            <w:r w:rsidR="00CA4E0B">
              <w:rPr>
                <w:noProof/>
                <w:webHidden/>
              </w:rPr>
            </w:r>
            <w:r w:rsidR="00CA4E0B">
              <w:rPr>
                <w:noProof/>
                <w:webHidden/>
              </w:rPr>
              <w:fldChar w:fldCharType="separate"/>
            </w:r>
            <w:r w:rsidR="00CA4E0B">
              <w:rPr>
                <w:noProof/>
                <w:webHidden/>
              </w:rPr>
              <w:t>24</w:t>
            </w:r>
            <w:r w:rsidR="00CA4E0B">
              <w:rPr>
                <w:noProof/>
                <w:webHidden/>
              </w:rPr>
              <w:fldChar w:fldCharType="end"/>
            </w:r>
          </w:hyperlink>
        </w:p>
        <w:p w14:paraId="15485989" w14:textId="77777777" w:rsidR="00CA4E0B" w:rsidRDefault="00917FAB">
          <w:pPr>
            <w:pStyle w:val="TOC1"/>
            <w:tabs>
              <w:tab w:val="right" w:leader="dot" w:pos="9746"/>
            </w:tabs>
            <w:rPr>
              <w:rFonts w:asciiTheme="minorHAnsi" w:eastAsiaTheme="minorEastAsia" w:hAnsiTheme="minorHAnsi" w:cstheme="minorBidi"/>
              <w:noProof/>
            </w:rPr>
          </w:pPr>
          <w:hyperlink w:anchor="_Toc347643401" w:history="1">
            <w:r w:rsidR="00CA4E0B" w:rsidRPr="006946A7">
              <w:rPr>
                <w:rStyle w:val="Hyperlink"/>
                <w:noProof/>
              </w:rPr>
              <w:t>Annex 2: Sample Monitoring and Evaluation Framework</w:t>
            </w:r>
            <w:r w:rsidR="00CA4E0B">
              <w:rPr>
                <w:noProof/>
                <w:webHidden/>
              </w:rPr>
              <w:tab/>
            </w:r>
            <w:r w:rsidR="00CA4E0B">
              <w:rPr>
                <w:noProof/>
                <w:webHidden/>
              </w:rPr>
              <w:fldChar w:fldCharType="begin"/>
            </w:r>
            <w:r w:rsidR="00CA4E0B">
              <w:rPr>
                <w:noProof/>
                <w:webHidden/>
              </w:rPr>
              <w:instrText xml:space="preserve"> PAGEREF _Toc347643401 \h </w:instrText>
            </w:r>
            <w:r w:rsidR="00CA4E0B">
              <w:rPr>
                <w:noProof/>
                <w:webHidden/>
              </w:rPr>
            </w:r>
            <w:r w:rsidR="00CA4E0B">
              <w:rPr>
                <w:noProof/>
                <w:webHidden/>
              </w:rPr>
              <w:fldChar w:fldCharType="separate"/>
            </w:r>
            <w:r w:rsidR="00CA4E0B">
              <w:rPr>
                <w:noProof/>
                <w:webHidden/>
              </w:rPr>
              <w:t>25</w:t>
            </w:r>
            <w:r w:rsidR="00CA4E0B">
              <w:rPr>
                <w:noProof/>
                <w:webHidden/>
              </w:rPr>
              <w:fldChar w:fldCharType="end"/>
            </w:r>
          </w:hyperlink>
        </w:p>
        <w:p w14:paraId="1548598A" w14:textId="77777777" w:rsidR="00CA4E0B" w:rsidRDefault="00917FAB">
          <w:pPr>
            <w:pStyle w:val="TOC1"/>
            <w:tabs>
              <w:tab w:val="right" w:leader="dot" w:pos="9746"/>
            </w:tabs>
            <w:rPr>
              <w:rFonts w:asciiTheme="minorHAnsi" w:eastAsiaTheme="minorEastAsia" w:hAnsiTheme="minorHAnsi" w:cstheme="minorBidi"/>
              <w:noProof/>
            </w:rPr>
          </w:pPr>
          <w:hyperlink w:anchor="_Toc347643402" w:history="1">
            <w:r w:rsidR="00CA4E0B" w:rsidRPr="006946A7">
              <w:rPr>
                <w:rStyle w:val="Hyperlink"/>
                <w:noProof/>
              </w:rPr>
              <w:t>Annex 3. Project roles and responsibility matrix</w:t>
            </w:r>
            <w:r w:rsidR="00CA4E0B">
              <w:rPr>
                <w:noProof/>
                <w:webHidden/>
              </w:rPr>
              <w:tab/>
            </w:r>
            <w:r w:rsidR="00CA4E0B">
              <w:rPr>
                <w:noProof/>
                <w:webHidden/>
              </w:rPr>
              <w:fldChar w:fldCharType="begin"/>
            </w:r>
            <w:r w:rsidR="00CA4E0B">
              <w:rPr>
                <w:noProof/>
                <w:webHidden/>
              </w:rPr>
              <w:instrText xml:space="preserve"> PAGEREF _Toc347643402 \h </w:instrText>
            </w:r>
            <w:r w:rsidR="00CA4E0B">
              <w:rPr>
                <w:noProof/>
                <w:webHidden/>
              </w:rPr>
            </w:r>
            <w:r w:rsidR="00CA4E0B">
              <w:rPr>
                <w:noProof/>
                <w:webHidden/>
              </w:rPr>
              <w:fldChar w:fldCharType="separate"/>
            </w:r>
            <w:r w:rsidR="00CA4E0B">
              <w:rPr>
                <w:noProof/>
                <w:webHidden/>
              </w:rPr>
              <w:t>26</w:t>
            </w:r>
            <w:r w:rsidR="00CA4E0B">
              <w:rPr>
                <w:noProof/>
                <w:webHidden/>
              </w:rPr>
              <w:fldChar w:fldCharType="end"/>
            </w:r>
          </w:hyperlink>
        </w:p>
        <w:p w14:paraId="1548598B" w14:textId="77777777" w:rsidR="00CA4E0B" w:rsidRDefault="00917FAB">
          <w:pPr>
            <w:pStyle w:val="TOC1"/>
            <w:tabs>
              <w:tab w:val="right" w:leader="dot" w:pos="9746"/>
            </w:tabs>
            <w:rPr>
              <w:rFonts w:asciiTheme="minorHAnsi" w:eastAsiaTheme="minorEastAsia" w:hAnsiTheme="minorHAnsi" w:cstheme="minorBidi"/>
              <w:noProof/>
            </w:rPr>
          </w:pPr>
          <w:hyperlink w:anchor="_Toc347643403" w:history="1">
            <w:r w:rsidR="00CA4E0B" w:rsidRPr="006946A7">
              <w:rPr>
                <w:rStyle w:val="Hyperlink"/>
                <w:noProof/>
              </w:rPr>
              <w:t>Annex 4. What is CRDM?</w:t>
            </w:r>
            <w:r w:rsidR="00CA4E0B">
              <w:rPr>
                <w:noProof/>
                <w:webHidden/>
              </w:rPr>
              <w:tab/>
            </w:r>
            <w:r w:rsidR="00CA4E0B">
              <w:rPr>
                <w:noProof/>
                <w:webHidden/>
              </w:rPr>
              <w:fldChar w:fldCharType="begin"/>
            </w:r>
            <w:r w:rsidR="00CA4E0B">
              <w:rPr>
                <w:noProof/>
                <w:webHidden/>
              </w:rPr>
              <w:instrText xml:space="preserve"> PAGEREF _Toc347643403 \h </w:instrText>
            </w:r>
            <w:r w:rsidR="00CA4E0B">
              <w:rPr>
                <w:noProof/>
                <w:webHidden/>
              </w:rPr>
            </w:r>
            <w:r w:rsidR="00CA4E0B">
              <w:rPr>
                <w:noProof/>
                <w:webHidden/>
              </w:rPr>
              <w:fldChar w:fldCharType="separate"/>
            </w:r>
            <w:r w:rsidR="00CA4E0B">
              <w:rPr>
                <w:noProof/>
                <w:webHidden/>
              </w:rPr>
              <w:t>28</w:t>
            </w:r>
            <w:r w:rsidR="00CA4E0B">
              <w:rPr>
                <w:noProof/>
                <w:webHidden/>
              </w:rPr>
              <w:fldChar w:fldCharType="end"/>
            </w:r>
          </w:hyperlink>
        </w:p>
        <w:p w14:paraId="1548598C" w14:textId="77777777" w:rsidR="00CA4E0B" w:rsidRDefault="00917FAB">
          <w:pPr>
            <w:pStyle w:val="TOC1"/>
            <w:tabs>
              <w:tab w:val="right" w:leader="dot" w:pos="9746"/>
            </w:tabs>
            <w:rPr>
              <w:rFonts w:asciiTheme="minorHAnsi" w:eastAsiaTheme="minorEastAsia" w:hAnsiTheme="minorHAnsi" w:cstheme="minorBidi"/>
              <w:noProof/>
            </w:rPr>
          </w:pPr>
          <w:hyperlink w:anchor="_Toc347643404" w:history="1">
            <w:r w:rsidR="00CA4E0B" w:rsidRPr="006946A7">
              <w:rPr>
                <w:rStyle w:val="Hyperlink"/>
                <w:noProof/>
              </w:rPr>
              <w:t>Annex 5.  Non Functional Requirements</w:t>
            </w:r>
            <w:r w:rsidR="00CA4E0B">
              <w:rPr>
                <w:noProof/>
                <w:webHidden/>
              </w:rPr>
              <w:tab/>
            </w:r>
            <w:r w:rsidR="00CA4E0B">
              <w:rPr>
                <w:noProof/>
                <w:webHidden/>
              </w:rPr>
              <w:fldChar w:fldCharType="begin"/>
            </w:r>
            <w:r w:rsidR="00CA4E0B">
              <w:rPr>
                <w:noProof/>
                <w:webHidden/>
              </w:rPr>
              <w:instrText xml:space="preserve"> PAGEREF _Toc347643404 \h </w:instrText>
            </w:r>
            <w:r w:rsidR="00CA4E0B">
              <w:rPr>
                <w:noProof/>
                <w:webHidden/>
              </w:rPr>
            </w:r>
            <w:r w:rsidR="00CA4E0B">
              <w:rPr>
                <w:noProof/>
                <w:webHidden/>
              </w:rPr>
              <w:fldChar w:fldCharType="separate"/>
            </w:r>
            <w:r w:rsidR="00CA4E0B">
              <w:rPr>
                <w:noProof/>
                <w:webHidden/>
              </w:rPr>
              <w:t>29</w:t>
            </w:r>
            <w:r w:rsidR="00CA4E0B">
              <w:rPr>
                <w:noProof/>
                <w:webHidden/>
              </w:rPr>
              <w:fldChar w:fldCharType="end"/>
            </w:r>
          </w:hyperlink>
        </w:p>
        <w:p w14:paraId="1548598D" w14:textId="77777777" w:rsidR="00CA4E0B" w:rsidRDefault="00917FAB">
          <w:pPr>
            <w:pStyle w:val="TOC1"/>
            <w:tabs>
              <w:tab w:val="right" w:leader="dot" w:pos="9746"/>
            </w:tabs>
            <w:rPr>
              <w:rFonts w:asciiTheme="minorHAnsi" w:eastAsiaTheme="minorEastAsia" w:hAnsiTheme="minorHAnsi" w:cstheme="minorBidi"/>
              <w:noProof/>
            </w:rPr>
          </w:pPr>
          <w:hyperlink w:anchor="_Toc347643405" w:history="1">
            <w:r w:rsidR="00CA4E0B" w:rsidRPr="006946A7">
              <w:rPr>
                <w:rStyle w:val="Hyperlink"/>
                <w:noProof/>
              </w:rPr>
              <w:t>Annex 6: Selection matrix</w:t>
            </w:r>
            <w:r w:rsidR="00CA4E0B">
              <w:rPr>
                <w:noProof/>
                <w:webHidden/>
              </w:rPr>
              <w:tab/>
            </w:r>
            <w:r w:rsidR="00CA4E0B">
              <w:rPr>
                <w:noProof/>
                <w:webHidden/>
              </w:rPr>
              <w:fldChar w:fldCharType="begin"/>
            </w:r>
            <w:r w:rsidR="00CA4E0B">
              <w:rPr>
                <w:noProof/>
                <w:webHidden/>
              </w:rPr>
              <w:instrText xml:space="preserve"> PAGEREF _Toc347643405 \h </w:instrText>
            </w:r>
            <w:r w:rsidR="00CA4E0B">
              <w:rPr>
                <w:noProof/>
                <w:webHidden/>
              </w:rPr>
            </w:r>
            <w:r w:rsidR="00CA4E0B">
              <w:rPr>
                <w:noProof/>
                <w:webHidden/>
              </w:rPr>
              <w:fldChar w:fldCharType="separate"/>
            </w:r>
            <w:r w:rsidR="00CA4E0B">
              <w:rPr>
                <w:noProof/>
                <w:webHidden/>
              </w:rPr>
              <w:t>33</w:t>
            </w:r>
            <w:r w:rsidR="00CA4E0B">
              <w:rPr>
                <w:noProof/>
                <w:webHidden/>
              </w:rPr>
              <w:fldChar w:fldCharType="end"/>
            </w:r>
          </w:hyperlink>
        </w:p>
        <w:p w14:paraId="1548598E" w14:textId="77777777" w:rsidR="00CA4E0B" w:rsidRDefault="00917FAB">
          <w:pPr>
            <w:pStyle w:val="TOC1"/>
            <w:tabs>
              <w:tab w:val="right" w:leader="dot" w:pos="9746"/>
            </w:tabs>
            <w:rPr>
              <w:rFonts w:asciiTheme="minorHAnsi" w:eastAsiaTheme="minorEastAsia" w:hAnsiTheme="minorHAnsi" w:cstheme="minorBidi"/>
              <w:noProof/>
            </w:rPr>
          </w:pPr>
          <w:hyperlink w:anchor="_Toc347643406" w:history="1">
            <w:r w:rsidR="00CA4E0B" w:rsidRPr="006946A7">
              <w:rPr>
                <w:rStyle w:val="Hyperlink"/>
                <w:noProof/>
              </w:rPr>
              <w:t>Annex 6. Governance and design principles</w:t>
            </w:r>
            <w:r w:rsidR="00CA4E0B">
              <w:rPr>
                <w:noProof/>
                <w:webHidden/>
              </w:rPr>
              <w:tab/>
            </w:r>
            <w:r w:rsidR="00CA4E0B">
              <w:rPr>
                <w:noProof/>
                <w:webHidden/>
              </w:rPr>
              <w:fldChar w:fldCharType="begin"/>
            </w:r>
            <w:r w:rsidR="00CA4E0B">
              <w:rPr>
                <w:noProof/>
                <w:webHidden/>
              </w:rPr>
              <w:instrText xml:space="preserve"> PAGEREF _Toc347643406 \h </w:instrText>
            </w:r>
            <w:r w:rsidR="00CA4E0B">
              <w:rPr>
                <w:noProof/>
                <w:webHidden/>
              </w:rPr>
            </w:r>
            <w:r w:rsidR="00CA4E0B">
              <w:rPr>
                <w:noProof/>
                <w:webHidden/>
              </w:rPr>
              <w:fldChar w:fldCharType="separate"/>
            </w:r>
            <w:r w:rsidR="00CA4E0B">
              <w:rPr>
                <w:noProof/>
                <w:webHidden/>
              </w:rPr>
              <w:t>34</w:t>
            </w:r>
            <w:r w:rsidR="00CA4E0B">
              <w:rPr>
                <w:noProof/>
                <w:webHidden/>
              </w:rPr>
              <w:fldChar w:fldCharType="end"/>
            </w:r>
          </w:hyperlink>
        </w:p>
        <w:p w14:paraId="1548598F" w14:textId="77777777" w:rsidR="00CA4E0B" w:rsidRDefault="00917FAB">
          <w:pPr>
            <w:pStyle w:val="TOC1"/>
            <w:tabs>
              <w:tab w:val="right" w:leader="dot" w:pos="9746"/>
            </w:tabs>
            <w:rPr>
              <w:rFonts w:asciiTheme="minorHAnsi" w:eastAsiaTheme="minorEastAsia" w:hAnsiTheme="minorHAnsi" w:cstheme="minorBidi"/>
              <w:noProof/>
            </w:rPr>
          </w:pPr>
          <w:hyperlink w:anchor="_Toc347643407" w:history="1">
            <w:r w:rsidR="00CA4E0B" w:rsidRPr="006946A7">
              <w:rPr>
                <w:rStyle w:val="Hyperlink"/>
                <w:noProof/>
              </w:rPr>
              <w:t>Annex 7: sample proposal scoring matrix</w:t>
            </w:r>
            <w:r w:rsidR="00CA4E0B">
              <w:rPr>
                <w:noProof/>
                <w:webHidden/>
              </w:rPr>
              <w:tab/>
            </w:r>
            <w:r w:rsidR="00CA4E0B">
              <w:rPr>
                <w:noProof/>
                <w:webHidden/>
              </w:rPr>
              <w:fldChar w:fldCharType="begin"/>
            </w:r>
            <w:r w:rsidR="00CA4E0B">
              <w:rPr>
                <w:noProof/>
                <w:webHidden/>
              </w:rPr>
              <w:instrText xml:space="preserve"> PAGEREF _Toc347643407 \h </w:instrText>
            </w:r>
            <w:r w:rsidR="00CA4E0B">
              <w:rPr>
                <w:noProof/>
                <w:webHidden/>
              </w:rPr>
            </w:r>
            <w:r w:rsidR="00CA4E0B">
              <w:rPr>
                <w:noProof/>
                <w:webHidden/>
              </w:rPr>
              <w:fldChar w:fldCharType="separate"/>
            </w:r>
            <w:r w:rsidR="00CA4E0B">
              <w:rPr>
                <w:noProof/>
                <w:webHidden/>
              </w:rPr>
              <w:t>36</w:t>
            </w:r>
            <w:r w:rsidR="00CA4E0B">
              <w:rPr>
                <w:noProof/>
                <w:webHidden/>
              </w:rPr>
              <w:fldChar w:fldCharType="end"/>
            </w:r>
          </w:hyperlink>
        </w:p>
        <w:p w14:paraId="15485990" w14:textId="77777777" w:rsidR="00CA4E0B" w:rsidRDefault="00917FAB">
          <w:pPr>
            <w:pStyle w:val="TOC1"/>
            <w:tabs>
              <w:tab w:val="right" w:leader="dot" w:pos="9746"/>
            </w:tabs>
            <w:rPr>
              <w:rFonts w:asciiTheme="minorHAnsi" w:eastAsiaTheme="minorEastAsia" w:hAnsiTheme="minorHAnsi" w:cstheme="minorBidi"/>
              <w:noProof/>
            </w:rPr>
          </w:pPr>
          <w:hyperlink w:anchor="_Toc347643408" w:history="1">
            <w:r w:rsidR="00CA4E0B" w:rsidRPr="006946A7">
              <w:rPr>
                <w:rStyle w:val="Hyperlink"/>
                <w:noProof/>
              </w:rPr>
              <w:t>Annex 8. Vendor Questions</w:t>
            </w:r>
            <w:r w:rsidR="00CA4E0B">
              <w:rPr>
                <w:noProof/>
                <w:webHidden/>
              </w:rPr>
              <w:tab/>
            </w:r>
            <w:r w:rsidR="00CA4E0B">
              <w:rPr>
                <w:noProof/>
                <w:webHidden/>
              </w:rPr>
              <w:fldChar w:fldCharType="begin"/>
            </w:r>
            <w:r w:rsidR="00CA4E0B">
              <w:rPr>
                <w:noProof/>
                <w:webHidden/>
              </w:rPr>
              <w:instrText xml:space="preserve"> PAGEREF _Toc347643408 \h </w:instrText>
            </w:r>
            <w:r w:rsidR="00CA4E0B">
              <w:rPr>
                <w:noProof/>
                <w:webHidden/>
              </w:rPr>
            </w:r>
            <w:r w:rsidR="00CA4E0B">
              <w:rPr>
                <w:noProof/>
                <w:webHidden/>
              </w:rPr>
              <w:fldChar w:fldCharType="separate"/>
            </w:r>
            <w:r w:rsidR="00CA4E0B">
              <w:rPr>
                <w:noProof/>
                <w:webHidden/>
              </w:rPr>
              <w:t>37</w:t>
            </w:r>
            <w:r w:rsidR="00CA4E0B">
              <w:rPr>
                <w:noProof/>
                <w:webHidden/>
              </w:rPr>
              <w:fldChar w:fldCharType="end"/>
            </w:r>
          </w:hyperlink>
        </w:p>
        <w:p w14:paraId="15485991" w14:textId="77777777" w:rsidR="00CA4E0B" w:rsidRDefault="00917FAB">
          <w:pPr>
            <w:pStyle w:val="TOC1"/>
            <w:tabs>
              <w:tab w:val="right" w:leader="dot" w:pos="9746"/>
            </w:tabs>
            <w:rPr>
              <w:rFonts w:asciiTheme="minorHAnsi" w:eastAsiaTheme="minorEastAsia" w:hAnsiTheme="minorHAnsi" w:cstheme="minorBidi"/>
              <w:noProof/>
            </w:rPr>
          </w:pPr>
          <w:hyperlink w:anchor="_Toc347643409" w:history="1">
            <w:r w:rsidR="00CA4E0B" w:rsidRPr="006946A7">
              <w:rPr>
                <w:rStyle w:val="Hyperlink"/>
                <w:noProof/>
              </w:rPr>
              <w:t>Annex 9 what drives costs in all phases of the project life-cycle?</w:t>
            </w:r>
            <w:r w:rsidR="00CA4E0B">
              <w:rPr>
                <w:noProof/>
                <w:webHidden/>
              </w:rPr>
              <w:tab/>
            </w:r>
            <w:r w:rsidR="00CA4E0B">
              <w:rPr>
                <w:noProof/>
                <w:webHidden/>
              </w:rPr>
              <w:fldChar w:fldCharType="begin"/>
            </w:r>
            <w:r w:rsidR="00CA4E0B">
              <w:rPr>
                <w:noProof/>
                <w:webHidden/>
              </w:rPr>
              <w:instrText xml:space="preserve"> PAGEREF _Toc347643409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2" w14:textId="77777777" w:rsidR="00CA4E0B" w:rsidRDefault="00917FAB">
          <w:pPr>
            <w:pStyle w:val="TOC3"/>
            <w:tabs>
              <w:tab w:val="right" w:leader="dot" w:pos="9746"/>
            </w:tabs>
            <w:rPr>
              <w:rFonts w:asciiTheme="minorHAnsi" w:eastAsiaTheme="minorEastAsia" w:hAnsiTheme="minorHAnsi" w:cstheme="minorBidi"/>
              <w:noProof/>
            </w:rPr>
          </w:pPr>
          <w:hyperlink w:anchor="_Toc347643410" w:history="1">
            <w:r w:rsidR="00CA4E0B" w:rsidRPr="006946A7">
              <w:rPr>
                <w:rStyle w:val="Hyperlink"/>
                <w:noProof/>
              </w:rPr>
              <w:t>Governance</w:t>
            </w:r>
            <w:r w:rsidR="00CA4E0B">
              <w:rPr>
                <w:noProof/>
                <w:webHidden/>
              </w:rPr>
              <w:tab/>
            </w:r>
            <w:r w:rsidR="00CA4E0B">
              <w:rPr>
                <w:noProof/>
                <w:webHidden/>
              </w:rPr>
              <w:fldChar w:fldCharType="begin"/>
            </w:r>
            <w:r w:rsidR="00CA4E0B">
              <w:rPr>
                <w:noProof/>
                <w:webHidden/>
              </w:rPr>
              <w:instrText xml:space="preserve"> PAGEREF _Toc347643410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3" w14:textId="77777777" w:rsidR="00CA4E0B" w:rsidRDefault="00917FAB">
          <w:pPr>
            <w:pStyle w:val="TOC3"/>
            <w:tabs>
              <w:tab w:val="right" w:leader="dot" w:pos="9746"/>
            </w:tabs>
            <w:rPr>
              <w:rFonts w:asciiTheme="minorHAnsi" w:eastAsiaTheme="minorEastAsia" w:hAnsiTheme="minorHAnsi" w:cstheme="minorBidi"/>
              <w:noProof/>
            </w:rPr>
          </w:pPr>
          <w:hyperlink w:anchor="_Toc347643411" w:history="1">
            <w:r w:rsidR="00CA4E0B" w:rsidRPr="006946A7">
              <w:rPr>
                <w:rStyle w:val="Hyperlink"/>
                <w:noProof/>
              </w:rPr>
              <w:t>Management</w:t>
            </w:r>
            <w:r w:rsidR="00CA4E0B">
              <w:rPr>
                <w:noProof/>
                <w:webHidden/>
              </w:rPr>
              <w:tab/>
            </w:r>
            <w:r w:rsidR="00CA4E0B">
              <w:rPr>
                <w:noProof/>
                <w:webHidden/>
              </w:rPr>
              <w:fldChar w:fldCharType="begin"/>
            </w:r>
            <w:r w:rsidR="00CA4E0B">
              <w:rPr>
                <w:noProof/>
                <w:webHidden/>
              </w:rPr>
              <w:instrText xml:space="preserve"> PAGEREF _Toc347643411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4" w14:textId="77777777" w:rsidR="00CA4E0B" w:rsidRDefault="00917FAB">
          <w:pPr>
            <w:pStyle w:val="TOC3"/>
            <w:tabs>
              <w:tab w:val="right" w:leader="dot" w:pos="9746"/>
            </w:tabs>
            <w:rPr>
              <w:rFonts w:asciiTheme="minorHAnsi" w:eastAsiaTheme="minorEastAsia" w:hAnsiTheme="minorHAnsi" w:cstheme="minorBidi"/>
              <w:noProof/>
            </w:rPr>
          </w:pPr>
          <w:hyperlink w:anchor="_Toc347643412" w:history="1">
            <w:r w:rsidR="00CA4E0B" w:rsidRPr="006946A7">
              <w:rPr>
                <w:rStyle w:val="Hyperlink"/>
                <w:noProof/>
              </w:rPr>
              <w:t>Development</w:t>
            </w:r>
            <w:r w:rsidR="00CA4E0B">
              <w:rPr>
                <w:noProof/>
                <w:webHidden/>
              </w:rPr>
              <w:tab/>
            </w:r>
            <w:r w:rsidR="00CA4E0B">
              <w:rPr>
                <w:noProof/>
                <w:webHidden/>
              </w:rPr>
              <w:fldChar w:fldCharType="begin"/>
            </w:r>
            <w:r w:rsidR="00CA4E0B">
              <w:rPr>
                <w:noProof/>
                <w:webHidden/>
              </w:rPr>
              <w:instrText xml:space="preserve"> PAGEREF _Toc347643412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5" w14:textId="77777777" w:rsidR="00CA4E0B" w:rsidRDefault="00917FAB">
          <w:pPr>
            <w:pStyle w:val="TOC3"/>
            <w:tabs>
              <w:tab w:val="right" w:leader="dot" w:pos="9746"/>
            </w:tabs>
            <w:rPr>
              <w:rFonts w:asciiTheme="minorHAnsi" w:eastAsiaTheme="minorEastAsia" w:hAnsiTheme="minorHAnsi" w:cstheme="minorBidi"/>
              <w:noProof/>
            </w:rPr>
          </w:pPr>
          <w:hyperlink w:anchor="_Toc347643413" w:history="1">
            <w:r w:rsidR="00CA4E0B" w:rsidRPr="006946A7">
              <w:rPr>
                <w:rStyle w:val="Hyperlink"/>
                <w:noProof/>
              </w:rPr>
              <w:t>Deployment</w:t>
            </w:r>
            <w:r w:rsidR="00CA4E0B">
              <w:rPr>
                <w:noProof/>
                <w:webHidden/>
              </w:rPr>
              <w:tab/>
            </w:r>
            <w:r w:rsidR="00CA4E0B">
              <w:rPr>
                <w:noProof/>
                <w:webHidden/>
              </w:rPr>
              <w:fldChar w:fldCharType="begin"/>
            </w:r>
            <w:r w:rsidR="00CA4E0B">
              <w:rPr>
                <w:noProof/>
                <w:webHidden/>
              </w:rPr>
              <w:instrText xml:space="preserve"> PAGEREF _Toc347643413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6" w14:textId="77777777" w:rsidR="00CA4E0B" w:rsidRDefault="00917FAB">
          <w:pPr>
            <w:pStyle w:val="TOC3"/>
            <w:tabs>
              <w:tab w:val="right" w:leader="dot" w:pos="9746"/>
            </w:tabs>
            <w:rPr>
              <w:rFonts w:asciiTheme="minorHAnsi" w:eastAsiaTheme="minorEastAsia" w:hAnsiTheme="minorHAnsi" w:cstheme="minorBidi"/>
              <w:noProof/>
            </w:rPr>
          </w:pPr>
          <w:hyperlink w:anchor="_Toc347643414" w:history="1">
            <w:r w:rsidR="00CA4E0B" w:rsidRPr="006946A7">
              <w:rPr>
                <w:rStyle w:val="Hyperlink"/>
                <w:noProof/>
              </w:rPr>
              <w:t>Operations</w:t>
            </w:r>
            <w:r w:rsidR="00CA4E0B">
              <w:rPr>
                <w:noProof/>
                <w:webHidden/>
              </w:rPr>
              <w:tab/>
            </w:r>
            <w:r w:rsidR="00CA4E0B">
              <w:rPr>
                <w:noProof/>
                <w:webHidden/>
              </w:rPr>
              <w:fldChar w:fldCharType="begin"/>
            </w:r>
            <w:r w:rsidR="00CA4E0B">
              <w:rPr>
                <w:noProof/>
                <w:webHidden/>
              </w:rPr>
              <w:instrText xml:space="preserve"> PAGEREF _Toc347643414 \h </w:instrText>
            </w:r>
            <w:r w:rsidR="00CA4E0B">
              <w:rPr>
                <w:noProof/>
                <w:webHidden/>
              </w:rPr>
            </w:r>
            <w:r w:rsidR="00CA4E0B">
              <w:rPr>
                <w:noProof/>
                <w:webHidden/>
              </w:rPr>
              <w:fldChar w:fldCharType="separate"/>
            </w:r>
            <w:r w:rsidR="00CA4E0B">
              <w:rPr>
                <w:noProof/>
                <w:webHidden/>
              </w:rPr>
              <w:t>38</w:t>
            </w:r>
            <w:r w:rsidR="00CA4E0B">
              <w:rPr>
                <w:noProof/>
                <w:webHidden/>
              </w:rPr>
              <w:fldChar w:fldCharType="end"/>
            </w:r>
          </w:hyperlink>
        </w:p>
        <w:p w14:paraId="15485997" w14:textId="77777777" w:rsidR="00CA4E0B" w:rsidRDefault="00917FAB">
          <w:pPr>
            <w:pStyle w:val="TOC1"/>
            <w:tabs>
              <w:tab w:val="right" w:leader="dot" w:pos="9746"/>
            </w:tabs>
            <w:rPr>
              <w:rFonts w:asciiTheme="minorHAnsi" w:eastAsiaTheme="minorEastAsia" w:hAnsiTheme="minorHAnsi" w:cstheme="minorBidi"/>
              <w:noProof/>
            </w:rPr>
          </w:pPr>
          <w:hyperlink w:anchor="_Toc347643415" w:history="1">
            <w:r w:rsidR="00CA4E0B" w:rsidRPr="006946A7">
              <w:rPr>
                <w:rStyle w:val="Hyperlink"/>
                <w:noProof/>
              </w:rPr>
              <w:t>Annex 10 TCO Budget matrix</w:t>
            </w:r>
            <w:r w:rsidR="00CA4E0B">
              <w:rPr>
                <w:noProof/>
                <w:webHidden/>
              </w:rPr>
              <w:tab/>
            </w:r>
            <w:r w:rsidR="00CA4E0B">
              <w:rPr>
                <w:noProof/>
                <w:webHidden/>
              </w:rPr>
              <w:fldChar w:fldCharType="begin"/>
            </w:r>
            <w:r w:rsidR="00CA4E0B">
              <w:rPr>
                <w:noProof/>
                <w:webHidden/>
              </w:rPr>
              <w:instrText xml:space="preserve"> PAGEREF _Toc347643415 \h </w:instrText>
            </w:r>
            <w:r w:rsidR="00CA4E0B">
              <w:rPr>
                <w:noProof/>
                <w:webHidden/>
              </w:rPr>
            </w:r>
            <w:r w:rsidR="00CA4E0B">
              <w:rPr>
                <w:noProof/>
                <w:webHidden/>
              </w:rPr>
              <w:fldChar w:fldCharType="separate"/>
            </w:r>
            <w:r w:rsidR="00CA4E0B">
              <w:rPr>
                <w:noProof/>
                <w:webHidden/>
              </w:rPr>
              <w:t>40</w:t>
            </w:r>
            <w:r w:rsidR="00CA4E0B">
              <w:rPr>
                <w:noProof/>
                <w:webHidden/>
              </w:rPr>
              <w:fldChar w:fldCharType="end"/>
            </w:r>
          </w:hyperlink>
        </w:p>
        <w:p w14:paraId="15485998" w14:textId="77777777" w:rsidR="00CA4E0B" w:rsidRDefault="00917FAB">
          <w:pPr>
            <w:pStyle w:val="TOC1"/>
            <w:tabs>
              <w:tab w:val="right" w:leader="dot" w:pos="9746"/>
            </w:tabs>
            <w:rPr>
              <w:rFonts w:asciiTheme="minorHAnsi" w:eastAsiaTheme="minorEastAsia" w:hAnsiTheme="minorHAnsi" w:cstheme="minorBidi"/>
              <w:noProof/>
            </w:rPr>
          </w:pPr>
          <w:hyperlink w:anchor="_Toc347643416" w:history="1">
            <w:r w:rsidR="00CA4E0B" w:rsidRPr="006946A7">
              <w:rPr>
                <w:rStyle w:val="Hyperlink"/>
                <w:noProof/>
              </w:rPr>
              <w:t>Annex 11 Sample Work Plan</w:t>
            </w:r>
            <w:r w:rsidR="00CA4E0B">
              <w:rPr>
                <w:noProof/>
                <w:webHidden/>
              </w:rPr>
              <w:tab/>
            </w:r>
            <w:r w:rsidR="00CA4E0B">
              <w:rPr>
                <w:noProof/>
                <w:webHidden/>
              </w:rPr>
              <w:fldChar w:fldCharType="begin"/>
            </w:r>
            <w:r w:rsidR="00CA4E0B">
              <w:rPr>
                <w:noProof/>
                <w:webHidden/>
              </w:rPr>
              <w:instrText xml:space="preserve"> PAGEREF _Toc347643416 \h </w:instrText>
            </w:r>
            <w:r w:rsidR="00CA4E0B">
              <w:rPr>
                <w:noProof/>
                <w:webHidden/>
              </w:rPr>
            </w:r>
            <w:r w:rsidR="00CA4E0B">
              <w:rPr>
                <w:noProof/>
                <w:webHidden/>
              </w:rPr>
              <w:fldChar w:fldCharType="separate"/>
            </w:r>
            <w:r w:rsidR="00CA4E0B">
              <w:rPr>
                <w:noProof/>
                <w:webHidden/>
              </w:rPr>
              <w:t>41</w:t>
            </w:r>
            <w:r w:rsidR="00CA4E0B">
              <w:rPr>
                <w:noProof/>
                <w:webHidden/>
              </w:rPr>
              <w:fldChar w:fldCharType="end"/>
            </w:r>
          </w:hyperlink>
        </w:p>
        <w:p w14:paraId="15485999" w14:textId="77777777" w:rsidR="00CA4E0B" w:rsidRDefault="00917FAB">
          <w:pPr>
            <w:pStyle w:val="TOC1"/>
            <w:tabs>
              <w:tab w:val="right" w:leader="dot" w:pos="9746"/>
            </w:tabs>
            <w:rPr>
              <w:rFonts w:asciiTheme="minorHAnsi" w:eastAsiaTheme="minorEastAsia" w:hAnsiTheme="minorHAnsi" w:cstheme="minorBidi"/>
              <w:noProof/>
            </w:rPr>
          </w:pPr>
          <w:hyperlink w:anchor="_Toc347643417" w:history="1">
            <w:r w:rsidR="00CA4E0B" w:rsidRPr="006946A7">
              <w:rPr>
                <w:rStyle w:val="Hyperlink"/>
                <w:noProof/>
              </w:rPr>
              <w:t>Annex 12. Understanding technology jargon</w:t>
            </w:r>
            <w:r w:rsidR="00CA4E0B">
              <w:rPr>
                <w:noProof/>
                <w:webHidden/>
              </w:rPr>
              <w:tab/>
            </w:r>
            <w:r w:rsidR="00CA4E0B">
              <w:rPr>
                <w:noProof/>
                <w:webHidden/>
              </w:rPr>
              <w:fldChar w:fldCharType="begin"/>
            </w:r>
            <w:r w:rsidR="00CA4E0B">
              <w:rPr>
                <w:noProof/>
                <w:webHidden/>
              </w:rPr>
              <w:instrText xml:space="preserve"> PAGEREF _Toc347643417 \h </w:instrText>
            </w:r>
            <w:r w:rsidR="00CA4E0B">
              <w:rPr>
                <w:noProof/>
                <w:webHidden/>
              </w:rPr>
            </w:r>
            <w:r w:rsidR="00CA4E0B">
              <w:rPr>
                <w:noProof/>
                <w:webHidden/>
              </w:rPr>
              <w:fldChar w:fldCharType="separate"/>
            </w:r>
            <w:r w:rsidR="00CA4E0B">
              <w:rPr>
                <w:noProof/>
                <w:webHidden/>
              </w:rPr>
              <w:t>44</w:t>
            </w:r>
            <w:r w:rsidR="00CA4E0B">
              <w:rPr>
                <w:noProof/>
                <w:webHidden/>
              </w:rPr>
              <w:fldChar w:fldCharType="end"/>
            </w:r>
          </w:hyperlink>
        </w:p>
        <w:p w14:paraId="1548599A" w14:textId="77777777" w:rsidR="00CA4E0B" w:rsidRDefault="00917FAB">
          <w:pPr>
            <w:pStyle w:val="TOC1"/>
            <w:tabs>
              <w:tab w:val="right" w:leader="dot" w:pos="9746"/>
            </w:tabs>
            <w:rPr>
              <w:rFonts w:asciiTheme="minorHAnsi" w:eastAsiaTheme="minorEastAsia" w:hAnsiTheme="minorHAnsi" w:cstheme="minorBidi"/>
              <w:noProof/>
            </w:rPr>
          </w:pPr>
          <w:hyperlink w:anchor="_Toc347643418" w:history="1">
            <w:r w:rsidR="00CA4E0B" w:rsidRPr="006946A7">
              <w:rPr>
                <w:rStyle w:val="Hyperlink"/>
                <w:noProof/>
              </w:rPr>
              <w:t>Annex 13: Finding more information</w:t>
            </w:r>
            <w:r w:rsidR="00CA4E0B">
              <w:rPr>
                <w:noProof/>
                <w:webHidden/>
              </w:rPr>
              <w:tab/>
            </w:r>
            <w:r w:rsidR="00CA4E0B">
              <w:rPr>
                <w:noProof/>
                <w:webHidden/>
              </w:rPr>
              <w:fldChar w:fldCharType="begin"/>
            </w:r>
            <w:r w:rsidR="00CA4E0B">
              <w:rPr>
                <w:noProof/>
                <w:webHidden/>
              </w:rPr>
              <w:instrText xml:space="preserve"> PAGEREF _Toc347643418 \h </w:instrText>
            </w:r>
            <w:r w:rsidR="00CA4E0B">
              <w:rPr>
                <w:noProof/>
                <w:webHidden/>
              </w:rPr>
            </w:r>
            <w:r w:rsidR="00CA4E0B">
              <w:rPr>
                <w:noProof/>
                <w:webHidden/>
              </w:rPr>
              <w:fldChar w:fldCharType="separate"/>
            </w:r>
            <w:r w:rsidR="00CA4E0B">
              <w:rPr>
                <w:noProof/>
                <w:webHidden/>
              </w:rPr>
              <w:t>45</w:t>
            </w:r>
            <w:r w:rsidR="00CA4E0B">
              <w:rPr>
                <w:noProof/>
                <w:webHidden/>
              </w:rPr>
              <w:fldChar w:fldCharType="end"/>
            </w:r>
          </w:hyperlink>
        </w:p>
        <w:p w14:paraId="1548599B" w14:textId="77777777" w:rsidR="00893D32" w:rsidRDefault="00893D32">
          <w:r>
            <w:rPr>
              <w:b/>
              <w:bCs/>
              <w:noProof/>
            </w:rPr>
            <w:fldChar w:fldCharType="end"/>
          </w:r>
        </w:p>
      </w:sdtContent>
    </w:sdt>
    <w:p w14:paraId="1548599C" w14:textId="77777777" w:rsidR="00893D32" w:rsidRDefault="00893D32" w:rsidP="00337923">
      <w:pPr>
        <w:pStyle w:val="Heading1"/>
        <w:sectPr w:rsidR="00893D32" w:rsidSect="003D72F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39" w:code="9"/>
          <w:pgMar w:top="1440" w:right="1017" w:bottom="1440" w:left="1134" w:header="720" w:footer="720" w:gutter="0"/>
          <w:pgNumType w:fmt="lowerRoman"/>
          <w:cols w:space="720"/>
          <w:docGrid w:linePitch="360"/>
        </w:sectPr>
      </w:pPr>
    </w:p>
    <w:p w14:paraId="1548599D" w14:textId="77777777" w:rsidR="00835CB9" w:rsidRPr="00F93D69" w:rsidRDefault="003D72FE" w:rsidP="00337923">
      <w:pPr>
        <w:pStyle w:val="Heading1"/>
        <w:numPr>
          <w:ilvl w:val="0"/>
          <w:numId w:val="0"/>
        </w:numPr>
      </w:pPr>
      <w:bookmarkStart w:id="2" w:name="_Toc347643372"/>
      <w:bookmarkStart w:id="3" w:name="OLE_LINK3"/>
      <w:bookmarkStart w:id="4" w:name="OLE_LINK4"/>
      <w:r>
        <w:lastRenderedPageBreak/>
        <w:t xml:space="preserve">A </w:t>
      </w:r>
      <w:r w:rsidR="00337923">
        <w:t>history</w:t>
      </w:r>
      <w:r>
        <w:t xml:space="preserve"> of unsustainable pilot projects</w:t>
      </w:r>
      <w:bookmarkEnd w:id="2"/>
    </w:p>
    <w:bookmarkEnd w:id="3"/>
    <w:bookmarkEnd w:id="4"/>
    <w:p w14:paraId="1548599E" w14:textId="77777777" w:rsidR="008C4921" w:rsidRDefault="00EA7047" w:rsidP="004B2190">
      <w:r>
        <w:t>Small-scale</w:t>
      </w:r>
      <w:r w:rsidR="004B2190">
        <w:t xml:space="preserve"> </w:t>
      </w:r>
      <w:r w:rsidR="004B2190" w:rsidRPr="00402C09">
        <w:rPr>
          <w:i/>
        </w:rPr>
        <w:t>eHealth</w:t>
      </w:r>
      <w:r w:rsidR="004B2190" w:rsidRPr="00402C09">
        <w:t xml:space="preserve"> and </w:t>
      </w:r>
      <w:r w:rsidR="004B2190" w:rsidRPr="00402C09">
        <w:rPr>
          <w:i/>
        </w:rPr>
        <w:t>mHealth</w:t>
      </w:r>
      <w:r w:rsidR="004B2190" w:rsidRPr="00402C09">
        <w:t xml:space="preserve"> projects and pilots</w:t>
      </w:r>
      <w:r w:rsidR="003459B6">
        <w:rPr>
          <w:rStyle w:val="EndnoteReference"/>
        </w:rPr>
        <w:endnoteReference w:id="5"/>
      </w:r>
      <w:r w:rsidR="004B2190" w:rsidRPr="00402C09">
        <w:t xml:space="preserve"> are proliferating in Africa and Asia. </w:t>
      </w:r>
      <w:r w:rsidR="004B2190">
        <w:t>Many</w:t>
      </w:r>
      <w:r w:rsidR="004B2190" w:rsidRPr="00402C09">
        <w:t xml:space="preserve"> of these are implemented by no</w:t>
      </w:r>
      <w:r w:rsidR="00163F24">
        <w:t>t</w:t>
      </w:r>
      <w:r w:rsidR="004B2190" w:rsidRPr="00402C09">
        <w:t xml:space="preserve">-for-profit or donor organizations in a small geographic area and with a narrow functional or programmatic scope (for example: a stock </w:t>
      </w:r>
      <w:r w:rsidR="00461030">
        <w:t>tracking and reporting</w:t>
      </w:r>
      <w:r w:rsidR="00461030" w:rsidRPr="00402C09">
        <w:t xml:space="preserve"> </w:t>
      </w:r>
      <w:r w:rsidR="004B2190" w:rsidRPr="00402C09">
        <w:t xml:space="preserve">system for malaria drugs in a </w:t>
      </w:r>
      <w:r w:rsidR="008E5ED7">
        <w:t xml:space="preserve">particular </w:t>
      </w:r>
      <w:r w:rsidR="004B2190" w:rsidRPr="00402C09">
        <w:t xml:space="preserve">district). </w:t>
      </w:r>
      <w:r w:rsidR="007E3E2A">
        <w:t>D</w:t>
      </w:r>
      <w:r w:rsidR="004B2190" w:rsidRPr="00402C09">
        <w:t xml:space="preserve">espite the interest of ministries of health and some donor organizations to invest in </w:t>
      </w:r>
      <w:r w:rsidR="004B2190">
        <w:t>information</w:t>
      </w:r>
      <w:r w:rsidR="004B2190" w:rsidRPr="00402C09">
        <w:t xml:space="preserve"> technology, there are not many success stories</w:t>
      </w:r>
      <w:r w:rsidR="004B2190">
        <w:t xml:space="preserve"> of widely implemented systems</w:t>
      </w:r>
      <w:r w:rsidR="004B2190" w:rsidRPr="00402C09">
        <w:t xml:space="preserve">. </w:t>
      </w:r>
      <w:r w:rsidR="006C0B01">
        <w:t xml:space="preserve"> </w:t>
      </w:r>
      <w:r w:rsidR="00015EE2">
        <w:t xml:space="preserve"> </w:t>
      </w:r>
    </w:p>
    <w:p w14:paraId="1548599F" w14:textId="77777777" w:rsidR="006051C6" w:rsidRDefault="006051C6" w:rsidP="004B2190">
      <w:r>
        <w:t>W</w:t>
      </w:r>
      <w:r w:rsidR="004B2190" w:rsidRPr="00402C09">
        <w:t xml:space="preserve">hat is holding back the widespread adoption of information systems in the health systems of developing countries? Why do so many seemingly great ideas never pass the pilot phase? </w:t>
      </w:r>
      <w:r w:rsidR="00461030">
        <w:t xml:space="preserve">Why do some sophisticated and proven systems bring </w:t>
      </w:r>
      <w:r>
        <w:t xml:space="preserve">little </w:t>
      </w:r>
      <w:r w:rsidR="00461030">
        <w:t xml:space="preserve">value </w:t>
      </w:r>
      <w:r>
        <w:t xml:space="preserve">or </w:t>
      </w:r>
      <w:r w:rsidR="00461030">
        <w:t xml:space="preserve">improvements to the health system? </w:t>
      </w:r>
    </w:p>
    <w:p w14:paraId="154859A0" w14:textId="77777777" w:rsidR="004B2190" w:rsidRDefault="004B2190" w:rsidP="004B2190">
      <w:r w:rsidRPr="00402C09">
        <w:t>Typical barriers and pitfalls include:</w:t>
      </w:r>
    </w:p>
    <w:p w14:paraId="154859A1" w14:textId="77777777" w:rsidR="004B2190" w:rsidRPr="00402C09" w:rsidRDefault="004B2190" w:rsidP="00F624CD">
      <w:pPr>
        <w:pStyle w:val="ListParagraph"/>
        <w:numPr>
          <w:ilvl w:val="0"/>
          <w:numId w:val="6"/>
        </w:numPr>
      </w:pPr>
      <w:r w:rsidRPr="00402C09">
        <w:t xml:space="preserve">Managers take shortcuts through </w:t>
      </w:r>
      <w:r w:rsidR="0089130C">
        <w:t xml:space="preserve">established </w:t>
      </w:r>
      <w:r w:rsidRPr="00402C09">
        <w:t xml:space="preserve">system development </w:t>
      </w:r>
      <w:r w:rsidR="0089130C" w:rsidRPr="00402C09">
        <w:t>methodolog</w:t>
      </w:r>
      <w:r w:rsidR="0089130C">
        <w:t>ies</w:t>
      </w:r>
      <w:r w:rsidRPr="00402C09">
        <w:t xml:space="preserve">: </w:t>
      </w:r>
      <w:r w:rsidR="00720815">
        <w:t>they don’t spend</w:t>
      </w:r>
      <w:r w:rsidRPr="00402C09">
        <w:t xml:space="preserve"> enough time on analysis and design, and </w:t>
      </w:r>
      <w:r w:rsidR="00720815" w:rsidRPr="00402C09">
        <w:t>therefore</w:t>
      </w:r>
      <w:r w:rsidRPr="00402C09">
        <w:t xml:space="preserve"> the development time and effort escalates</w:t>
      </w:r>
      <w:r>
        <w:t>.</w:t>
      </w:r>
      <w:r w:rsidRPr="00402C09">
        <w:t xml:space="preserve"> </w:t>
      </w:r>
    </w:p>
    <w:p w14:paraId="154859A2" w14:textId="77777777" w:rsidR="004B2190" w:rsidRPr="00402C09" w:rsidRDefault="004B2190" w:rsidP="00F624CD">
      <w:pPr>
        <w:pStyle w:val="ListParagraph"/>
        <w:numPr>
          <w:ilvl w:val="0"/>
          <w:numId w:val="6"/>
        </w:numPr>
      </w:pPr>
      <w:r w:rsidRPr="00402C09">
        <w:t xml:space="preserve">Technical assistance providers and donors </w:t>
      </w:r>
      <w:r>
        <w:t>sometimes</w:t>
      </w:r>
      <w:r w:rsidRPr="00402C09">
        <w:t xml:space="preserve"> have agenda</w:t>
      </w:r>
      <w:r>
        <w:t>s</w:t>
      </w:r>
      <w:r w:rsidRPr="00402C09">
        <w:t xml:space="preserve"> that </w:t>
      </w:r>
      <w:r>
        <w:t>are</w:t>
      </w:r>
      <w:r w:rsidRPr="00402C09">
        <w:t xml:space="preserve"> not aligned with the interest of the system users. </w:t>
      </w:r>
    </w:p>
    <w:p w14:paraId="154859A3" w14:textId="77777777" w:rsidR="004B2190" w:rsidRDefault="004B2190" w:rsidP="00F624CD">
      <w:pPr>
        <w:pStyle w:val="ListParagraph"/>
        <w:numPr>
          <w:ilvl w:val="0"/>
          <w:numId w:val="6"/>
        </w:numPr>
      </w:pPr>
      <w:r w:rsidRPr="00402C09">
        <w:t xml:space="preserve">Systems </w:t>
      </w:r>
      <w:r w:rsidR="00720815">
        <w:t>use</w:t>
      </w:r>
      <w:r w:rsidRPr="00402C09">
        <w:t xml:space="preserve"> a</w:t>
      </w:r>
      <w:r w:rsidR="00B1742D">
        <w:t>n</w:t>
      </w:r>
      <w:r w:rsidRPr="00402C09">
        <w:t xml:space="preserve"> architecture that is not suitable for the</w:t>
      </w:r>
      <w:r w:rsidR="00720815">
        <w:t>ir envisioned</w:t>
      </w:r>
      <w:r w:rsidRPr="00402C09">
        <w:t xml:space="preserve"> scale and scope</w:t>
      </w:r>
      <w:r>
        <w:t xml:space="preserve">. </w:t>
      </w:r>
    </w:p>
    <w:p w14:paraId="154859A4" w14:textId="77777777" w:rsidR="004B2190" w:rsidRPr="00402C09" w:rsidRDefault="004B2190" w:rsidP="00F624CD">
      <w:pPr>
        <w:pStyle w:val="ListParagraph"/>
        <w:numPr>
          <w:ilvl w:val="0"/>
          <w:numId w:val="6"/>
        </w:numPr>
      </w:pPr>
      <w:r w:rsidRPr="00402C09">
        <w:t xml:space="preserve">There is often a premature commitment to a fixed budget and schedule, with insufficient resources dedicated to the project areas that are not well understood by the </w:t>
      </w:r>
      <w:r>
        <w:t xml:space="preserve">planners. </w:t>
      </w:r>
    </w:p>
    <w:p w14:paraId="154859A5" w14:textId="77777777" w:rsidR="008C4921" w:rsidRDefault="004B2190" w:rsidP="004B2190">
      <w:r w:rsidRPr="00F93D69">
        <w:t xml:space="preserve">Unfortunately, many ministries of health lack </w:t>
      </w:r>
      <w:r>
        <w:t xml:space="preserve">the staff and general </w:t>
      </w:r>
      <w:r w:rsidRPr="00F93D69">
        <w:t>capacity to plan adequately for information systems projects</w:t>
      </w:r>
      <w:r>
        <w:t xml:space="preserve">, and a document like this cannot address all those shortcomings. </w:t>
      </w:r>
      <w:r w:rsidR="00720815">
        <w:t>However, i</w:t>
      </w:r>
      <w:r>
        <w:t>t can help planners think through the challenges o</w:t>
      </w:r>
      <w:r w:rsidR="007B1448">
        <w:t>f each phase of an ICT project.</w:t>
      </w:r>
    </w:p>
    <w:p w14:paraId="154859A6" w14:textId="77777777" w:rsidR="004B2190" w:rsidRDefault="004B2190" w:rsidP="004B2190">
      <w:r>
        <w:t xml:space="preserve">Typically, there are three main phases: </w:t>
      </w:r>
      <w:r w:rsidR="00D136FC">
        <w:t>develop</w:t>
      </w:r>
      <w:r>
        <w:t xml:space="preserve">, scale, and sustain. </w:t>
      </w:r>
    </w:p>
    <w:p w14:paraId="154859A7" w14:textId="77777777" w:rsidR="004B2190" w:rsidRDefault="00EA7047" w:rsidP="00EA7047">
      <w:pPr>
        <w:jc w:val="center"/>
      </w:pPr>
      <w:r w:rsidRPr="00EA7047">
        <w:t xml:space="preserve"> </w:t>
      </w:r>
      <w:r w:rsidR="00D136FC" w:rsidRPr="00D136FC">
        <w:rPr>
          <w:noProof/>
        </w:rPr>
        <w:drawing>
          <wp:inline distT="0" distB="0" distL="0" distR="0" wp14:anchorId="15486521" wp14:editId="15486522">
            <wp:extent cx="4587368" cy="864008"/>
            <wp:effectExtent l="0" t="0" r="3810" b="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2457" cy="870617"/>
                    </a:xfrm>
                    <a:prstGeom prst="rect">
                      <a:avLst/>
                    </a:prstGeom>
                    <a:noFill/>
                    <a:ln>
                      <a:noFill/>
                    </a:ln>
                  </pic:spPr>
                </pic:pic>
              </a:graphicData>
            </a:graphic>
          </wp:inline>
        </w:drawing>
      </w:r>
    </w:p>
    <w:p w14:paraId="154859A8" w14:textId="77777777" w:rsidR="004B2190" w:rsidRDefault="00D136FC" w:rsidP="00F624CD">
      <w:pPr>
        <w:pStyle w:val="ListParagraph"/>
        <w:numPr>
          <w:ilvl w:val="0"/>
          <w:numId w:val="17"/>
        </w:numPr>
      </w:pPr>
      <w:r>
        <w:t xml:space="preserve">First, the team develops or selects </w:t>
      </w:r>
      <w:r w:rsidR="004B2190">
        <w:t xml:space="preserve">the right solution, based on your needs and priorities. </w:t>
      </w:r>
      <w:r>
        <w:t xml:space="preserve">The system is </w:t>
      </w:r>
      <w:r w:rsidR="004B2190">
        <w:t>tested in a small</w:t>
      </w:r>
      <w:r w:rsidR="004C5FFF">
        <w:t>-</w:t>
      </w:r>
      <w:r w:rsidR="004B2190">
        <w:t xml:space="preserve">scale pilot </w:t>
      </w:r>
      <w:r w:rsidR="005B17AC">
        <w:t>to measure outcomes, impacts, costs, and ways to optimize</w:t>
      </w:r>
      <w:r w:rsidR="004B2190">
        <w:t xml:space="preserve">. </w:t>
      </w:r>
    </w:p>
    <w:p w14:paraId="154859A9" w14:textId="77777777" w:rsidR="004B2190" w:rsidRDefault="007A2E59" w:rsidP="00F624CD">
      <w:pPr>
        <w:pStyle w:val="ListParagraph"/>
        <w:numPr>
          <w:ilvl w:val="0"/>
          <w:numId w:val="17"/>
        </w:numPr>
      </w:pPr>
      <w:r>
        <w:t>In the scale</w:t>
      </w:r>
      <w:r w:rsidR="004B2190">
        <w:t xml:space="preserve"> phase, the system is deployed to its intended reach, for example in all districts in the country, going from 50 to 2</w:t>
      </w:r>
      <w:r w:rsidR="00AD7FB4">
        <w:t>,</w:t>
      </w:r>
      <w:r w:rsidR="004B2190">
        <w:t xml:space="preserve">000 users. </w:t>
      </w:r>
    </w:p>
    <w:p w14:paraId="154859AA" w14:textId="77777777" w:rsidR="004B2190" w:rsidRDefault="00D136FC" w:rsidP="00F624CD">
      <w:pPr>
        <w:pStyle w:val="ListParagraph"/>
        <w:numPr>
          <w:ilvl w:val="0"/>
          <w:numId w:val="17"/>
        </w:numPr>
      </w:pPr>
      <w:r>
        <w:t xml:space="preserve">In order to provide </w:t>
      </w:r>
      <w:r w:rsidR="005B17AC">
        <w:t xml:space="preserve">continued </w:t>
      </w:r>
      <w:r>
        <w:t xml:space="preserve">value, the system needs to be </w:t>
      </w:r>
      <w:r w:rsidR="005B17AC">
        <w:t xml:space="preserve">maintained and </w:t>
      </w:r>
      <w:r>
        <w:t xml:space="preserve">sustained. After 5 to 10 years it </w:t>
      </w:r>
      <w:r w:rsidR="00337923">
        <w:t>may need to be improved or even replaced, starting again with the first phase.</w:t>
      </w:r>
    </w:p>
    <w:p w14:paraId="154859AB" w14:textId="77777777" w:rsidR="004B2190" w:rsidRDefault="000256D8" w:rsidP="004B2190">
      <w:r>
        <w:t xml:space="preserve">Quality </w:t>
      </w:r>
      <w:r w:rsidR="00337923">
        <w:t xml:space="preserve">assessments </w:t>
      </w:r>
      <w:r>
        <w:t>should be planned between each phase: the decision to move from design phase to national scale depends on the successful conclusion of a pilot demonstration. After the system has been scaled up</w:t>
      </w:r>
      <w:r w:rsidR="004151D3">
        <w:t>,</w:t>
      </w:r>
      <w:r>
        <w:t xml:space="preserve"> the outcomes are evaluated against the original project objectives, and if necessary design changes are made. In the box below, </w:t>
      </w:r>
      <w:r w:rsidR="00E71897">
        <w:t xml:space="preserve">we describe </w:t>
      </w:r>
      <w:r>
        <w:t xml:space="preserve">a number of </w:t>
      </w:r>
      <w:r w:rsidR="00FC54D4">
        <w:t xml:space="preserve">real-life </w:t>
      </w:r>
      <w:r>
        <w:t xml:space="preserve">project failures </w:t>
      </w:r>
      <w:r w:rsidR="00E71897">
        <w:t>and speculate</w:t>
      </w:r>
      <w:r>
        <w:t xml:space="preserve"> how </w:t>
      </w:r>
      <w:r w:rsidR="00720815">
        <w:t>better planning could have led to success</w:t>
      </w:r>
      <w:r w:rsidR="00E71897">
        <w:t xml:space="preserve">. </w:t>
      </w:r>
    </w:p>
    <w:p w14:paraId="154859AC" w14:textId="77777777" w:rsidR="00337923" w:rsidRPr="00F93D69" w:rsidRDefault="0081239E" w:rsidP="00337923">
      <w:pPr>
        <w:spacing w:after="0"/>
        <w:rPr>
          <w:rFonts w:cs="Calibri"/>
          <w:bCs/>
          <w:color w:val="323232"/>
        </w:rPr>
      </w:pPr>
      <w:r>
        <w:rPr>
          <w:noProof/>
        </w:rPr>
        <w:lastRenderedPageBreak/>
        <mc:AlternateContent>
          <mc:Choice Requires="wpg">
            <w:drawing>
              <wp:anchor distT="0" distB="0" distL="114300" distR="114300" simplePos="0" relativeHeight="251844096" behindDoc="0" locked="0" layoutInCell="1" allowOverlap="1" wp14:anchorId="15486523" wp14:editId="15486524">
                <wp:simplePos x="0" y="0"/>
                <wp:positionH relativeFrom="column">
                  <wp:posOffset>-114300</wp:posOffset>
                </wp:positionH>
                <wp:positionV relativeFrom="paragraph">
                  <wp:posOffset>45720</wp:posOffset>
                </wp:positionV>
                <wp:extent cx="756285" cy="676275"/>
                <wp:effectExtent l="0" t="0" r="0" b="10160"/>
                <wp:wrapNone/>
                <wp:docPr id="4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676275"/>
                          <a:chOff x="954" y="8391"/>
                          <a:chExt cx="1191" cy="1065"/>
                        </a:xfrm>
                      </wpg:grpSpPr>
                      <wps:wsp>
                        <wps:cNvPr id="50" name="Oval 20"/>
                        <wps:cNvSpPr>
                          <a:spLocks noChangeArrowheads="1"/>
                        </wps:cNvSpPr>
                        <wps:spPr bwMode="auto">
                          <a:xfrm>
                            <a:off x="969" y="8511"/>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51" name="AutoShape 21"/>
                        <wps:cNvSpPr>
                          <a:spLocks noChangeArrowheads="1"/>
                        </wps:cNvSpPr>
                        <wps:spPr bwMode="auto">
                          <a:xfrm>
                            <a:off x="969" y="8496"/>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954" y="8391"/>
                            <a:ext cx="1191"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4" w14:textId="77777777" w:rsidR="00B6429A" w:rsidRPr="007C6F9B" w:rsidRDefault="00B6429A" w:rsidP="00337923">
                              <w:pPr>
                                <w:spacing w:after="0" w:line="240" w:lineRule="auto"/>
                                <w:rPr>
                                  <w:sz w:val="16"/>
                                  <w:szCs w:val="72"/>
                                </w:rPr>
                              </w:pPr>
                              <w:r w:rsidRPr="008211BE">
                                <w:rPr>
                                  <w:color w:val="FFFFFF"/>
                                  <w:sz w:val="72"/>
                                  <w:szCs w:val="72"/>
                                </w:rPr>
                                <w:sym w:font="Wingdings" w:char="F024"/>
                              </w:r>
                              <w:r w:rsidRPr="008211BE">
                                <w:rPr>
                                  <w:color w:val="FFFFFF"/>
                                  <w:sz w:val="72"/>
                                  <w:szCs w:val="7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23" id="Group 64" o:spid="_x0000_s1026" style="position:absolute;margin-left:-9pt;margin-top:3.6pt;width:59.55pt;height:53.25pt;z-index:251844096" coordorigin="954,8391" coordsize="119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">
                <v:oval id="Oval 20" o:spid="_x0000_s1027" style="position:absolute;left:969;top:8511;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ZOsAA&#10;AADbAAAADwAAAGRycy9kb3ducmV2LnhtbERPTYvCMBC9L/gfwgje1tRFpVSj6KrgbVkVz2MyttVm&#10;Upqo1V+/OSx4fLzv6by1lbhT40vHCgb9BASxdqbkXMFhv/lMQfiAbLByTAqe5GE+63xMMTPuwb90&#10;34VcxBD2GSooQqgzKb0uyKLvu5o4cmfXWAwRNrk0DT5iuK3kV5KMpcWSY0OBNX0XpK+7m1Uw1Mfr&#10;Ol+cLslym45fKy2r9vWjVK/bLiYgArXhLf53b42CUVwfv8Qf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LZOsAAAADbAAAADwAAAAAAAAAAAAAAAACYAgAAZHJzL2Rvd25y&#10;ZXYueG1sUEsFBgAAAAAEAAQA9QAAAIUDAAAAAA==&#10;" fillcolor="#e29717" strokecolor="#c0504d"/>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1" o:spid="_x0000_s1028" type="#_x0000_t23" style="position:absolute;left:969;top:8496;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kG8QA&#10;AADbAAAADwAAAGRycy9kb3ducmV2LnhtbESPQWvCQBSE74X+h+UVvDUbCy0Ss4oEhLZeGuPF2zP7&#10;zAazb2N2q2l/fbcgeBxm5hsmX462ExcafOtYwTRJQRDXTrfcKNhV6+cZCB+QNXaOScEPeVguHh9y&#10;zLS7ckmXbWhEhLDPUIEJoc+k9LUhiz5xPXH0jm6wGKIcGqkHvEa47eRLmr5Jiy3HBYM9FYbq0/bb&#10;KgjGV/azL+xel5vfw/ghz1/FUanJ07iagwg0hnv41n7XCl6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ZBvEAAAA2wAAAA8AAAAAAAAAAAAAAAAAmAIAAGRycy9k&#10;b3ducmV2LnhtbFBLBQYAAAAABAAEAPUAAACJAwAAAAA=&#10;" adj="1623" strokecolor="#e29717"/>
                <v:shapetype id="_x0000_t202" coordsize="21600,21600" o:spt="202" path="m,l,21600r21600,l21600,xe">
                  <v:stroke joinstyle="miter"/>
                  <v:path gradientshapeok="t" o:connecttype="rect"/>
                </v:shapetype>
                <v:shape id="Text Box 22" o:spid="_x0000_s1029" type="#_x0000_t202" style="position:absolute;left:954;top:8391;width:119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15486594" w14:textId="77777777" w:rsidR="00B6429A" w:rsidRPr="007C6F9B" w:rsidRDefault="00B6429A" w:rsidP="00337923">
                        <w:pPr>
                          <w:spacing w:after="0" w:line="240" w:lineRule="auto"/>
                          <w:rPr>
                            <w:sz w:val="16"/>
                            <w:szCs w:val="72"/>
                          </w:rPr>
                        </w:pPr>
                        <w:r w:rsidRPr="008211BE">
                          <w:rPr>
                            <w:color w:val="FFFFFF"/>
                            <w:sz w:val="72"/>
                            <w:szCs w:val="72"/>
                          </w:rPr>
                          <w:sym w:font="Wingdings" w:char="F024"/>
                        </w:r>
                        <w:r w:rsidRPr="008211BE">
                          <w:rPr>
                            <w:color w:val="FFFFFF"/>
                            <w:sz w:val="72"/>
                            <w:szCs w:val="72"/>
                          </w:rPr>
                          <w:t xml:space="preserve"> </w:t>
                        </w:r>
                      </w:p>
                    </w:txbxContent>
                  </v:textbox>
                </v:shape>
              </v:group>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337923" w:rsidRPr="008211BE" w14:paraId="154859AE" w14:textId="77777777" w:rsidTr="00337923">
        <w:trPr>
          <w:trHeight w:val="720"/>
        </w:trPr>
        <w:tc>
          <w:tcPr>
            <w:tcW w:w="9766" w:type="dxa"/>
            <w:tcBorders>
              <w:top w:val="single" w:sz="4" w:space="0" w:color="A76E11"/>
              <w:left w:val="single" w:sz="4" w:space="0" w:color="A76E11"/>
              <w:bottom w:val="dashed" w:sz="8" w:space="0" w:color="A76E11"/>
              <w:right w:val="single" w:sz="4" w:space="0" w:color="A76E11"/>
            </w:tcBorders>
            <w:shd w:val="clear" w:color="auto" w:fill="E29717"/>
            <w:vAlign w:val="center"/>
          </w:tcPr>
          <w:p w14:paraId="154859AD" w14:textId="77777777" w:rsidR="00337923" w:rsidRPr="008211BE" w:rsidRDefault="00337923" w:rsidP="00542F5E">
            <w:pPr>
              <w:spacing w:after="0" w:line="240" w:lineRule="auto"/>
              <w:ind w:left="950"/>
              <w:rPr>
                <w:sz w:val="16"/>
                <w:szCs w:val="72"/>
              </w:rPr>
            </w:pPr>
            <w:r w:rsidRPr="008211BE">
              <w:rPr>
                <w:color w:val="FFFFFF"/>
                <w:sz w:val="48"/>
                <w:szCs w:val="72"/>
              </w:rPr>
              <w:t>Examples of project failures</w:t>
            </w:r>
          </w:p>
        </w:tc>
      </w:tr>
      <w:tr w:rsidR="00BC08F3" w:rsidRPr="008211BE" w14:paraId="154859B4" w14:textId="77777777" w:rsidTr="00337923">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9AF" w14:textId="77777777" w:rsidR="006708C4" w:rsidRDefault="00542F5E" w:rsidP="00F624CD">
            <w:pPr>
              <w:pStyle w:val="ListParagraph"/>
              <w:numPr>
                <w:ilvl w:val="0"/>
                <w:numId w:val="5"/>
              </w:numPr>
              <w:spacing w:before="120" w:after="120"/>
              <w:ind w:left="749" w:right="288" w:hanging="245"/>
            </w:pPr>
            <w:r>
              <w:rPr>
                <w:b/>
              </w:rPr>
              <w:t>Limited design</w:t>
            </w:r>
            <w:r w:rsidR="00337923" w:rsidRPr="008A7694">
              <w:rPr>
                <w:b/>
              </w:rPr>
              <w:t xml:space="preserve">. </w:t>
            </w:r>
            <w:r w:rsidR="006708C4" w:rsidRPr="008211BE">
              <w:t>In the context of a technical knowledge transfer program sponsored by the European Union</w:t>
            </w:r>
            <w:r w:rsidR="004151D3">
              <w:t xml:space="preserve"> (EU)</w:t>
            </w:r>
            <w:r w:rsidR="006708C4" w:rsidRPr="008211BE">
              <w:t>, an E.U. country helped a middle</w:t>
            </w:r>
            <w:r w:rsidR="00C16A8F" w:rsidRPr="008211BE">
              <w:t>-</w:t>
            </w:r>
            <w:r w:rsidR="006708C4" w:rsidRPr="008211BE">
              <w:t xml:space="preserve">income country </w:t>
            </w:r>
            <w:r w:rsidR="007B1448">
              <w:t>implement</w:t>
            </w:r>
            <w:r w:rsidR="006708C4" w:rsidRPr="008211BE">
              <w:t xml:space="preserve"> its immunization registry system. After the program ended, the receiving country’s officials </w:t>
            </w:r>
            <w:r w:rsidR="00C16A8F" w:rsidRPr="008211BE">
              <w:t>discovered</w:t>
            </w:r>
            <w:r w:rsidR="006708C4" w:rsidRPr="008211BE">
              <w:t xml:space="preserve"> they had no way to modify reports, functionality</w:t>
            </w:r>
            <w:r w:rsidR="004151D3">
              <w:t>,</w:t>
            </w:r>
            <w:r w:rsidR="006708C4" w:rsidRPr="008211BE">
              <w:t xml:space="preserve"> or even access the database directly. They abandoned the system.</w:t>
            </w:r>
            <w:r w:rsidR="00267EA7">
              <w:br/>
            </w:r>
            <w:r w:rsidR="00836E41" w:rsidRPr="00337923">
              <w:rPr>
                <w:i/>
              </w:rPr>
              <w:t>What went wrong?</w:t>
            </w:r>
            <w:r w:rsidR="00836E41">
              <w:t xml:space="preserve"> Probably not enough time was spent planning and designing the project. It was assumed from the start that what worked in one country would also work in another. Many factors beyond functionality will impact the feasibility and usefulness of a system</w:t>
            </w:r>
            <w:r w:rsidR="000256D8">
              <w:t xml:space="preserve"> in a specific country</w:t>
            </w:r>
            <w:r w:rsidR="00836E41">
              <w:t xml:space="preserve">. </w:t>
            </w:r>
          </w:p>
          <w:p w14:paraId="154859B0" w14:textId="77777777" w:rsidR="00836E41" w:rsidRPr="008211BE" w:rsidRDefault="00836E41" w:rsidP="00836E41">
            <w:pPr>
              <w:pStyle w:val="ListParagraph"/>
              <w:spacing w:before="120" w:after="120"/>
              <w:ind w:left="749" w:right="288"/>
            </w:pPr>
          </w:p>
          <w:p w14:paraId="154859B1" w14:textId="77777777" w:rsidR="006708C4" w:rsidRDefault="00542F5E" w:rsidP="00F624CD">
            <w:pPr>
              <w:pStyle w:val="ListParagraph"/>
              <w:numPr>
                <w:ilvl w:val="0"/>
                <w:numId w:val="5"/>
              </w:numPr>
              <w:spacing w:before="120" w:after="120"/>
              <w:ind w:left="749" w:right="288" w:hanging="245"/>
            </w:pPr>
            <w:r>
              <w:rPr>
                <w:b/>
              </w:rPr>
              <w:t>Not planned to scale</w:t>
            </w:r>
            <w:r w:rsidR="00337923" w:rsidRPr="00D3735C">
              <w:rPr>
                <w:b/>
              </w:rPr>
              <w:t xml:space="preserve">. </w:t>
            </w:r>
            <w:r w:rsidR="006708C4" w:rsidRPr="008211BE">
              <w:t>A consortium of donors and techni</w:t>
            </w:r>
            <w:r w:rsidR="00836E41">
              <w:t>cal partners implemented a</w:t>
            </w:r>
            <w:r w:rsidR="00337923">
              <w:t>n</w:t>
            </w:r>
            <w:r w:rsidR="00836E41">
              <w:t xml:space="preserve"> </w:t>
            </w:r>
            <w:r w:rsidR="00337923">
              <w:t>SMS</w:t>
            </w:r>
            <w:r w:rsidR="00836E41">
              <w:t>-</w:t>
            </w:r>
            <w:r w:rsidR="006708C4" w:rsidRPr="008211BE">
              <w:t xml:space="preserve">based system to track the commodities used in one program in an African country. While it was scaled up nationally for a handful of commodities, it will not be </w:t>
            </w:r>
            <w:r w:rsidR="001C4631">
              <w:t>easy to extend its use to</w:t>
            </w:r>
            <w:r w:rsidR="006708C4" w:rsidRPr="008211BE">
              <w:t xml:space="preserve"> </w:t>
            </w:r>
            <w:r w:rsidR="001C4631">
              <w:t>a large number of other</w:t>
            </w:r>
            <w:r w:rsidR="006708C4" w:rsidRPr="008211BE">
              <w:t xml:space="preserve"> commodities</w:t>
            </w:r>
            <w:r w:rsidR="001C4631">
              <w:t xml:space="preserve">: it will be too cumbersome and costly to send a different text message for every transaction of a large number of items. </w:t>
            </w:r>
            <w:r w:rsidR="00337923">
              <w:br/>
            </w:r>
            <w:r w:rsidR="00836E41" w:rsidRPr="00337923">
              <w:rPr>
                <w:i/>
              </w:rPr>
              <w:t>What went wrong</w:t>
            </w:r>
            <w:r w:rsidR="00836E41">
              <w:t xml:space="preserve">? The system was </w:t>
            </w:r>
            <w:r w:rsidR="001C4631">
              <w:t>not designed for a broad vision</w:t>
            </w:r>
            <w:r w:rsidR="005B17AC">
              <w:t>. Instead</w:t>
            </w:r>
            <w:r w:rsidR="002640F3">
              <w:t xml:space="preserve">, </w:t>
            </w:r>
            <w:r w:rsidR="00836E41">
              <w:t>it focused on the demonstration of a technology</w:t>
            </w:r>
            <w:r w:rsidR="002640F3">
              <w:t>.</w:t>
            </w:r>
            <w:r w:rsidR="00836E41">
              <w:t xml:space="preserve"> </w:t>
            </w:r>
            <w:r w:rsidR="002640F3">
              <w:t>F</w:t>
            </w:r>
            <w:r w:rsidR="00836E41">
              <w:t xml:space="preserve">ailing to think through what would happen in the longer run meant that the system </w:t>
            </w:r>
            <w:r w:rsidR="00681706">
              <w:t>might</w:t>
            </w:r>
            <w:r w:rsidR="001C4631">
              <w:t xml:space="preserve"> </w:t>
            </w:r>
            <w:r w:rsidR="00836E41">
              <w:t xml:space="preserve">not be maintained. </w:t>
            </w:r>
          </w:p>
          <w:p w14:paraId="154859B2" w14:textId="77777777" w:rsidR="00836E41" w:rsidRPr="008211BE" w:rsidRDefault="00836E41" w:rsidP="00836E41">
            <w:pPr>
              <w:pStyle w:val="ListParagraph"/>
              <w:spacing w:before="120" w:after="120"/>
              <w:ind w:left="749" w:right="288"/>
            </w:pPr>
          </w:p>
          <w:p w14:paraId="154859B3" w14:textId="77777777" w:rsidR="00181FA9" w:rsidRPr="008211BE" w:rsidRDefault="00542F5E" w:rsidP="00337923">
            <w:pPr>
              <w:pStyle w:val="ListParagraph"/>
              <w:numPr>
                <w:ilvl w:val="0"/>
                <w:numId w:val="5"/>
              </w:numPr>
              <w:spacing w:before="120" w:after="120"/>
              <w:ind w:left="749" w:right="288" w:hanging="245"/>
            </w:pPr>
            <w:r>
              <w:rPr>
                <w:b/>
              </w:rPr>
              <w:t>Risk management and implementation issues</w:t>
            </w:r>
            <w:r w:rsidR="00337923" w:rsidRPr="00D3735C">
              <w:rPr>
                <w:b/>
              </w:rPr>
              <w:t xml:space="preserve">. </w:t>
            </w:r>
            <w:r w:rsidR="006708C4" w:rsidRPr="008211BE">
              <w:t>Rich countries suffer failures too. The U</w:t>
            </w:r>
            <w:r w:rsidR="002640F3">
              <w:t xml:space="preserve">nited </w:t>
            </w:r>
            <w:r w:rsidR="006708C4" w:rsidRPr="008211BE">
              <w:t>K</w:t>
            </w:r>
            <w:r w:rsidR="002640F3">
              <w:t>ingdom</w:t>
            </w:r>
            <w:r w:rsidR="006708C4" w:rsidRPr="008211BE">
              <w:t>’s “National Health Service National Programme for IT” was established in 2002, with the aim to implement an electronic medical record system, among other goals. Initially the program was expected to cost £2.3</w:t>
            </w:r>
            <w:r w:rsidR="0056673D">
              <w:t xml:space="preserve"> </w:t>
            </w:r>
            <w:r w:rsidR="006708C4" w:rsidRPr="008211BE">
              <w:t>b</w:t>
            </w:r>
            <w:r w:rsidR="0056673D">
              <w:t>illio</w:t>
            </w:r>
            <w:r w:rsidR="006708C4" w:rsidRPr="008211BE">
              <w:t>n over three years, but in 2011 it was dismantled after having spent £6.4</w:t>
            </w:r>
            <w:r w:rsidR="0056673D">
              <w:t xml:space="preserve"> </w:t>
            </w:r>
            <w:r w:rsidR="006708C4" w:rsidRPr="008211BE">
              <w:t>b</w:t>
            </w:r>
            <w:r w:rsidR="0056673D">
              <w:t>illio</w:t>
            </w:r>
            <w:r w:rsidR="006708C4" w:rsidRPr="008211BE">
              <w:t>n without achieving its initial goals</w:t>
            </w:r>
            <w:r w:rsidR="00471532">
              <w:rPr>
                <w:rStyle w:val="EndnoteReference"/>
              </w:rPr>
              <w:endnoteReference w:id="6"/>
            </w:r>
            <w:r w:rsidR="006708C4" w:rsidRPr="008211BE">
              <w:t>.</w:t>
            </w:r>
            <w:r w:rsidR="00861EA8" w:rsidRPr="008211BE">
              <w:t xml:space="preserve">  </w:t>
            </w:r>
            <w:r w:rsidR="00337923">
              <w:br/>
            </w:r>
            <w:r w:rsidR="00836E41" w:rsidRPr="00337923">
              <w:rPr>
                <w:i/>
              </w:rPr>
              <w:t>What went wrong</w:t>
            </w:r>
            <w:r w:rsidR="00836E41">
              <w:t xml:space="preserve">? Probably many interlinked factors explain a project failure, but one could be that the project risk </w:t>
            </w:r>
            <w:r w:rsidR="00681706">
              <w:t>was not</w:t>
            </w:r>
            <w:r w:rsidR="00836E41">
              <w:t xml:space="preserve"> well managed by being too ambitious about scope and scale from the start. A </w:t>
            </w:r>
            <w:r w:rsidR="00681706">
              <w:t>well-planned</w:t>
            </w:r>
            <w:r w:rsidR="00836E41">
              <w:t xml:space="preserve"> pilot phase</w:t>
            </w:r>
            <w:r w:rsidR="00FC54D4">
              <w:t>,</w:t>
            </w:r>
            <w:r w:rsidR="00CF7235">
              <w:t xml:space="preserve"> </w:t>
            </w:r>
            <w:r w:rsidR="00FC54D4">
              <w:t xml:space="preserve">with a </w:t>
            </w:r>
            <w:r w:rsidR="003D72FE">
              <w:t>well-managed</w:t>
            </w:r>
            <w:r w:rsidR="00FC54D4">
              <w:t xml:space="preserve"> scope</w:t>
            </w:r>
            <w:r w:rsidR="00836E41">
              <w:t xml:space="preserve"> would have limited the </w:t>
            </w:r>
            <w:r w:rsidR="000256D8">
              <w:t xml:space="preserve">financial </w:t>
            </w:r>
            <w:r w:rsidR="00CF7235">
              <w:t>risk</w:t>
            </w:r>
            <w:r w:rsidR="000256D8">
              <w:t xml:space="preserve">. </w:t>
            </w:r>
          </w:p>
        </w:tc>
      </w:tr>
    </w:tbl>
    <w:p w14:paraId="154859B5" w14:textId="77777777" w:rsidR="00EA7D54" w:rsidRDefault="00EA7D54" w:rsidP="00337923">
      <w:pPr>
        <w:pStyle w:val="Heading1"/>
      </w:pPr>
      <w:bookmarkStart w:id="5" w:name="_Step_1:_"/>
      <w:bookmarkStart w:id="6" w:name="_Step_2:_Form"/>
      <w:bookmarkStart w:id="7" w:name="_Ref342582121"/>
      <w:bookmarkStart w:id="8" w:name="_Ref342582128"/>
      <w:bookmarkStart w:id="9" w:name="_Toc347643373"/>
      <w:bookmarkEnd w:id="5"/>
      <w:bookmarkEnd w:id="6"/>
      <w:r w:rsidRPr="00F93D69">
        <w:lastRenderedPageBreak/>
        <w:t>Define outcomes</w:t>
      </w:r>
      <w:bookmarkEnd w:id="7"/>
      <w:bookmarkEnd w:id="8"/>
      <w:bookmarkEnd w:id="9"/>
    </w:p>
    <w:p w14:paraId="154859B6" w14:textId="77777777" w:rsidR="00EA7D54" w:rsidRDefault="00EA7D54" w:rsidP="00337923">
      <w:pPr>
        <w:spacing w:after="0"/>
      </w:pPr>
      <w:r w:rsidRPr="00F93D69">
        <w:t>As</w:t>
      </w:r>
      <w:r>
        <w:t xml:space="preserve"> c</w:t>
      </w:r>
      <w:r w:rsidRPr="00F93D69">
        <w:t xml:space="preserve">ountries continue </w:t>
      </w:r>
      <w:r w:rsidR="00EC465E">
        <w:t>to</w:t>
      </w:r>
      <w:r w:rsidRPr="00F93D69">
        <w:t xml:space="preserve"> strengthen their health systems, a</w:t>
      </w:r>
      <w:r w:rsidR="008C4921">
        <w:t>n</w:t>
      </w:r>
      <w:r w:rsidRPr="00F93D69">
        <w:t xml:space="preserve"> investment in information and communication technologies is often needed</w:t>
      </w:r>
      <w:r>
        <w:t xml:space="preserve">. However, national public health systems </w:t>
      </w:r>
      <w:r w:rsidRPr="00402C09">
        <w:t xml:space="preserve">have several competing priorities, and the decision to invest resources in information technology can be difficult. </w:t>
      </w:r>
      <w:r>
        <w:t xml:space="preserve">Being clear about key goals and the scope of the project can help stakeholders rally around common goals. </w:t>
      </w:r>
    </w:p>
    <w:p w14:paraId="154859B7" w14:textId="77777777" w:rsidR="008C4921" w:rsidRDefault="0081239E" w:rsidP="00EA7D54">
      <w:pPr>
        <w:spacing w:after="0"/>
      </w:pPr>
      <w:r>
        <w:rPr>
          <w:noProof/>
        </w:rPr>
        <mc:AlternateContent>
          <mc:Choice Requires="wpg">
            <w:drawing>
              <wp:anchor distT="0" distB="0" distL="114300" distR="114300" simplePos="0" relativeHeight="251837952" behindDoc="0" locked="0" layoutInCell="1" allowOverlap="1" wp14:anchorId="15486525" wp14:editId="15486526">
                <wp:simplePos x="0" y="0"/>
                <wp:positionH relativeFrom="column">
                  <wp:posOffset>-195580</wp:posOffset>
                </wp:positionH>
                <wp:positionV relativeFrom="paragraph">
                  <wp:posOffset>107315</wp:posOffset>
                </wp:positionV>
                <wp:extent cx="777875" cy="609600"/>
                <wp:effectExtent l="10160" t="0" r="2540" b="12700"/>
                <wp:wrapNone/>
                <wp:docPr id="44"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45" name="Group 78"/>
                        <wpg:cNvGrpSpPr>
                          <a:grpSpLocks/>
                        </wpg:cNvGrpSpPr>
                        <wpg:grpSpPr bwMode="auto">
                          <a:xfrm>
                            <a:off x="842" y="3917"/>
                            <a:ext cx="1209" cy="960"/>
                            <a:chOff x="819" y="2430"/>
                            <a:chExt cx="1209" cy="960"/>
                          </a:xfrm>
                        </wpg:grpSpPr>
                        <wps:wsp>
                          <wps:cNvPr id="46"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47"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5" w14:textId="77777777" w:rsidR="00B6429A" w:rsidRPr="00132A1D" w:rsidRDefault="00B6429A" w:rsidP="00EA7D54">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48"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25" id="Group 438" o:spid="_x0000_s1030" style="position:absolute;margin-left:-15.4pt;margin-top:8.45pt;width:61.25pt;height:48pt;z-index:251837952"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">
                <v:group id="Group 78" o:spid="_x0000_s1031"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79" o:spid="_x0000_s1032"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yCMQA&#10;AADbAAAADwAAAGRycy9kb3ducmV2LnhtbESPzWrDMBCE74G8g9hCbrXcEExwrYQ0P5BbaVp63kpb&#10;2421MpZiO3n6qlDIcZj5ZphiPdpG9NT52rGCpyQFQaydqblU8PF+eFyC8AHZYOOYFFzJw3o1nRSY&#10;GzfwG/WnUIpYwj5HBVUIbS6l1xVZ9IlriaP37TqLIcqulKbDIZbbRs7TNJMWa44LFba0rUifTxer&#10;YKE/z/ty8/WTvhyX2W2nZTPeXpWaPYybZxCBxnAP/9NHE7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cgjEAAAA2wAAAA8AAAAAAAAAAAAAAAAAmAIAAGRycy9k&#10;b3ducmV2LnhtbFBLBQYAAAAABAAEAPUAAACJAwAAAAA=&#10;" fillcolor="#e29717" strokecolor="#c0504d"/>
                  <v:shape id="Text Box 80" o:spid="_x0000_s1033"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5486595" w14:textId="77777777" w:rsidR="00B6429A" w:rsidRPr="00132A1D" w:rsidRDefault="00B6429A" w:rsidP="00EA7D54">
                          <w:pPr>
                            <w:spacing w:before="120" w:after="0" w:line="240" w:lineRule="auto"/>
                            <w:rPr>
                              <w:sz w:val="20"/>
                              <w:szCs w:val="72"/>
                            </w:rPr>
                          </w:pPr>
                          <w:r w:rsidRPr="008211BE">
                            <w:rPr>
                              <w:color w:val="FFFFFF"/>
                              <w:sz w:val="56"/>
                              <w:szCs w:val="72"/>
                            </w:rPr>
                            <w:sym w:font="Webdings" w:char="F073"/>
                          </w:r>
                        </w:p>
                      </w:txbxContent>
                    </v:textbox>
                  </v:shape>
                </v:group>
                <v:shape id="AutoShape 81" o:spid="_x0000_s1034"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bW8EA&#10;AADbAAAADwAAAGRycy9kb3ducmV2LnhtbERPz2vCMBS+D/wfwhN2W1OHjFEbRQrCdJdVvXh7Ns+m&#10;2LzUJtpuf/1yGOz48f3OV6NtxYN63zhWMEtSEMSV0w3XCo6Hzcs7CB+QNbaOScE3eVgtJ085ZtoN&#10;XNJjH2oRQ9hnqMCE0GVS+sqQRZ+4jjhyF9dbDBH2tdQ9DjHctvI1Td+kxYZjg8GOCkPVdX+3CoLx&#10;B7vrCnvS5efPedzK21dxUep5Oq4XIAKN4V/85/7QCuZxbP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9W1vBAAAA2wAAAA8AAAAAAAAAAAAAAAAAmAIAAGRycy9kb3du&#10;cmV2LnhtbFBLBQYAAAAABAAEAPUAAACGAwAAAAA=&#10;" adj="1623" strokecolor="#e29717"/>
              </v:group>
            </w:pict>
          </mc:Fallback>
        </mc:AlternateContent>
      </w:r>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EA7D54" w:rsidRPr="008211BE" w14:paraId="154859B9" w14:textId="77777777" w:rsidTr="008211BE">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9B8" w14:textId="77777777" w:rsidR="00EA7D54" w:rsidRPr="00337923" w:rsidRDefault="00EA7D54" w:rsidP="00337923">
            <w:pPr>
              <w:spacing w:after="0" w:line="240" w:lineRule="auto"/>
              <w:ind w:left="864" w:right="360"/>
              <w:rPr>
                <w:color w:val="FFFFFF"/>
                <w:sz w:val="48"/>
                <w:szCs w:val="48"/>
              </w:rPr>
            </w:pPr>
            <w:r w:rsidRPr="00337923">
              <w:rPr>
                <w:color w:val="FFFFFF"/>
                <w:sz w:val="48"/>
                <w:szCs w:val="48"/>
              </w:rPr>
              <w:t>Take this step will help you answer</w:t>
            </w:r>
          </w:p>
        </w:tc>
      </w:tr>
      <w:tr w:rsidR="00EA7D54" w:rsidRPr="008211BE" w14:paraId="154859BF" w14:textId="77777777" w:rsidTr="008211BE">
        <w:tc>
          <w:tcPr>
            <w:tcW w:w="9972" w:type="dxa"/>
            <w:shd w:val="clear" w:color="auto" w:fill="FAEAD0"/>
          </w:tcPr>
          <w:p w14:paraId="154859BA" w14:textId="77777777" w:rsidR="00EA7D54" w:rsidRPr="008211BE" w:rsidRDefault="00EA7D54" w:rsidP="00F624CD">
            <w:pPr>
              <w:pStyle w:val="ListParagraph"/>
              <w:numPr>
                <w:ilvl w:val="0"/>
                <w:numId w:val="8"/>
              </w:numPr>
              <w:spacing w:before="120" w:after="120" w:line="240" w:lineRule="auto"/>
              <w:ind w:left="936" w:right="360"/>
            </w:pPr>
            <w:r w:rsidRPr="008211BE">
              <w:t>What do I need my information system to do?</w:t>
            </w:r>
          </w:p>
          <w:p w14:paraId="154859BB" w14:textId="77777777" w:rsidR="00EA7D54" w:rsidRPr="008211BE" w:rsidRDefault="00EA7D54" w:rsidP="00F624CD">
            <w:pPr>
              <w:pStyle w:val="ListParagraph"/>
              <w:numPr>
                <w:ilvl w:val="0"/>
                <w:numId w:val="8"/>
              </w:numPr>
              <w:spacing w:before="120" w:after="120" w:line="240" w:lineRule="auto"/>
              <w:ind w:left="936" w:right="360"/>
            </w:pPr>
            <w:r w:rsidRPr="008211BE">
              <w:t>How does an information system help us implement our strategy?</w:t>
            </w:r>
          </w:p>
          <w:p w14:paraId="154859BC" w14:textId="77777777" w:rsidR="00EA7D54" w:rsidRPr="008211BE" w:rsidRDefault="00EA7D54" w:rsidP="00F624CD">
            <w:pPr>
              <w:pStyle w:val="ListParagraph"/>
              <w:numPr>
                <w:ilvl w:val="0"/>
                <w:numId w:val="8"/>
              </w:numPr>
              <w:spacing w:before="120" w:after="120" w:line="240" w:lineRule="auto"/>
              <w:ind w:left="936" w:right="360"/>
            </w:pPr>
            <w:r w:rsidRPr="008211BE">
              <w:t xml:space="preserve">How do I get </w:t>
            </w:r>
            <w:r w:rsidR="00A83F3B">
              <w:t>the</w:t>
            </w:r>
            <w:r w:rsidRPr="008211BE">
              <w:t xml:space="preserve"> support of my major stakeholders?</w:t>
            </w:r>
          </w:p>
          <w:p w14:paraId="154859BD" w14:textId="77777777" w:rsidR="00EA7D54" w:rsidRDefault="00EA7D54" w:rsidP="00F624CD">
            <w:pPr>
              <w:pStyle w:val="ListParagraph"/>
              <w:numPr>
                <w:ilvl w:val="0"/>
                <w:numId w:val="8"/>
              </w:numPr>
              <w:spacing w:before="120" w:after="120" w:line="240" w:lineRule="auto"/>
              <w:ind w:left="936" w:right="360"/>
            </w:pPr>
            <w:r w:rsidRPr="008211BE">
              <w:t>Where is the system going to be implemented?</w:t>
            </w:r>
          </w:p>
          <w:p w14:paraId="154859BE" w14:textId="77777777" w:rsidR="00154279" w:rsidRPr="008211BE" w:rsidRDefault="00154279" w:rsidP="00A96226">
            <w:pPr>
              <w:pStyle w:val="ListParagraph"/>
              <w:numPr>
                <w:ilvl w:val="0"/>
                <w:numId w:val="8"/>
              </w:numPr>
              <w:spacing w:before="120" w:after="120" w:line="240" w:lineRule="auto"/>
              <w:ind w:left="936" w:right="360"/>
            </w:pPr>
            <w:r>
              <w:t>How will I measure success?</w:t>
            </w:r>
            <w:r w:rsidR="00FC54D4">
              <w:t xml:space="preserve"> </w:t>
            </w:r>
          </w:p>
        </w:tc>
      </w:tr>
    </w:tbl>
    <w:p w14:paraId="154859C0" w14:textId="77777777" w:rsidR="00EA7D54" w:rsidRPr="00F93D69" w:rsidRDefault="00EA7D54" w:rsidP="00EA7D54">
      <w:pPr>
        <w:pStyle w:val="Heading2"/>
      </w:pPr>
      <w:bookmarkStart w:id="10" w:name="_Toc347643374"/>
      <w:r w:rsidRPr="00F93D69">
        <w:t>Identify problems and opportunities</w:t>
      </w:r>
      <w:bookmarkEnd w:id="10"/>
    </w:p>
    <w:p w14:paraId="154859C1" w14:textId="77777777" w:rsidR="00EA7D54" w:rsidRDefault="00EA7D54" w:rsidP="00337923">
      <w:pPr>
        <w:spacing w:after="240"/>
      </w:pPr>
      <w:r>
        <w:t xml:space="preserve">You may already have a project in mind, and the benefits of that project may seem obvious to you, but it is still useful to identify the </w:t>
      </w:r>
      <w:r w:rsidR="00EC465E">
        <w:t xml:space="preserve">specific </w:t>
      </w:r>
      <w:r>
        <w:t>problems you are trying to solve and the benefits you hope to gain. Being clear about what you are trying to achieve</w:t>
      </w:r>
      <w:r w:rsidR="007B1393">
        <w:t xml:space="preserve"> from the beginning</w:t>
      </w:r>
      <w:r>
        <w:t xml:space="preserve"> avoids misunderstandings between the various stakeholders. It also helps you evaluate the success of your project. Think about what problems in your health system could be so</w:t>
      </w:r>
      <w:r w:rsidRPr="00F90D38">
        <w:t>lved if you or other health workers had better (more accurate, complete, timely</w:t>
      </w:r>
      <w:r w:rsidR="00307FBB">
        <w:t>,</w:t>
      </w:r>
      <w:r w:rsidRPr="00F90D38">
        <w:t xml:space="preserve"> or relevant) information. </w:t>
      </w:r>
      <w:r w:rsidR="003214E2">
        <w:t>Where possible, obtain quantitative data</w:t>
      </w:r>
      <w:r w:rsidR="00F16EB1">
        <w:t xml:space="preserve"> that can be measured again to show improvements</w:t>
      </w:r>
      <w:r w:rsidR="003214E2">
        <w:t xml:space="preserve">. </w:t>
      </w:r>
      <w:r w:rsidRPr="00F90D38">
        <w:rPr>
          <w:rFonts w:cs="Calibri"/>
          <w:bCs/>
        </w:rPr>
        <w:t>Successful ICT projects will produce many kinds of benefits for all of its users</w:t>
      </w:r>
      <w:r w:rsidR="00681706">
        <w:rPr>
          <w:rFonts w:cs="Calibri"/>
          <w:bCs/>
        </w:rPr>
        <w:t>.</w:t>
      </w:r>
      <w:r w:rsidR="00681706" w:rsidRPr="00F90D38">
        <w:rPr>
          <w:rFonts w:cs="Calibri"/>
          <w:bCs/>
        </w:rPr>
        <w:t xml:space="preserve"> </w:t>
      </w:r>
      <w:r w:rsidR="00337923">
        <w:rPr>
          <w:rFonts w:cs="Calibri"/>
          <w:bCs/>
        </w:rPr>
        <w:fldChar w:fldCharType="begin"/>
      </w:r>
      <w:r w:rsidR="00337923">
        <w:rPr>
          <w:rFonts w:cs="Calibri"/>
          <w:bCs/>
        </w:rPr>
        <w:instrText xml:space="preserve"> REF _Ref342580317 \h </w:instrText>
      </w:r>
      <w:r w:rsidR="00337923">
        <w:rPr>
          <w:rFonts w:cs="Calibri"/>
          <w:bCs/>
        </w:rPr>
      </w:r>
      <w:r w:rsidR="00337923">
        <w:rPr>
          <w:rFonts w:cs="Calibri"/>
          <w:bCs/>
        </w:rPr>
        <w:fldChar w:fldCharType="separate"/>
      </w:r>
      <w:r w:rsidR="00B6429A">
        <w:t xml:space="preserve">Table </w:t>
      </w:r>
      <w:r w:rsidR="00B6429A">
        <w:rPr>
          <w:noProof/>
        </w:rPr>
        <w:t>1</w:t>
      </w:r>
      <w:r w:rsidR="00B6429A">
        <w:t>.</w:t>
      </w:r>
      <w:r w:rsidR="00B6429A">
        <w:rPr>
          <w:noProof/>
        </w:rPr>
        <w:t>1</w:t>
      </w:r>
      <w:r w:rsidR="00337923">
        <w:rPr>
          <w:rFonts w:cs="Calibri"/>
          <w:bCs/>
        </w:rPr>
        <w:fldChar w:fldCharType="end"/>
      </w:r>
      <w:r w:rsidR="00337923">
        <w:rPr>
          <w:rFonts w:cs="Calibri"/>
          <w:bCs/>
        </w:rPr>
        <w:t xml:space="preserve"> </w:t>
      </w:r>
      <w:r>
        <w:t>below shows the kinds of benefits information systems can bring</w:t>
      </w:r>
      <w:r w:rsidR="00307FBB">
        <w:t>.</w:t>
      </w:r>
    </w:p>
    <w:p w14:paraId="154859C2" w14:textId="77777777" w:rsidR="003F142B" w:rsidRDefault="003F142B" w:rsidP="003F142B">
      <w:pPr>
        <w:pStyle w:val="Caption"/>
      </w:pPr>
      <w:bookmarkStart w:id="11" w:name="_Ref342580317"/>
      <w:r>
        <w:t xml:space="preserve">Table </w:t>
      </w:r>
      <w:fldSimple w:instr=" STYLEREF 1 \s ">
        <w:r w:rsidR="00B6429A">
          <w:rPr>
            <w:noProof/>
          </w:rPr>
          <w:t>1</w:t>
        </w:r>
      </w:fldSimple>
      <w:r w:rsidR="004850CB">
        <w:t>.</w:t>
      </w:r>
      <w:fldSimple w:instr=" SEQ Table \* ARABIC \s 1 ">
        <w:r w:rsidR="00B6429A">
          <w:rPr>
            <w:noProof/>
          </w:rPr>
          <w:t>1</w:t>
        </w:r>
      </w:fldSimple>
      <w:bookmarkEnd w:id="11"/>
      <w:r>
        <w:t xml:space="preserve"> </w:t>
      </w:r>
      <w:r w:rsidRPr="00EA6D74">
        <w:t>Benefits of information systems</w:t>
      </w:r>
    </w:p>
    <w:tbl>
      <w:tblPr>
        <w:tblW w:w="0" w:type="auto"/>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4A0" w:firstRow="1" w:lastRow="0" w:firstColumn="1" w:lastColumn="0" w:noHBand="0" w:noVBand="1"/>
      </w:tblPr>
      <w:tblGrid>
        <w:gridCol w:w="1908"/>
        <w:gridCol w:w="4950"/>
        <w:gridCol w:w="3114"/>
      </w:tblGrid>
      <w:tr w:rsidR="00CF3304" w:rsidRPr="008211BE" w14:paraId="154859C6" w14:textId="77777777" w:rsidTr="008211BE">
        <w:trPr>
          <w:tblHeader/>
        </w:trPr>
        <w:tc>
          <w:tcPr>
            <w:tcW w:w="1908" w:type="dxa"/>
            <w:tcBorders>
              <w:bottom w:val="single" w:sz="12" w:space="0" w:color="000000"/>
              <w:right w:val="single" w:sz="2" w:space="0" w:color="000000"/>
            </w:tcBorders>
            <w:shd w:val="clear" w:color="auto" w:fill="auto"/>
            <w:vAlign w:val="center"/>
          </w:tcPr>
          <w:p w14:paraId="154859C3" w14:textId="77777777" w:rsidR="00EA7D54" w:rsidRPr="008211BE" w:rsidRDefault="00EA7D54" w:rsidP="008211BE">
            <w:pPr>
              <w:keepNext/>
              <w:spacing w:after="0" w:line="240" w:lineRule="auto"/>
              <w:rPr>
                <w:b/>
              </w:rPr>
            </w:pPr>
            <w:r w:rsidRPr="008211BE">
              <w:rPr>
                <w:b/>
              </w:rPr>
              <w:t>Benefit</w:t>
            </w:r>
          </w:p>
        </w:tc>
        <w:tc>
          <w:tcPr>
            <w:tcW w:w="4950" w:type="dxa"/>
            <w:tcBorders>
              <w:left w:val="single" w:sz="2" w:space="0" w:color="000000"/>
              <w:bottom w:val="single" w:sz="12" w:space="0" w:color="000000"/>
              <w:right w:val="single" w:sz="2" w:space="0" w:color="000000"/>
            </w:tcBorders>
            <w:shd w:val="clear" w:color="auto" w:fill="auto"/>
            <w:vAlign w:val="center"/>
          </w:tcPr>
          <w:p w14:paraId="154859C4" w14:textId="77777777" w:rsidR="00EA7D54" w:rsidRPr="008211BE" w:rsidRDefault="00EA7D54" w:rsidP="008211BE">
            <w:pPr>
              <w:keepNext/>
              <w:spacing w:after="0" w:line="240" w:lineRule="auto"/>
              <w:rPr>
                <w:b/>
              </w:rPr>
            </w:pPr>
            <w:r w:rsidRPr="008211BE">
              <w:rPr>
                <w:b/>
              </w:rPr>
              <w:t>Examples</w:t>
            </w:r>
          </w:p>
        </w:tc>
        <w:tc>
          <w:tcPr>
            <w:tcW w:w="3114" w:type="dxa"/>
            <w:tcBorders>
              <w:left w:val="single" w:sz="2" w:space="0" w:color="000000"/>
              <w:bottom w:val="single" w:sz="12" w:space="0" w:color="000000"/>
            </w:tcBorders>
            <w:shd w:val="clear" w:color="auto" w:fill="auto"/>
            <w:vAlign w:val="center"/>
          </w:tcPr>
          <w:p w14:paraId="154859C5" w14:textId="77777777" w:rsidR="00EA7D54" w:rsidRPr="008211BE" w:rsidRDefault="00EA7D54" w:rsidP="008211BE">
            <w:pPr>
              <w:keepNext/>
              <w:spacing w:after="0" w:line="240" w:lineRule="auto"/>
              <w:rPr>
                <w:b/>
              </w:rPr>
            </w:pPr>
            <w:r w:rsidRPr="008211BE">
              <w:rPr>
                <w:b/>
              </w:rPr>
              <w:t>How to evaluate success</w:t>
            </w:r>
          </w:p>
        </w:tc>
      </w:tr>
      <w:tr w:rsidR="00CF3304" w:rsidRPr="008211BE" w14:paraId="154859CE" w14:textId="77777777" w:rsidTr="008211BE">
        <w:tc>
          <w:tcPr>
            <w:tcW w:w="1908" w:type="dxa"/>
            <w:tcBorders>
              <w:right w:val="single" w:sz="2" w:space="0" w:color="000000"/>
            </w:tcBorders>
            <w:shd w:val="clear" w:color="auto" w:fill="auto"/>
          </w:tcPr>
          <w:p w14:paraId="154859C7" w14:textId="77777777" w:rsidR="00EA7D54" w:rsidRPr="008211BE" w:rsidRDefault="00EA7D54" w:rsidP="008211BE">
            <w:pPr>
              <w:spacing w:after="0" w:line="240" w:lineRule="auto"/>
              <w:rPr>
                <w:b/>
              </w:rPr>
            </w:pPr>
            <w:r w:rsidRPr="008211BE">
              <w:rPr>
                <w:b/>
              </w:rPr>
              <w:t>Better indicators for strategic planning</w:t>
            </w:r>
          </w:p>
        </w:tc>
        <w:tc>
          <w:tcPr>
            <w:tcW w:w="4950" w:type="dxa"/>
            <w:tcBorders>
              <w:left w:val="single" w:sz="2" w:space="0" w:color="000000"/>
              <w:right w:val="single" w:sz="2" w:space="0" w:color="000000"/>
            </w:tcBorders>
            <w:shd w:val="clear" w:color="auto" w:fill="auto"/>
          </w:tcPr>
          <w:p w14:paraId="154859C8" w14:textId="77777777" w:rsidR="00EA7D54" w:rsidRPr="008211BE" w:rsidRDefault="00EA7D54" w:rsidP="00F624CD">
            <w:pPr>
              <w:pStyle w:val="ListParagraph"/>
              <w:numPr>
                <w:ilvl w:val="0"/>
                <w:numId w:val="11"/>
              </w:numPr>
              <w:spacing w:after="0" w:line="240" w:lineRule="auto"/>
            </w:pPr>
            <w:r w:rsidRPr="008211BE">
              <w:t xml:space="preserve">Vaccination </w:t>
            </w:r>
            <w:r w:rsidR="00995797" w:rsidRPr="008211BE">
              <w:t>dropout</w:t>
            </w:r>
            <w:r w:rsidRPr="008211BE">
              <w:t xml:space="preserve"> rates are higher than average in specific population groups, </w:t>
            </w:r>
            <w:r w:rsidR="00FC54D4">
              <w:t xml:space="preserve">which could be addressed by </w:t>
            </w:r>
            <w:r w:rsidRPr="008211BE">
              <w:t>targeted advocacy</w:t>
            </w:r>
            <w:r w:rsidR="00FC54D4">
              <w:t xml:space="preserve"> efforts</w:t>
            </w:r>
            <w:r w:rsidR="002A6AB8">
              <w:t>.</w:t>
            </w:r>
          </w:p>
          <w:p w14:paraId="154859C9" w14:textId="77777777" w:rsidR="00EA7D54" w:rsidRPr="008211BE" w:rsidRDefault="00EA7D54" w:rsidP="00F624CD">
            <w:pPr>
              <w:pStyle w:val="ListParagraph"/>
              <w:numPr>
                <w:ilvl w:val="0"/>
                <w:numId w:val="11"/>
              </w:numPr>
              <w:spacing w:after="0" w:line="240" w:lineRule="auto"/>
            </w:pPr>
            <w:r w:rsidRPr="008211BE">
              <w:t>Credible estimates of vaccine wastage rates per health center lead to tailored vaccination strategies to reduce wastage</w:t>
            </w:r>
            <w:r w:rsidR="002A6AB8">
              <w:t>.</w:t>
            </w:r>
          </w:p>
          <w:p w14:paraId="154859CA" w14:textId="77777777" w:rsidR="00EA7D54" w:rsidRPr="008211BE" w:rsidRDefault="00EA7D54" w:rsidP="00F624CD">
            <w:pPr>
              <w:pStyle w:val="ListParagraph"/>
              <w:numPr>
                <w:ilvl w:val="0"/>
                <w:numId w:val="11"/>
              </w:numPr>
              <w:spacing w:after="0" w:line="240" w:lineRule="auto"/>
            </w:pPr>
            <w:r w:rsidRPr="008211BE">
              <w:t>High failure rates in certain types of cold chain equipment lead to the discontinuation of this equipment</w:t>
            </w:r>
            <w:r w:rsidR="002A6AB8">
              <w:t>.</w:t>
            </w:r>
          </w:p>
        </w:tc>
        <w:tc>
          <w:tcPr>
            <w:tcW w:w="3114" w:type="dxa"/>
            <w:tcBorders>
              <w:left w:val="single" w:sz="2" w:space="0" w:color="000000"/>
            </w:tcBorders>
            <w:shd w:val="clear" w:color="auto" w:fill="auto"/>
          </w:tcPr>
          <w:p w14:paraId="154859CB" w14:textId="77777777" w:rsidR="00EA7D54" w:rsidRPr="008211BE" w:rsidRDefault="00EA7D54" w:rsidP="00F624CD">
            <w:pPr>
              <w:pStyle w:val="ListParagraph"/>
              <w:numPr>
                <w:ilvl w:val="0"/>
                <w:numId w:val="11"/>
              </w:numPr>
              <w:spacing w:after="0" w:line="240" w:lineRule="auto"/>
            </w:pPr>
            <w:r w:rsidRPr="008211BE">
              <w:t>Did the system produce credible data for these indicators?</w:t>
            </w:r>
          </w:p>
          <w:p w14:paraId="154859CC" w14:textId="77777777" w:rsidR="00EA7D54" w:rsidRPr="008211BE" w:rsidRDefault="00EA7D54" w:rsidP="00F624CD">
            <w:pPr>
              <w:pStyle w:val="ListParagraph"/>
              <w:numPr>
                <w:ilvl w:val="0"/>
                <w:numId w:val="11"/>
              </w:numPr>
              <w:spacing w:after="0" w:line="240" w:lineRule="auto"/>
            </w:pPr>
            <w:r w:rsidRPr="008211BE">
              <w:t xml:space="preserve">Were managers able to act on this information? </w:t>
            </w:r>
          </w:p>
          <w:p w14:paraId="154859CD" w14:textId="77777777" w:rsidR="00EA7D54" w:rsidRPr="008211BE" w:rsidRDefault="00EA7D54" w:rsidP="00F624CD">
            <w:pPr>
              <w:pStyle w:val="ListParagraph"/>
              <w:numPr>
                <w:ilvl w:val="0"/>
                <w:numId w:val="11"/>
              </w:numPr>
              <w:spacing w:after="0" w:line="240" w:lineRule="auto"/>
            </w:pPr>
            <w:r w:rsidRPr="008211BE">
              <w:t>Did the information change decisions and how did that benefit the program?</w:t>
            </w:r>
          </w:p>
        </w:tc>
      </w:tr>
      <w:tr w:rsidR="00CF3304" w:rsidRPr="008211BE" w14:paraId="154859D6" w14:textId="77777777" w:rsidTr="008211BE">
        <w:tc>
          <w:tcPr>
            <w:tcW w:w="1908" w:type="dxa"/>
            <w:tcBorders>
              <w:right w:val="single" w:sz="2" w:space="0" w:color="000000"/>
            </w:tcBorders>
            <w:shd w:val="clear" w:color="auto" w:fill="auto"/>
          </w:tcPr>
          <w:p w14:paraId="154859CF" w14:textId="77777777" w:rsidR="00EA7D54" w:rsidRPr="008211BE" w:rsidRDefault="00EA7D54" w:rsidP="008211BE">
            <w:pPr>
              <w:spacing w:after="0" w:line="240" w:lineRule="auto"/>
              <w:rPr>
                <w:b/>
              </w:rPr>
            </w:pPr>
            <w:r w:rsidRPr="008211BE">
              <w:rPr>
                <w:b/>
              </w:rPr>
              <w:t>Better day-to-day decisions</w:t>
            </w:r>
          </w:p>
        </w:tc>
        <w:tc>
          <w:tcPr>
            <w:tcW w:w="4950" w:type="dxa"/>
            <w:tcBorders>
              <w:left w:val="single" w:sz="2" w:space="0" w:color="000000"/>
              <w:right w:val="single" w:sz="2" w:space="0" w:color="000000"/>
            </w:tcBorders>
            <w:shd w:val="clear" w:color="auto" w:fill="auto"/>
          </w:tcPr>
          <w:p w14:paraId="154859D0" w14:textId="77777777" w:rsidR="00EA7D54" w:rsidRPr="008211BE" w:rsidRDefault="00EA7D54" w:rsidP="00F624CD">
            <w:pPr>
              <w:pStyle w:val="ListParagraph"/>
              <w:numPr>
                <w:ilvl w:val="0"/>
                <w:numId w:val="12"/>
              </w:numPr>
              <w:spacing w:after="0" w:line="240" w:lineRule="auto"/>
            </w:pPr>
            <w:r w:rsidRPr="008211BE">
              <w:t>A district officer validates a vaccine request based on the available stock, target population</w:t>
            </w:r>
            <w:r w:rsidR="00042DB5">
              <w:t>,</w:t>
            </w:r>
            <w:r w:rsidRPr="008211BE">
              <w:t xml:space="preserve"> and average consumption in the health center that sent the request. </w:t>
            </w:r>
          </w:p>
          <w:p w14:paraId="154859D1" w14:textId="77777777" w:rsidR="00EA7D54" w:rsidRPr="008211BE" w:rsidRDefault="00EA7D54" w:rsidP="00F624CD">
            <w:pPr>
              <w:pStyle w:val="ListParagraph"/>
              <w:numPr>
                <w:ilvl w:val="0"/>
                <w:numId w:val="12"/>
              </w:numPr>
              <w:spacing w:after="0" w:line="240" w:lineRule="auto"/>
            </w:pPr>
            <w:r w:rsidRPr="008211BE">
              <w:t xml:space="preserve">A nurse uses </w:t>
            </w:r>
            <w:r w:rsidR="00FC54D4">
              <w:t>the</w:t>
            </w:r>
            <w:r w:rsidRPr="008211BE">
              <w:t xml:space="preserve"> immunization register </w:t>
            </w:r>
            <w:r w:rsidR="00FC54D4">
              <w:t xml:space="preserve">of her clinic </w:t>
            </w:r>
            <w:r w:rsidRPr="008211BE">
              <w:t xml:space="preserve">to find the children that are falling behind their vaccination schedule. </w:t>
            </w:r>
          </w:p>
          <w:p w14:paraId="154859D2" w14:textId="77777777" w:rsidR="00EA7D54" w:rsidRPr="008211BE" w:rsidRDefault="00EA7D54" w:rsidP="00F16EB1">
            <w:pPr>
              <w:pStyle w:val="ListParagraph"/>
              <w:numPr>
                <w:ilvl w:val="0"/>
                <w:numId w:val="12"/>
              </w:numPr>
              <w:spacing w:after="0" w:line="240" w:lineRule="auto"/>
            </w:pPr>
            <w:r w:rsidRPr="008211BE">
              <w:t xml:space="preserve">A warehouse manager analyses average demand and makes sure that stock is kept between </w:t>
            </w:r>
            <w:r w:rsidRPr="008211BE">
              <w:lastRenderedPageBreak/>
              <w:t xml:space="preserve">minimum and maximum levels. </w:t>
            </w:r>
          </w:p>
        </w:tc>
        <w:tc>
          <w:tcPr>
            <w:tcW w:w="3114" w:type="dxa"/>
            <w:tcBorders>
              <w:left w:val="single" w:sz="2" w:space="0" w:color="000000"/>
            </w:tcBorders>
            <w:shd w:val="clear" w:color="auto" w:fill="auto"/>
          </w:tcPr>
          <w:p w14:paraId="154859D3" w14:textId="77777777" w:rsidR="00EA7D54" w:rsidRPr="008211BE" w:rsidRDefault="00EA7D54" w:rsidP="00F624CD">
            <w:pPr>
              <w:pStyle w:val="ListParagraph"/>
              <w:numPr>
                <w:ilvl w:val="0"/>
                <w:numId w:val="12"/>
              </w:numPr>
              <w:spacing w:after="0" w:line="240" w:lineRule="auto"/>
            </w:pPr>
            <w:r w:rsidRPr="008211BE">
              <w:lastRenderedPageBreak/>
              <w:t>Did the system lead to more efficient operations, for example less buffer stock or wastage?</w:t>
            </w:r>
          </w:p>
          <w:p w14:paraId="154859D4" w14:textId="77777777" w:rsidR="00EA7D54" w:rsidRPr="008211BE" w:rsidRDefault="00EA7D54" w:rsidP="00F624CD">
            <w:pPr>
              <w:pStyle w:val="ListParagraph"/>
              <w:numPr>
                <w:ilvl w:val="0"/>
                <w:numId w:val="12"/>
              </w:numPr>
              <w:spacing w:after="0" w:line="240" w:lineRule="auto"/>
            </w:pPr>
            <w:r w:rsidRPr="008211BE">
              <w:t>Did it lead to better availability of stock?</w:t>
            </w:r>
          </w:p>
          <w:p w14:paraId="154859D5" w14:textId="77777777" w:rsidR="00EA7D54" w:rsidRPr="008211BE" w:rsidRDefault="00EA7D54" w:rsidP="00F624CD">
            <w:pPr>
              <w:pStyle w:val="ListParagraph"/>
              <w:numPr>
                <w:ilvl w:val="0"/>
                <w:numId w:val="12"/>
              </w:numPr>
              <w:spacing w:after="0" w:line="240" w:lineRule="auto"/>
            </w:pPr>
            <w:r w:rsidRPr="008211BE">
              <w:t xml:space="preserve">Did it change the way people work and did that improve health outcomes </w:t>
            </w:r>
            <w:r w:rsidRPr="008211BE">
              <w:lastRenderedPageBreak/>
              <w:t>(for example higher coverage, lower drop outs)?</w:t>
            </w:r>
          </w:p>
        </w:tc>
      </w:tr>
      <w:tr w:rsidR="00CF3304" w:rsidRPr="008211BE" w14:paraId="154859DD" w14:textId="77777777" w:rsidTr="008211BE">
        <w:tc>
          <w:tcPr>
            <w:tcW w:w="1908" w:type="dxa"/>
            <w:tcBorders>
              <w:right w:val="single" w:sz="2" w:space="0" w:color="000000"/>
            </w:tcBorders>
            <w:shd w:val="clear" w:color="auto" w:fill="auto"/>
          </w:tcPr>
          <w:p w14:paraId="154859D7" w14:textId="77777777" w:rsidR="00EA7D54" w:rsidRPr="008211BE" w:rsidRDefault="00EA7D54" w:rsidP="008211BE">
            <w:pPr>
              <w:keepNext/>
              <w:spacing w:after="0" w:line="240" w:lineRule="auto"/>
              <w:rPr>
                <w:b/>
              </w:rPr>
            </w:pPr>
            <w:r w:rsidRPr="008211BE">
              <w:rPr>
                <w:b/>
              </w:rPr>
              <w:lastRenderedPageBreak/>
              <w:t>Better control and oversight</w:t>
            </w:r>
          </w:p>
        </w:tc>
        <w:tc>
          <w:tcPr>
            <w:tcW w:w="4950" w:type="dxa"/>
            <w:tcBorders>
              <w:left w:val="single" w:sz="2" w:space="0" w:color="000000"/>
              <w:right w:val="single" w:sz="2" w:space="0" w:color="000000"/>
            </w:tcBorders>
            <w:shd w:val="clear" w:color="auto" w:fill="auto"/>
          </w:tcPr>
          <w:p w14:paraId="154859D8" w14:textId="77777777" w:rsidR="00EA7D54" w:rsidRPr="008211BE" w:rsidRDefault="00EA7D54" w:rsidP="00F624CD">
            <w:pPr>
              <w:pStyle w:val="ListParagraph"/>
              <w:numPr>
                <w:ilvl w:val="0"/>
                <w:numId w:val="12"/>
              </w:numPr>
              <w:spacing w:after="0" w:line="240" w:lineRule="auto"/>
            </w:pPr>
            <w:r w:rsidRPr="008211BE">
              <w:t xml:space="preserve">In Senegal, some health programs have outsourced the distribution of their commodities to the national pharmacy. They request access to stock and delivery information to allow them to monitor that arrangement. </w:t>
            </w:r>
          </w:p>
          <w:p w14:paraId="154859D9" w14:textId="77777777" w:rsidR="00EA7D54" w:rsidRPr="008211BE" w:rsidRDefault="00EA7D54" w:rsidP="00F624CD">
            <w:pPr>
              <w:pStyle w:val="ListParagraph"/>
              <w:numPr>
                <w:ilvl w:val="0"/>
                <w:numId w:val="12"/>
              </w:numPr>
              <w:spacing w:after="0" w:line="240" w:lineRule="auto"/>
            </w:pPr>
            <w:r w:rsidRPr="008211BE">
              <w:t xml:space="preserve">In Turkey, pharmacists scan barcodes when they dispatch drugs to make sure that the insurance system isn’t over-billed. </w:t>
            </w:r>
          </w:p>
          <w:p w14:paraId="154859DA" w14:textId="77777777" w:rsidR="00EA7D54" w:rsidRPr="008211BE" w:rsidRDefault="00EA7D54" w:rsidP="00F624CD">
            <w:pPr>
              <w:pStyle w:val="ListParagraph"/>
              <w:numPr>
                <w:ilvl w:val="0"/>
                <w:numId w:val="12"/>
              </w:numPr>
              <w:spacing w:after="0" w:line="240" w:lineRule="auto"/>
            </w:pPr>
            <w:r w:rsidRPr="008211BE">
              <w:t xml:space="preserve">Through a last-mile stock management system, managers can monitor whether some health centers or </w:t>
            </w:r>
            <w:r w:rsidR="00E71897" w:rsidRPr="008211BE">
              <w:t>districts</w:t>
            </w:r>
            <w:r w:rsidRPr="008211BE">
              <w:t xml:space="preserve"> are hoarding stock</w:t>
            </w:r>
            <w:r w:rsidR="002B085C">
              <w:t>, or are running out all the time</w:t>
            </w:r>
            <w:r w:rsidRPr="008211BE">
              <w:t xml:space="preserve">. </w:t>
            </w:r>
          </w:p>
        </w:tc>
        <w:tc>
          <w:tcPr>
            <w:tcW w:w="3114" w:type="dxa"/>
            <w:tcBorders>
              <w:left w:val="single" w:sz="2" w:space="0" w:color="000000"/>
            </w:tcBorders>
            <w:shd w:val="clear" w:color="auto" w:fill="auto"/>
          </w:tcPr>
          <w:p w14:paraId="154859DB" w14:textId="77777777" w:rsidR="00EA7D54" w:rsidRPr="008211BE" w:rsidRDefault="00EA7D54" w:rsidP="00F624CD">
            <w:pPr>
              <w:pStyle w:val="ListParagraph"/>
              <w:numPr>
                <w:ilvl w:val="0"/>
                <w:numId w:val="12"/>
              </w:numPr>
              <w:spacing w:after="0" w:line="240" w:lineRule="auto"/>
            </w:pPr>
            <w:r w:rsidRPr="008211BE">
              <w:t>Does the system data accurately reflect reality?</w:t>
            </w:r>
          </w:p>
          <w:p w14:paraId="154859DC" w14:textId="77777777" w:rsidR="002B085C" w:rsidRPr="008211BE" w:rsidRDefault="00EA7D54" w:rsidP="00F624CD">
            <w:pPr>
              <w:pStyle w:val="ListParagraph"/>
              <w:numPr>
                <w:ilvl w:val="0"/>
                <w:numId w:val="12"/>
              </w:numPr>
              <w:spacing w:after="0" w:line="240" w:lineRule="auto"/>
            </w:pPr>
            <w:r w:rsidRPr="008211BE">
              <w:t>Did the system reduce fraud or highlight poor performance?</w:t>
            </w:r>
          </w:p>
        </w:tc>
      </w:tr>
      <w:tr w:rsidR="00CF3304" w:rsidRPr="008211BE" w14:paraId="154859E2" w14:textId="77777777" w:rsidTr="008211BE">
        <w:tc>
          <w:tcPr>
            <w:tcW w:w="1908" w:type="dxa"/>
            <w:tcBorders>
              <w:right w:val="single" w:sz="2" w:space="0" w:color="000000"/>
            </w:tcBorders>
            <w:shd w:val="clear" w:color="auto" w:fill="auto"/>
          </w:tcPr>
          <w:p w14:paraId="154859DE" w14:textId="77777777" w:rsidR="00EA7D54" w:rsidRPr="008211BE" w:rsidRDefault="00EA7D54" w:rsidP="008211BE">
            <w:pPr>
              <w:spacing w:after="0" w:line="240" w:lineRule="auto"/>
              <w:rPr>
                <w:b/>
              </w:rPr>
            </w:pPr>
            <w:r w:rsidRPr="008211BE">
              <w:rPr>
                <w:b/>
              </w:rPr>
              <w:t>Reduced administrative burden</w:t>
            </w:r>
          </w:p>
        </w:tc>
        <w:tc>
          <w:tcPr>
            <w:tcW w:w="4950" w:type="dxa"/>
            <w:tcBorders>
              <w:left w:val="single" w:sz="2" w:space="0" w:color="000000"/>
              <w:right w:val="single" w:sz="2" w:space="0" w:color="000000"/>
            </w:tcBorders>
            <w:shd w:val="clear" w:color="auto" w:fill="auto"/>
          </w:tcPr>
          <w:p w14:paraId="154859DF" w14:textId="77777777" w:rsidR="00EA7D54" w:rsidRPr="008211BE" w:rsidRDefault="00EA7D54" w:rsidP="00F624CD">
            <w:pPr>
              <w:pStyle w:val="ListParagraph"/>
              <w:numPr>
                <w:ilvl w:val="0"/>
                <w:numId w:val="10"/>
              </w:numPr>
              <w:spacing w:after="0" w:line="240" w:lineRule="auto"/>
            </w:pPr>
            <w:r w:rsidRPr="008211BE">
              <w:t>Health workers enter monthly reports directly in a computer and transmit them electronically</w:t>
            </w:r>
          </w:p>
          <w:p w14:paraId="154859E0" w14:textId="77777777" w:rsidR="00EA7D54" w:rsidRPr="008211BE" w:rsidRDefault="00EA7D54" w:rsidP="00F624CD">
            <w:pPr>
              <w:pStyle w:val="ListParagraph"/>
              <w:numPr>
                <w:ilvl w:val="0"/>
                <w:numId w:val="10"/>
              </w:numPr>
              <w:spacing w:after="0" w:line="240" w:lineRule="auto"/>
            </w:pPr>
            <w:r w:rsidRPr="008211BE">
              <w:t>Aggregate coverage reports are generated automatically by the system</w:t>
            </w:r>
          </w:p>
        </w:tc>
        <w:tc>
          <w:tcPr>
            <w:tcW w:w="3114" w:type="dxa"/>
            <w:tcBorders>
              <w:left w:val="single" w:sz="2" w:space="0" w:color="000000"/>
            </w:tcBorders>
            <w:shd w:val="clear" w:color="auto" w:fill="auto"/>
          </w:tcPr>
          <w:p w14:paraId="154859E1" w14:textId="77777777" w:rsidR="00EA7D54" w:rsidRPr="008211BE" w:rsidRDefault="00C1515E" w:rsidP="00F624CD">
            <w:pPr>
              <w:pStyle w:val="ListParagraph"/>
              <w:numPr>
                <w:ilvl w:val="0"/>
                <w:numId w:val="10"/>
              </w:numPr>
              <w:spacing w:after="0" w:line="240" w:lineRule="auto"/>
            </w:pPr>
            <w:r>
              <w:t>How does the amount of t</w:t>
            </w:r>
            <w:r w:rsidRPr="008211BE">
              <w:t>ime</w:t>
            </w:r>
            <w:r w:rsidR="00EA7D54" w:rsidRPr="008211BE">
              <w:t xml:space="preserve"> people spend before and after implementation of the system</w:t>
            </w:r>
            <w:r>
              <w:t xml:space="preserve"> change?</w:t>
            </w:r>
          </w:p>
        </w:tc>
      </w:tr>
      <w:tr w:rsidR="00CF3304" w:rsidRPr="008211BE" w14:paraId="154859E6" w14:textId="77777777" w:rsidTr="008211BE">
        <w:tc>
          <w:tcPr>
            <w:tcW w:w="1908" w:type="dxa"/>
            <w:tcBorders>
              <w:right w:val="single" w:sz="2" w:space="0" w:color="000000"/>
            </w:tcBorders>
            <w:shd w:val="clear" w:color="auto" w:fill="auto"/>
          </w:tcPr>
          <w:p w14:paraId="154859E3" w14:textId="77777777" w:rsidR="00EA7D54" w:rsidRPr="008211BE" w:rsidRDefault="00EA7D54" w:rsidP="008211BE">
            <w:pPr>
              <w:spacing w:after="0" w:line="240" w:lineRule="auto"/>
              <w:rPr>
                <w:b/>
              </w:rPr>
            </w:pPr>
            <w:r w:rsidRPr="008211BE">
              <w:rPr>
                <w:b/>
              </w:rPr>
              <w:t>Other benefits</w:t>
            </w:r>
          </w:p>
        </w:tc>
        <w:tc>
          <w:tcPr>
            <w:tcW w:w="4950" w:type="dxa"/>
            <w:tcBorders>
              <w:left w:val="single" w:sz="2" w:space="0" w:color="000000"/>
              <w:right w:val="single" w:sz="2" w:space="0" w:color="000000"/>
            </w:tcBorders>
            <w:shd w:val="clear" w:color="auto" w:fill="auto"/>
          </w:tcPr>
          <w:p w14:paraId="154859E4" w14:textId="77777777" w:rsidR="00EA7D54" w:rsidRPr="008211BE" w:rsidRDefault="00EA7D54" w:rsidP="00F624CD">
            <w:pPr>
              <w:pStyle w:val="ListParagraph"/>
              <w:numPr>
                <w:ilvl w:val="0"/>
                <w:numId w:val="10"/>
              </w:numPr>
              <w:spacing w:after="0" w:line="240" w:lineRule="auto"/>
            </w:pPr>
            <w:r w:rsidRPr="008211BE">
              <w:t xml:space="preserve">Old system needs to be replaced because it is not reliable or cannot be integrated with other systems. </w:t>
            </w:r>
          </w:p>
        </w:tc>
        <w:tc>
          <w:tcPr>
            <w:tcW w:w="3114" w:type="dxa"/>
            <w:tcBorders>
              <w:left w:val="single" w:sz="2" w:space="0" w:color="000000"/>
            </w:tcBorders>
            <w:shd w:val="clear" w:color="auto" w:fill="auto"/>
          </w:tcPr>
          <w:p w14:paraId="154859E5" w14:textId="77777777" w:rsidR="00EA7D54" w:rsidRPr="008211BE" w:rsidRDefault="00EA7D54" w:rsidP="00F624CD">
            <w:pPr>
              <w:pStyle w:val="ListParagraph"/>
              <w:numPr>
                <w:ilvl w:val="0"/>
                <w:numId w:val="10"/>
              </w:numPr>
              <w:spacing w:after="0" w:line="240" w:lineRule="auto"/>
            </w:pPr>
            <w:r w:rsidRPr="008211BE">
              <w:t xml:space="preserve">Does the new system produce information that is at least as good as the old system, while it is now more reliable or inter-operable? </w:t>
            </w:r>
          </w:p>
        </w:tc>
      </w:tr>
    </w:tbl>
    <w:p w14:paraId="154859E7" w14:textId="77777777" w:rsidR="00337923" w:rsidRPr="00F93D69" w:rsidRDefault="0081239E" w:rsidP="00337923">
      <w:pPr>
        <w:spacing w:after="0"/>
        <w:rPr>
          <w:rFonts w:cs="Calibri"/>
          <w:bCs/>
          <w:color w:val="323232"/>
        </w:rPr>
      </w:pPr>
      <w:r>
        <w:rPr>
          <w:noProof/>
        </w:rPr>
        <mc:AlternateContent>
          <mc:Choice Requires="wps">
            <w:drawing>
              <wp:anchor distT="0" distB="0" distL="114300" distR="114300" simplePos="0" relativeHeight="251832832" behindDoc="0" locked="0" layoutInCell="1" allowOverlap="1" wp14:anchorId="15486527" wp14:editId="15486528">
                <wp:simplePos x="0" y="0"/>
                <wp:positionH relativeFrom="column">
                  <wp:posOffset>-114300</wp:posOffset>
                </wp:positionH>
                <wp:positionV relativeFrom="paragraph">
                  <wp:posOffset>-1905</wp:posOffset>
                </wp:positionV>
                <wp:extent cx="6294755" cy="552450"/>
                <wp:effectExtent l="0" t="0" r="0" b="0"/>
                <wp:wrapNone/>
                <wp:docPr id="210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6" w14:textId="77777777" w:rsidR="00B6429A" w:rsidRPr="00337923" w:rsidRDefault="00B6429A" w:rsidP="00337923">
                            <w:pPr>
                              <w:spacing w:after="0" w:line="240" w:lineRule="auto"/>
                              <w:rPr>
                                <w:sz w:val="32"/>
                                <w:szCs w:val="32"/>
                              </w:rPr>
                            </w:pPr>
                            <w:r w:rsidRPr="008211BE">
                              <w:rPr>
                                <w:color w:val="FFFFFF"/>
                                <w:sz w:val="72"/>
                                <w:szCs w:val="72"/>
                              </w:rPr>
                              <w:sym w:font="Wingdings" w:char="F024"/>
                            </w:r>
                            <w:r w:rsidRPr="008211BE">
                              <w:rPr>
                                <w:color w:val="FFFFFF"/>
                                <w:sz w:val="72"/>
                                <w:szCs w:val="72"/>
                              </w:rPr>
                              <w:t xml:space="preserve"> </w:t>
                            </w:r>
                            <w:r>
                              <w:rPr>
                                <w:color w:val="FFFFFF"/>
                                <w:sz w:val="32"/>
                                <w:szCs w:val="32"/>
                              </w:rPr>
                              <w:t>Case Study: Albanian Immunization Information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27" id="Text Box 76" o:spid="_x0000_s1035" type="#_x0000_t202" style="position:absolute;margin-left:-9pt;margin-top:-.15pt;width:495.65pt;height:43.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rD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" filled="f" stroked="f">
                <v:textbox>
                  <w:txbxContent>
                    <w:p w14:paraId="15486596" w14:textId="77777777" w:rsidR="00B6429A" w:rsidRPr="00337923" w:rsidRDefault="00B6429A" w:rsidP="00337923">
                      <w:pPr>
                        <w:spacing w:after="0" w:line="240" w:lineRule="auto"/>
                        <w:rPr>
                          <w:sz w:val="32"/>
                          <w:szCs w:val="32"/>
                        </w:rPr>
                      </w:pPr>
                      <w:r w:rsidRPr="008211BE">
                        <w:rPr>
                          <w:color w:val="FFFFFF"/>
                          <w:sz w:val="72"/>
                          <w:szCs w:val="72"/>
                        </w:rPr>
                        <w:sym w:font="Wingdings" w:char="F024"/>
                      </w:r>
                      <w:r w:rsidRPr="008211BE">
                        <w:rPr>
                          <w:color w:val="FFFFFF"/>
                          <w:sz w:val="72"/>
                          <w:szCs w:val="72"/>
                        </w:rPr>
                        <w:t xml:space="preserve"> </w:t>
                      </w:r>
                      <w:r>
                        <w:rPr>
                          <w:color w:val="FFFFFF"/>
                          <w:sz w:val="32"/>
                          <w:szCs w:val="32"/>
                        </w:rPr>
                        <w:t>Case Study: Albanian Immunization Information Systems</w:t>
                      </w:r>
                    </w:p>
                  </w:txbxContent>
                </v:textbox>
              </v:shape>
            </w:pict>
          </mc:Fallback>
        </mc:AlternateContent>
      </w:r>
      <w:r>
        <w:rPr>
          <w:noProof/>
        </w:rPr>
        <mc:AlternateContent>
          <mc:Choice Requires="wps">
            <w:drawing>
              <wp:anchor distT="0" distB="0" distL="114300" distR="114300" simplePos="0" relativeHeight="251831808" behindDoc="0" locked="0" layoutInCell="1" allowOverlap="1" wp14:anchorId="15486529" wp14:editId="1548652A">
                <wp:simplePos x="0" y="0"/>
                <wp:positionH relativeFrom="column">
                  <wp:posOffset>-104775</wp:posOffset>
                </wp:positionH>
                <wp:positionV relativeFrom="paragraph">
                  <wp:posOffset>74295</wp:posOffset>
                </wp:positionV>
                <wp:extent cx="600075" cy="600075"/>
                <wp:effectExtent l="0" t="0" r="28575" b="28575"/>
                <wp:wrapNone/>
                <wp:docPr id="210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35F5" id="AutoShape 75" o:spid="_x0000_s1026" type="#_x0000_t23" style="position:absolute;margin-left:-8.25pt;margin-top:5.85pt;width:47.25pt;height:47.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" adj="1623" strokecolor="#e29717"/>
            </w:pict>
          </mc:Fallback>
        </mc:AlternateContent>
      </w:r>
      <w:r>
        <w:rPr>
          <w:noProof/>
        </w:rPr>
        <mc:AlternateContent>
          <mc:Choice Requires="wps">
            <w:drawing>
              <wp:anchor distT="0" distB="0" distL="114300" distR="114300" simplePos="0" relativeHeight="251830784" behindDoc="0" locked="0" layoutInCell="1" allowOverlap="1" wp14:anchorId="1548652B" wp14:editId="1548652C">
                <wp:simplePos x="0" y="0"/>
                <wp:positionH relativeFrom="column">
                  <wp:posOffset>-104775</wp:posOffset>
                </wp:positionH>
                <wp:positionV relativeFrom="paragraph">
                  <wp:posOffset>74295</wp:posOffset>
                </wp:positionV>
                <wp:extent cx="600075" cy="600075"/>
                <wp:effectExtent l="0" t="0" r="28575" b="28575"/>
                <wp:wrapNone/>
                <wp:docPr id="210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91747" id="Oval 74" o:spid="_x0000_s1026" style="position:absolute;margin-left:-8.25pt;margin-top:5.85pt;width:47.25pt;height:47.2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F16EB1" w:rsidRPr="00F16EB1" w14:paraId="154859E9" w14:textId="77777777" w:rsidTr="00F16EB1">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9E8" w14:textId="77777777" w:rsidR="00337923" w:rsidRPr="00F16EB1" w:rsidRDefault="00337923" w:rsidP="00337923">
            <w:pPr>
              <w:spacing w:before="120" w:after="120" w:line="240" w:lineRule="auto"/>
              <w:ind w:left="5" w:right="360"/>
              <w:rPr>
                <w:rFonts w:cs="Calibri"/>
                <w:bCs/>
                <w:color w:val="FFFFFF" w:themeColor="background1"/>
                <w:sz w:val="32"/>
                <w:szCs w:val="32"/>
              </w:rPr>
            </w:pPr>
          </w:p>
        </w:tc>
      </w:tr>
      <w:tr w:rsidR="00EA7D54" w:rsidRPr="008211BE" w14:paraId="154859F1" w14:textId="77777777" w:rsidTr="00F16EB1">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9EA" w14:textId="77777777" w:rsidR="00EA7D54" w:rsidRPr="002E2C0B" w:rsidRDefault="00EA7D54" w:rsidP="008211BE">
            <w:pPr>
              <w:spacing w:before="120" w:after="120"/>
              <w:ind w:left="545" w:right="360"/>
            </w:pPr>
            <w:r w:rsidRPr="002E2C0B">
              <w:rPr>
                <w:rFonts w:cs="Calibri"/>
                <w:bCs/>
              </w:rPr>
              <w:t xml:space="preserve">In Albania, the </w:t>
            </w:r>
            <w:r w:rsidR="00FB7FBE" w:rsidRPr="002E2C0B">
              <w:rPr>
                <w:rFonts w:cs="Calibri"/>
                <w:bCs/>
              </w:rPr>
              <w:t>Institute</w:t>
            </w:r>
            <w:r w:rsidRPr="002E2C0B">
              <w:rPr>
                <w:rFonts w:cs="Calibri"/>
                <w:bCs/>
              </w:rPr>
              <w:t xml:space="preserve"> for Public Health and Project Optimize worked together to implement an immunization information system (IIS) that digitizes the child immunization records and the stock management system in an integrated manner. By recording every individual child, vaccination</w:t>
            </w:r>
            <w:r w:rsidR="00E6630F" w:rsidRPr="002E2C0B">
              <w:rPr>
                <w:rFonts w:cs="Calibri"/>
                <w:bCs/>
              </w:rPr>
              <w:t>,</w:t>
            </w:r>
            <w:r w:rsidRPr="002E2C0B">
              <w:rPr>
                <w:rFonts w:cs="Calibri"/>
                <w:bCs/>
              </w:rPr>
              <w:t xml:space="preserve"> and stock movement in a central database, the IIS is able to provide the following benefits:</w:t>
            </w:r>
          </w:p>
          <w:p w14:paraId="154859EB" w14:textId="77777777" w:rsidR="00EA7D54" w:rsidRPr="002E2C0B" w:rsidRDefault="00EA7D54" w:rsidP="00F624CD">
            <w:pPr>
              <w:pStyle w:val="ListParagraph"/>
              <w:numPr>
                <w:ilvl w:val="0"/>
                <w:numId w:val="13"/>
              </w:numPr>
              <w:autoSpaceDE w:val="0"/>
              <w:autoSpaceDN w:val="0"/>
              <w:adjustRightInd w:val="0"/>
              <w:spacing w:after="0" w:line="240" w:lineRule="auto"/>
              <w:ind w:right="365"/>
              <w:rPr>
                <w:rFonts w:cs="Calibri"/>
                <w:color w:val="000000"/>
              </w:rPr>
            </w:pPr>
            <w:r w:rsidRPr="002E2C0B">
              <w:rPr>
                <w:rFonts w:cs="Calibri"/>
                <w:color w:val="000000"/>
              </w:rPr>
              <w:t xml:space="preserve">IIS produces </w:t>
            </w:r>
            <w:r w:rsidR="00720815" w:rsidRPr="002E2C0B">
              <w:rPr>
                <w:rFonts w:cs="Calibri"/>
                <w:color w:val="000000"/>
              </w:rPr>
              <w:t>better</w:t>
            </w:r>
            <w:r w:rsidRPr="002E2C0B">
              <w:rPr>
                <w:rFonts w:cs="Calibri"/>
                <w:color w:val="000000"/>
              </w:rPr>
              <w:t xml:space="preserve"> estimates of immunization coverage </w:t>
            </w:r>
            <w:r w:rsidR="00720815" w:rsidRPr="002E2C0B">
              <w:rPr>
                <w:rFonts w:cs="Calibri"/>
                <w:i/>
                <w:color w:val="000000"/>
              </w:rPr>
              <w:t>(s</w:t>
            </w:r>
            <w:r w:rsidRPr="002E2C0B">
              <w:rPr>
                <w:rFonts w:cs="Calibri"/>
                <w:i/>
                <w:color w:val="000000"/>
              </w:rPr>
              <w:t>trategic planning)</w:t>
            </w:r>
            <w:r w:rsidR="00E6630F" w:rsidRPr="002E2C0B">
              <w:rPr>
                <w:rFonts w:cs="Calibri"/>
                <w:i/>
                <w:color w:val="000000"/>
              </w:rPr>
              <w:t>.</w:t>
            </w:r>
          </w:p>
          <w:p w14:paraId="154859EC" w14:textId="77777777" w:rsidR="00EA7D54" w:rsidRPr="002E2C0B" w:rsidRDefault="00681706" w:rsidP="00F624CD">
            <w:pPr>
              <w:pStyle w:val="ListParagraph"/>
              <w:numPr>
                <w:ilvl w:val="0"/>
                <w:numId w:val="13"/>
              </w:numPr>
              <w:autoSpaceDE w:val="0"/>
              <w:autoSpaceDN w:val="0"/>
              <w:adjustRightInd w:val="0"/>
              <w:spacing w:after="0" w:line="240" w:lineRule="auto"/>
              <w:ind w:right="365"/>
              <w:rPr>
                <w:rFonts w:cs="Calibri"/>
                <w:color w:val="000000"/>
              </w:rPr>
            </w:pPr>
            <w:r w:rsidRPr="002E2C0B">
              <w:rPr>
                <w:rFonts w:cs="Calibri"/>
                <w:color w:val="000000"/>
              </w:rPr>
              <w:t xml:space="preserve">Managers can list the registered children that are unvaccinated and use that list to find </w:t>
            </w:r>
            <w:r w:rsidR="00FB6F4D" w:rsidRPr="002E2C0B">
              <w:rPr>
                <w:rFonts w:cs="Calibri"/>
                <w:color w:val="000000"/>
              </w:rPr>
              <w:t xml:space="preserve">out why </w:t>
            </w:r>
            <w:r w:rsidRPr="002E2C0B">
              <w:rPr>
                <w:rFonts w:cs="Calibri"/>
                <w:i/>
                <w:color w:val="000000"/>
              </w:rPr>
              <w:t>(strategic planning).</w:t>
            </w:r>
          </w:p>
          <w:p w14:paraId="154859ED" w14:textId="77777777" w:rsidR="00EA7D54" w:rsidRPr="002E2C0B" w:rsidRDefault="00EA7D54" w:rsidP="00F624CD">
            <w:pPr>
              <w:pStyle w:val="ListParagraph"/>
              <w:numPr>
                <w:ilvl w:val="0"/>
                <w:numId w:val="13"/>
              </w:numPr>
              <w:autoSpaceDE w:val="0"/>
              <w:autoSpaceDN w:val="0"/>
              <w:adjustRightInd w:val="0"/>
              <w:spacing w:after="0" w:line="240" w:lineRule="auto"/>
              <w:ind w:right="365"/>
              <w:rPr>
                <w:rFonts w:cs="Calibri"/>
                <w:color w:val="000000"/>
              </w:rPr>
            </w:pPr>
            <w:r w:rsidRPr="002E2C0B">
              <w:rPr>
                <w:rFonts w:cs="Calibri"/>
                <w:color w:val="000000"/>
              </w:rPr>
              <w:t xml:space="preserve">Reminders and </w:t>
            </w:r>
            <w:r w:rsidR="00FB6F4D" w:rsidRPr="002E2C0B">
              <w:rPr>
                <w:rFonts w:cs="Calibri"/>
                <w:color w:val="000000"/>
              </w:rPr>
              <w:t xml:space="preserve">automated </w:t>
            </w:r>
            <w:r w:rsidRPr="002E2C0B">
              <w:rPr>
                <w:rFonts w:cs="Calibri"/>
                <w:color w:val="000000"/>
              </w:rPr>
              <w:t xml:space="preserve">work planning reduces </w:t>
            </w:r>
            <w:r w:rsidR="00FB6F4D" w:rsidRPr="002E2C0B">
              <w:rPr>
                <w:rFonts w:cs="Calibri"/>
                <w:color w:val="000000"/>
              </w:rPr>
              <w:t>dropout</w:t>
            </w:r>
            <w:r w:rsidR="001C4631" w:rsidRPr="002E2C0B">
              <w:rPr>
                <w:rFonts w:cs="Calibri"/>
                <w:color w:val="000000"/>
              </w:rPr>
              <w:t xml:space="preserve"> rates</w:t>
            </w:r>
            <w:r w:rsidRPr="002E2C0B">
              <w:rPr>
                <w:rFonts w:cs="Calibri"/>
                <w:color w:val="000000"/>
              </w:rPr>
              <w:t xml:space="preserve"> and improves the timeliness of vaccination </w:t>
            </w:r>
            <w:r w:rsidRPr="002E2C0B">
              <w:rPr>
                <w:rFonts w:cs="Calibri"/>
                <w:i/>
                <w:color w:val="000000"/>
              </w:rPr>
              <w:t>(better day-to-day decisions)</w:t>
            </w:r>
            <w:r w:rsidR="00E6630F" w:rsidRPr="002E2C0B">
              <w:rPr>
                <w:rFonts w:cs="Calibri"/>
                <w:i/>
                <w:color w:val="000000"/>
              </w:rPr>
              <w:t>.</w:t>
            </w:r>
          </w:p>
          <w:p w14:paraId="154859EE" w14:textId="77777777" w:rsidR="00EA7D54" w:rsidRPr="002E2C0B" w:rsidRDefault="00EA7D54" w:rsidP="00F624CD">
            <w:pPr>
              <w:pStyle w:val="ListParagraph"/>
              <w:numPr>
                <w:ilvl w:val="0"/>
                <w:numId w:val="13"/>
              </w:numPr>
              <w:autoSpaceDE w:val="0"/>
              <w:autoSpaceDN w:val="0"/>
              <w:adjustRightInd w:val="0"/>
              <w:spacing w:after="0" w:line="240" w:lineRule="auto"/>
              <w:ind w:right="365"/>
              <w:rPr>
                <w:rFonts w:cs="Calibri"/>
                <w:color w:val="000000"/>
              </w:rPr>
            </w:pPr>
            <w:r w:rsidRPr="002E2C0B">
              <w:rPr>
                <w:rFonts w:cs="Calibri"/>
                <w:color w:val="000000"/>
              </w:rPr>
              <w:t xml:space="preserve">When a bad lot needs to be recalled, managers can find out easily where it was distributed and to which children it was administered </w:t>
            </w:r>
            <w:r w:rsidRPr="002E2C0B">
              <w:rPr>
                <w:rFonts w:cs="Calibri"/>
                <w:i/>
                <w:color w:val="000000"/>
              </w:rPr>
              <w:t>(better control and oversight)</w:t>
            </w:r>
            <w:r w:rsidR="00E6630F" w:rsidRPr="002E2C0B">
              <w:rPr>
                <w:rFonts w:cs="Calibri"/>
                <w:i/>
                <w:color w:val="000000"/>
              </w:rPr>
              <w:t>.</w:t>
            </w:r>
          </w:p>
          <w:p w14:paraId="154859EF" w14:textId="77777777" w:rsidR="00EA7D54" w:rsidRPr="002E2C0B" w:rsidRDefault="00EA7D54" w:rsidP="00F624CD">
            <w:pPr>
              <w:pStyle w:val="ListParagraph"/>
              <w:numPr>
                <w:ilvl w:val="0"/>
                <w:numId w:val="13"/>
              </w:numPr>
              <w:autoSpaceDE w:val="0"/>
              <w:autoSpaceDN w:val="0"/>
              <w:adjustRightInd w:val="0"/>
              <w:spacing w:after="0" w:line="240" w:lineRule="auto"/>
              <w:ind w:right="365"/>
              <w:rPr>
                <w:rFonts w:cs="Calibri"/>
                <w:color w:val="000000"/>
              </w:rPr>
            </w:pPr>
            <w:r w:rsidRPr="002E2C0B">
              <w:rPr>
                <w:rFonts w:cs="Calibri"/>
                <w:color w:val="000000"/>
              </w:rPr>
              <w:t xml:space="preserve">IIS allows officials to check whether </w:t>
            </w:r>
            <w:r w:rsidR="00FB6F4D" w:rsidRPr="002E2C0B">
              <w:rPr>
                <w:rFonts w:cs="Calibri"/>
                <w:color w:val="000000"/>
              </w:rPr>
              <w:t>new and more expensive</w:t>
            </w:r>
            <w:r w:rsidRPr="002E2C0B">
              <w:rPr>
                <w:rFonts w:cs="Calibri"/>
                <w:color w:val="000000"/>
              </w:rPr>
              <w:t xml:space="preserve"> vaccines are administered to the children they were meant for </w:t>
            </w:r>
            <w:r w:rsidRPr="002E2C0B">
              <w:rPr>
                <w:rFonts w:cs="Calibri"/>
                <w:i/>
                <w:color w:val="000000"/>
              </w:rPr>
              <w:t>(better control and oversight)</w:t>
            </w:r>
            <w:r w:rsidR="00E6630F" w:rsidRPr="002E2C0B">
              <w:rPr>
                <w:rFonts w:cs="Calibri"/>
                <w:i/>
                <w:color w:val="000000"/>
              </w:rPr>
              <w:t>.</w:t>
            </w:r>
          </w:p>
          <w:p w14:paraId="154859F0" w14:textId="77777777" w:rsidR="00EA7D54" w:rsidRPr="00CE2339" w:rsidRDefault="00EA7D54" w:rsidP="00F624CD">
            <w:pPr>
              <w:pStyle w:val="ListParagraph"/>
              <w:numPr>
                <w:ilvl w:val="0"/>
                <w:numId w:val="13"/>
              </w:numPr>
              <w:autoSpaceDE w:val="0"/>
              <w:autoSpaceDN w:val="0"/>
              <w:adjustRightInd w:val="0"/>
              <w:spacing w:after="0" w:line="240" w:lineRule="auto"/>
              <w:ind w:right="365"/>
              <w:rPr>
                <w:rFonts w:cs="Calibri"/>
                <w:color w:val="000000"/>
                <w:sz w:val="24"/>
                <w:szCs w:val="26"/>
              </w:rPr>
            </w:pPr>
            <w:r w:rsidRPr="002E2C0B">
              <w:rPr>
                <w:rFonts w:cs="Calibri"/>
                <w:color w:val="000000"/>
              </w:rPr>
              <w:t xml:space="preserve">As a bonus, nurses spend less time preparing for vaccination sessions and reporting to the district </w:t>
            </w:r>
            <w:r w:rsidRPr="002E2C0B">
              <w:rPr>
                <w:rFonts w:cs="Calibri"/>
                <w:i/>
                <w:color w:val="000000"/>
              </w:rPr>
              <w:t>(reduced administrative burden)</w:t>
            </w:r>
            <w:r w:rsidR="00E6630F" w:rsidRPr="002E2C0B">
              <w:rPr>
                <w:rFonts w:cs="Calibri"/>
                <w:i/>
                <w:color w:val="000000"/>
              </w:rPr>
              <w:t>.</w:t>
            </w:r>
          </w:p>
        </w:tc>
      </w:tr>
    </w:tbl>
    <w:p w14:paraId="154859F2" w14:textId="77777777" w:rsidR="00EA7D54" w:rsidRPr="00F93D69" w:rsidRDefault="00EA7D54" w:rsidP="00EA7D54">
      <w:pPr>
        <w:pStyle w:val="Heading2"/>
      </w:pPr>
      <w:bookmarkStart w:id="12" w:name="_Toc347643375"/>
      <w:r w:rsidRPr="00F93D69">
        <w:t xml:space="preserve">Negotiate </w:t>
      </w:r>
      <w:r>
        <w:t xml:space="preserve">the </w:t>
      </w:r>
      <w:r w:rsidRPr="00F93D69">
        <w:t>scope</w:t>
      </w:r>
      <w:bookmarkEnd w:id="12"/>
    </w:p>
    <w:p w14:paraId="154859F3" w14:textId="77777777" w:rsidR="00EA7D54" w:rsidRDefault="00EA7D54" w:rsidP="00EA7D54">
      <w:r>
        <w:t>Setting and respecting boundaries will be a key success factor for your project. This is achieved by clearly e</w:t>
      </w:r>
      <w:r w:rsidRPr="00F93D69">
        <w:t>stablish</w:t>
      </w:r>
      <w:r>
        <w:t xml:space="preserve">ing and agreeing on the </w:t>
      </w:r>
      <w:r w:rsidRPr="00F93D69">
        <w:t>scope</w:t>
      </w:r>
      <w:r w:rsidR="00471532">
        <w:t xml:space="preserve"> </w:t>
      </w:r>
      <w:r>
        <w:t xml:space="preserve">- that means defining </w:t>
      </w:r>
      <w:r w:rsidR="00337923">
        <w:t xml:space="preserve">what is and is not included in </w:t>
      </w:r>
      <w:r>
        <w:t>the project</w:t>
      </w:r>
      <w:r w:rsidR="00471532">
        <w:t xml:space="preserve"> -</w:t>
      </w:r>
      <w:r>
        <w:t xml:space="preserve"> in these dimensions:</w:t>
      </w:r>
    </w:p>
    <w:p w14:paraId="154859F4" w14:textId="77777777" w:rsidR="00EA7D54" w:rsidRDefault="00EA7D54" w:rsidP="00F35D38">
      <w:pPr>
        <w:pStyle w:val="ListParagraph"/>
        <w:numPr>
          <w:ilvl w:val="0"/>
          <w:numId w:val="14"/>
        </w:numPr>
      </w:pPr>
      <w:r>
        <w:lastRenderedPageBreak/>
        <w:t xml:space="preserve">The </w:t>
      </w:r>
      <w:r w:rsidRPr="007A33C5">
        <w:rPr>
          <w:b/>
        </w:rPr>
        <w:t>functional scope</w:t>
      </w:r>
      <w:r>
        <w:t xml:space="preserve"> of the system refers to what it does. </w:t>
      </w:r>
      <w:r w:rsidR="00FB6F4D">
        <w:t>Will it support patient records, d</w:t>
      </w:r>
      <w:r>
        <w:t>isease surveillance</w:t>
      </w:r>
      <w:r w:rsidR="00FB6F4D">
        <w:t>, s</w:t>
      </w:r>
      <w:r>
        <w:t xml:space="preserve">tock management and logistics? Advocacy and outreach? Finance and accounting? Human resource management? </w:t>
      </w:r>
      <w:r w:rsidR="00337923">
        <w:t xml:space="preserve"> </w:t>
      </w:r>
    </w:p>
    <w:p w14:paraId="154859F5" w14:textId="77777777" w:rsidR="00EA7D54" w:rsidRDefault="00EA7D54" w:rsidP="00F624CD">
      <w:pPr>
        <w:pStyle w:val="ListParagraph"/>
        <w:numPr>
          <w:ilvl w:val="0"/>
          <w:numId w:val="14"/>
        </w:numPr>
      </w:pPr>
      <w:r>
        <w:t xml:space="preserve">The </w:t>
      </w:r>
      <w:r w:rsidRPr="007F5FD2">
        <w:rPr>
          <w:b/>
        </w:rPr>
        <w:t>programmatic scope</w:t>
      </w:r>
      <w:r>
        <w:t xml:space="preserve"> refers to the </w:t>
      </w:r>
      <w:r w:rsidR="00035170">
        <w:t xml:space="preserve">public health </w:t>
      </w:r>
      <w:r>
        <w:t xml:space="preserve">programs that will be using </w:t>
      </w:r>
      <w:r w:rsidR="00035170">
        <w:t>the system</w:t>
      </w:r>
      <w:r>
        <w:t xml:space="preserve">. Is it going to be made specifically for one program or integrated? To answer this question, it is worth thinking about the end users of the system. Will they end up needing several systems to do their job? In that case, their development needs </w:t>
      </w:r>
      <w:r w:rsidR="00F4023E">
        <w:t xml:space="preserve">should </w:t>
      </w:r>
      <w:r>
        <w:t xml:space="preserve">be coordinated.  </w:t>
      </w:r>
      <w:r w:rsidR="00015EE2">
        <w:t xml:space="preserve"> </w:t>
      </w:r>
    </w:p>
    <w:p w14:paraId="154859F6" w14:textId="77777777" w:rsidR="00EA7D54" w:rsidRDefault="00EA7D54" w:rsidP="00F624CD">
      <w:pPr>
        <w:pStyle w:val="ListParagraph"/>
        <w:numPr>
          <w:ilvl w:val="0"/>
          <w:numId w:val="14"/>
        </w:numPr>
      </w:pPr>
      <w:r>
        <w:t xml:space="preserve">The </w:t>
      </w:r>
      <w:r w:rsidRPr="007F5FD2">
        <w:rPr>
          <w:b/>
        </w:rPr>
        <w:t xml:space="preserve">geographical scope </w:t>
      </w:r>
      <w:r>
        <w:t xml:space="preserve">of the system refers to where it will be used, and by whom. Is it meant for nation-wide deployment? At what levels of the health system? In hospitals? District offices? </w:t>
      </w:r>
      <w:r w:rsidR="00CE2339">
        <w:t>Community</w:t>
      </w:r>
      <w:r>
        <w:t xml:space="preserve"> health centers?</w:t>
      </w:r>
    </w:p>
    <w:p w14:paraId="154859F7" w14:textId="77777777" w:rsidR="00EA7D54" w:rsidRPr="00F93D69" w:rsidRDefault="00EA7D54" w:rsidP="00337923">
      <w:r>
        <w:t>You cannot deploy a system that does everything for everybody</w:t>
      </w:r>
      <w:r w:rsidR="00F4023E">
        <w:t xml:space="preserve"> </w:t>
      </w:r>
      <w:r>
        <w:t xml:space="preserve">from the start. It makes sense to </w:t>
      </w:r>
      <w:r w:rsidR="008A04ED">
        <w:t xml:space="preserve">begin </w:t>
      </w:r>
      <w:r>
        <w:t xml:space="preserve">with a </w:t>
      </w:r>
      <w:r w:rsidRPr="003F5B85">
        <w:rPr>
          <w:i/>
        </w:rPr>
        <w:t>pilot</w:t>
      </w:r>
      <w:r>
        <w:t xml:space="preserve">, in which the scope </w:t>
      </w:r>
      <w:r w:rsidR="00F4023E">
        <w:t xml:space="preserve">is </w:t>
      </w:r>
      <w:r>
        <w:t xml:space="preserve">reduced to make the implementation more manageable and allow you to find and correct weaknesses before you </w:t>
      </w:r>
      <w:r w:rsidR="00F4023E">
        <w:t>add functional, programmatic, or geographic scope</w:t>
      </w:r>
      <w:r>
        <w:t xml:space="preserve">. Often, that is achieved by testing the system first in one geographical area, and with a core set of the final functionality. After evaluation, it can then be scaled geographically first, after which new layers of functionality are added over time, or it can be perfected and complemented with new functionality before it is rolled out nationally. </w:t>
      </w:r>
    </w:p>
    <w:p w14:paraId="154859F8" w14:textId="77777777" w:rsidR="00DB70D4" w:rsidRPr="00F93D69" w:rsidRDefault="00DB70D4" w:rsidP="00DB70D4">
      <w:pPr>
        <w:spacing w:after="0"/>
        <w:rPr>
          <w:rFonts w:cs="Calibri"/>
          <w:bCs/>
          <w:color w:val="323232"/>
        </w:rPr>
      </w:pPr>
      <w:r>
        <w:rPr>
          <w:noProof/>
        </w:rPr>
        <mc:AlternateContent>
          <mc:Choice Requires="wps">
            <w:drawing>
              <wp:anchor distT="0" distB="0" distL="114300" distR="114300" simplePos="0" relativeHeight="251848192" behindDoc="0" locked="0" layoutInCell="1" allowOverlap="1" wp14:anchorId="1548652D" wp14:editId="1548652E">
                <wp:simplePos x="0" y="0"/>
                <wp:positionH relativeFrom="column">
                  <wp:posOffset>-137224</wp:posOffset>
                </wp:positionH>
                <wp:positionV relativeFrom="paragraph">
                  <wp:posOffset>97155</wp:posOffset>
                </wp:positionV>
                <wp:extent cx="6294755" cy="552450"/>
                <wp:effectExtent l="0" t="0" r="0" b="0"/>
                <wp:wrapNone/>
                <wp:docPr id="205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7" w14:textId="77777777" w:rsidR="00B6429A" w:rsidRPr="00337923" w:rsidRDefault="00B6429A" w:rsidP="00DB70D4">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2D" id="_x0000_s1036" type="#_x0000_t202" style="position:absolute;margin-left:-10.8pt;margin-top:7.65pt;width:495.65pt;height:43.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IduwIAAMQFAAAOAAAAZHJzL2Uyb0RvYy54bWysVG1vmzAQ/j5p/8Hyd8pLDQm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" filled="f" stroked="f">
                <v:textbox>
                  <w:txbxContent>
                    <w:p w14:paraId="15486597" w14:textId="77777777" w:rsidR="00B6429A" w:rsidRPr="00337923" w:rsidRDefault="00B6429A" w:rsidP="00DB70D4">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47168" behindDoc="0" locked="0" layoutInCell="1" allowOverlap="1" wp14:anchorId="1548652F" wp14:editId="15486530">
                <wp:simplePos x="0" y="0"/>
                <wp:positionH relativeFrom="column">
                  <wp:posOffset>-104775</wp:posOffset>
                </wp:positionH>
                <wp:positionV relativeFrom="paragraph">
                  <wp:posOffset>74295</wp:posOffset>
                </wp:positionV>
                <wp:extent cx="600075" cy="600075"/>
                <wp:effectExtent l="0" t="0" r="28575" b="28575"/>
                <wp:wrapNone/>
                <wp:docPr id="205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3F71" id="AutoShape 75" o:spid="_x0000_s1026" type="#_x0000_t23" style="position:absolute;margin-left:-8.25pt;margin-top:5.85pt;width:47.25pt;height:47.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BTLQIAAF4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" adj="1623" strokecolor="#e29717"/>
            </w:pict>
          </mc:Fallback>
        </mc:AlternateContent>
      </w:r>
      <w:r>
        <w:rPr>
          <w:noProof/>
        </w:rPr>
        <mc:AlternateContent>
          <mc:Choice Requires="wps">
            <w:drawing>
              <wp:anchor distT="0" distB="0" distL="114300" distR="114300" simplePos="0" relativeHeight="251846144" behindDoc="0" locked="0" layoutInCell="1" allowOverlap="1" wp14:anchorId="15486531" wp14:editId="15486532">
                <wp:simplePos x="0" y="0"/>
                <wp:positionH relativeFrom="column">
                  <wp:posOffset>-104775</wp:posOffset>
                </wp:positionH>
                <wp:positionV relativeFrom="paragraph">
                  <wp:posOffset>74295</wp:posOffset>
                </wp:positionV>
                <wp:extent cx="600075" cy="600075"/>
                <wp:effectExtent l="0" t="0" r="28575" b="28575"/>
                <wp:wrapNone/>
                <wp:docPr id="205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0C542" id="Oval 74" o:spid="_x0000_s1026" style="position:absolute;margin-left:-8.25pt;margin-top:5.85pt;width:47.25pt;height:47.2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DB70D4" w:rsidRPr="00F16EB1" w14:paraId="154859FA" w14:textId="77777777" w:rsidTr="002A0679">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9F9" w14:textId="77777777" w:rsidR="00DB70D4" w:rsidRPr="00F16EB1" w:rsidRDefault="00DB70D4" w:rsidP="002A0679">
            <w:pPr>
              <w:spacing w:before="120" w:after="120" w:line="240" w:lineRule="auto"/>
              <w:ind w:left="5" w:right="360"/>
              <w:rPr>
                <w:rFonts w:cs="Calibri"/>
                <w:bCs/>
                <w:color w:val="FFFFFF" w:themeColor="background1"/>
                <w:sz w:val="32"/>
                <w:szCs w:val="32"/>
              </w:rPr>
            </w:pPr>
          </w:p>
        </w:tc>
      </w:tr>
      <w:tr w:rsidR="00DB70D4" w:rsidRPr="008211BE" w14:paraId="15485A01" w14:textId="77777777" w:rsidTr="002A0679">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9FB" w14:textId="77777777" w:rsidR="00DB70D4" w:rsidRDefault="00DB70D4" w:rsidP="00DB70D4">
            <w:pPr>
              <w:autoSpaceDE w:val="0"/>
              <w:autoSpaceDN w:val="0"/>
              <w:adjustRightInd w:val="0"/>
              <w:spacing w:after="0" w:line="240" w:lineRule="auto"/>
              <w:ind w:left="360" w:right="365"/>
              <w:rPr>
                <w:rFonts w:cs="Calibri"/>
                <w:color w:val="000000"/>
                <w:sz w:val="24"/>
                <w:szCs w:val="26"/>
              </w:rPr>
            </w:pPr>
          </w:p>
          <w:p w14:paraId="154859FC" w14:textId="77777777" w:rsidR="00DB70D4" w:rsidRPr="002E2C0B" w:rsidRDefault="00DB70D4" w:rsidP="00DB70D4">
            <w:pPr>
              <w:autoSpaceDE w:val="0"/>
              <w:autoSpaceDN w:val="0"/>
              <w:adjustRightInd w:val="0"/>
              <w:spacing w:after="0" w:line="240" w:lineRule="auto"/>
              <w:ind w:left="360" w:right="365"/>
              <w:rPr>
                <w:rFonts w:cs="Calibri"/>
                <w:color w:val="000000"/>
              </w:rPr>
            </w:pPr>
            <w:r w:rsidRPr="002E2C0B">
              <w:rPr>
                <w:rFonts w:cs="Calibri"/>
                <w:color w:val="000000"/>
              </w:rPr>
              <w:t>The following tools can help you define project outcomes more precisely:</w:t>
            </w:r>
          </w:p>
          <w:p w14:paraId="154859FD" w14:textId="77777777" w:rsidR="00DB70D4" w:rsidRPr="002E2C0B" w:rsidRDefault="00DB70D4" w:rsidP="00DB70D4">
            <w:pPr>
              <w:autoSpaceDE w:val="0"/>
              <w:autoSpaceDN w:val="0"/>
              <w:adjustRightInd w:val="0"/>
              <w:spacing w:after="0" w:line="240" w:lineRule="auto"/>
              <w:ind w:left="360" w:right="365"/>
              <w:rPr>
                <w:rFonts w:cs="Calibri"/>
                <w:color w:val="000000"/>
              </w:rPr>
            </w:pPr>
          </w:p>
          <w:p w14:paraId="154859FE" w14:textId="77777777" w:rsidR="00DB70D4" w:rsidRPr="002E2C0B" w:rsidRDefault="00DB70D4" w:rsidP="00DB70D4">
            <w:pPr>
              <w:pStyle w:val="ListParagraph"/>
              <w:numPr>
                <w:ilvl w:val="0"/>
                <w:numId w:val="42"/>
              </w:numPr>
              <w:autoSpaceDE w:val="0"/>
              <w:autoSpaceDN w:val="0"/>
              <w:adjustRightInd w:val="0"/>
              <w:spacing w:after="0" w:line="240" w:lineRule="auto"/>
              <w:ind w:right="365"/>
              <w:rPr>
                <w:rFonts w:cs="Calibri"/>
                <w:color w:val="000000"/>
              </w:rPr>
            </w:pPr>
            <w:r w:rsidRPr="002E2C0B">
              <w:rPr>
                <w:rFonts w:cs="Calibri"/>
                <w:b/>
                <w:color w:val="000000"/>
              </w:rPr>
              <w:t>Project charter</w:t>
            </w:r>
            <w:r w:rsidR="00FB6F4D" w:rsidRPr="002E2C0B">
              <w:rPr>
                <w:rFonts w:cs="Calibri"/>
                <w:b/>
                <w:color w:val="000000"/>
              </w:rPr>
              <w:t xml:space="preserve"> / TOR</w:t>
            </w:r>
            <w:r w:rsidRPr="002E2C0B">
              <w:rPr>
                <w:rFonts w:cs="Calibri"/>
                <w:color w:val="000000"/>
              </w:rPr>
              <w:t>: at the start of a major ICT project, management should summarize what the project will accomplish in a project charter</w:t>
            </w:r>
            <w:r w:rsidR="00FB6F4D" w:rsidRPr="002E2C0B">
              <w:rPr>
                <w:rFonts w:cs="Calibri"/>
                <w:color w:val="000000"/>
              </w:rPr>
              <w:t>, or in a Terms of Reference document (TOR)</w:t>
            </w:r>
            <w:r w:rsidRPr="002E2C0B">
              <w:rPr>
                <w:rFonts w:cs="Calibri"/>
                <w:color w:val="000000"/>
              </w:rPr>
              <w:t xml:space="preserve">. That way, there is no confusion about the project’s objectives and targets. (see </w:t>
            </w:r>
            <w:r w:rsidR="00FB6F4D" w:rsidRPr="002E2C0B">
              <w:rPr>
                <w:rFonts w:cs="Calibri"/>
                <w:color w:val="000000"/>
              </w:rPr>
              <w:fldChar w:fldCharType="begin"/>
            </w:r>
            <w:r w:rsidR="00FB6F4D" w:rsidRPr="002E2C0B">
              <w:rPr>
                <w:rFonts w:cs="Calibri"/>
                <w:color w:val="000000"/>
              </w:rPr>
              <w:instrText xml:space="preserve"> REF _Ref347589635 \h </w:instrText>
            </w:r>
            <w:r w:rsidR="008F7DC7" w:rsidRPr="002E2C0B">
              <w:rPr>
                <w:rFonts w:cs="Calibri"/>
                <w:color w:val="000000"/>
              </w:rPr>
              <w:instrText xml:space="preserve"> \* MERGEFORMAT </w:instrText>
            </w:r>
            <w:r w:rsidR="00FB6F4D" w:rsidRPr="002E2C0B">
              <w:rPr>
                <w:rFonts w:cs="Calibri"/>
                <w:color w:val="000000"/>
              </w:rPr>
            </w:r>
            <w:r w:rsidR="00FB6F4D" w:rsidRPr="002E2C0B">
              <w:rPr>
                <w:rFonts w:cs="Calibri"/>
                <w:color w:val="000000"/>
              </w:rPr>
              <w:fldChar w:fldCharType="separate"/>
            </w:r>
            <w:r w:rsidR="00B6429A">
              <w:t>Annex 1: Sample Project Charter</w:t>
            </w:r>
            <w:r w:rsidR="00FB6F4D" w:rsidRPr="002E2C0B">
              <w:rPr>
                <w:rFonts w:cs="Calibri"/>
                <w:color w:val="000000"/>
              </w:rPr>
              <w:fldChar w:fldCharType="end"/>
            </w:r>
            <w:r w:rsidRPr="002E2C0B">
              <w:rPr>
                <w:rFonts w:cs="Calibri"/>
                <w:color w:val="000000"/>
              </w:rPr>
              <w:t>)</w:t>
            </w:r>
          </w:p>
          <w:p w14:paraId="154859FF" w14:textId="77777777" w:rsidR="00DB70D4" w:rsidRPr="002E2C0B" w:rsidRDefault="00DB70D4" w:rsidP="000B45E6">
            <w:pPr>
              <w:pStyle w:val="ListParagraph"/>
              <w:numPr>
                <w:ilvl w:val="0"/>
                <w:numId w:val="42"/>
              </w:numPr>
              <w:autoSpaceDE w:val="0"/>
              <w:autoSpaceDN w:val="0"/>
              <w:adjustRightInd w:val="0"/>
              <w:spacing w:after="0" w:line="240" w:lineRule="auto"/>
              <w:ind w:right="365"/>
              <w:rPr>
                <w:rFonts w:cs="Calibri"/>
                <w:b/>
                <w:color w:val="000000"/>
              </w:rPr>
            </w:pPr>
            <w:r w:rsidRPr="002E2C0B">
              <w:rPr>
                <w:rFonts w:cs="Calibri"/>
                <w:b/>
                <w:color w:val="000000"/>
              </w:rPr>
              <w:t xml:space="preserve">Monitoring and evaluation framework: </w:t>
            </w:r>
            <w:r w:rsidRPr="002E2C0B">
              <w:rPr>
                <w:rFonts w:cs="Calibri"/>
                <w:color w:val="000000"/>
              </w:rPr>
              <w:t xml:space="preserve">helps to focus attention on the objectives of the project. Select key indicators </w:t>
            </w:r>
            <w:r w:rsidR="000B45E6" w:rsidRPr="002E2C0B">
              <w:rPr>
                <w:rFonts w:cs="Calibri"/>
                <w:color w:val="000000"/>
              </w:rPr>
              <w:t>that will</w:t>
            </w:r>
            <w:r w:rsidRPr="002E2C0B">
              <w:rPr>
                <w:rFonts w:cs="Calibri"/>
                <w:color w:val="000000"/>
              </w:rPr>
              <w:t xml:space="preserve"> reflect project success, </w:t>
            </w:r>
            <w:r w:rsidR="000B45E6" w:rsidRPr="002E2C0B">
              <w:rPr>
                <w:rFonts w:cs="Calibri"/>
                <w:color w:val="000000"/>
              </w:rPr>
              <w:t>then measure them before, during and after project implementation. (</w:t>
            </w:r>
            <w:r w:rsidR="008F7DC7" w:rsidRPr="002E2C0B">
              <w:rPr>
                <w:rFonts w:cs="Calibri"/>
                <w:color w:val="000000"/>
              </w:rPr>
              <w:fldChar w:fldCharType="begin"/>
            </w:r>
            <w:r w:rsidR="008F7DC7" w:rsidRPr="002E2C0B">
              <w:rPr>
                <w:rFonts w:cs="Calibri"/>
                <w:color w:val="000000"/>
              </w:rPr>
              <w:instrText xml:space="preserve"> REF _Ref347589855 \h  \* MERGEFORMAT </w:instrText>
            </w:r>
            <w:r w:rsidR="008F7DC7" w:rsidRPr="002E2C0B">
              <w:rPr>
                <w:rFonts w:cs="Calibri"/>
                <w:color w:val="000000"/>
              </w:rPr>
            </w:r>
            <w:r w:rsidR="008F7DC7" w:rsidRPr="002E2C0B">
              <w:rPr>
                <w:rFonts w:cs="Calibri"/>
                <w:color w:val="000000"/>
              </w:rPr>
              <w:fldChar w:fldCharType="separate"/>
            </w:r>
            <w:r w:rsidR="00B6429A">
              <w:t>Annex 2: Sample Monitoring and Evaluation Framework</w:t>
            </w:r>
            <w:r w:rsidR="008F7DC7" w:rsidRPr="002E2C0B">
              <w:rPr>
                <w:rFonts w:cs="Calibri"/>
                <w:color w:val="000000"/>
              </w:rPr>
              <w:fldChar w:fldCharType="end"/>
            </w:r>
            <w:r w:rsidR="000B45E6" w:rsidRPr="002E2C0B">
              <w:rPr>
                <w:rFonts w:cs="Calibri"/>
                <w:color w:val="000000"/>
              </w:rPr>
              <w:t>)</w:t>
            </w:r>
            <w:r w:rsidRPr="002E2C0B">
              <w:rPr>
                <w:rFonts w:cs="Calibri"/>
                <w:color w:val="000000"/>
              </w:rPr>
              <w:t xml:space="preserve"> </w:t>
            </w:r>
          </w:p>
          <w:p w14:paraId="15485A00" w14:textId="77777777" w:rsidR="000B45E6" w:rsidRPr="00DB70D4" w:rsidRDefault="000B45E6" w:rsidP="000B45E6">
            <w:pPr>
              <w:pStyle w:val="ListParagraph"/>
              <w:autoSpaceDE w:val="0"/>
              <w:autoSpaceDN w:val="0"/>
              <w:adjustRightInd w:val="0"/>
              <w:spacing w:after="0" w:line="240" w:lineRule="auto"/>
              <w:ind w:left="1080" w:right="365"/>
              <w:rPr>
                <w:rFonts w:cs="Calibri"/>
                <w:b/>
                <w:color w:val="000000"/>
                <w:sz w:val="24"/>
                <w:szCs w:val="26"/>
              </w:rPr>
            </w:pPr>
          </w:p>
        </w:tc>
      </w:tr>
    </w:tbl>
    <w:p w14:paraId="15485A02" w14:textId="77777777" w:rsidR="00471532" w:rsidRDefault="00471532">
      <w:pPr>
        <w:rPr>
          <w:b/>
          <w:bCs/>
          <w:color w:val="E29717"/>
          <w:sz w:val="18"/>
          <w:szCs w:val="18"/>
        </w:rPr>
      </w:pPr>
    </w:p>
    <w:p w14:paraId="15485A03" w14:textId="77777777" w:rsidR="00AA1D5E" w:rsidRDefault="00AA1D5E" w:rsidP="00EA7D54"/>
    <w:p w14:paraId="15485A04" w14:textId="77777777" w:rsidR="00CA7D8A" w:rsidRPr="00F93D69" w:rsidRDefault="00FE3E73" w:rsidP="00FE3E73">
      <w:pPr>
        <w:pStyle w:val="Heading1"/>
        <w:spacing w:after="120"/>
      </w:pPr>
      <w:bookmarkStart w:id="13" w:name="_Step_3:_Assess"/>
      <w:bookmarkStart w:id="14" w:name="_Step_4:_"/>
      <w:bookmarkStart w:id="15" w:name="_Ref342582010"/>
      <w:bookmarkStart w:id="16" w:name="_Toc347643376"/>
      <w:bookmarkStart w:id="17" w:name="_Ref342582016"/>
      <w:bookmarkStart w:id="18" w:name="_Ref342582048"/>
      <w:bookmarkStart w:id="19" w:name="_Ref342582062"/>
      <w:bookmarkEnd w:id="13"/>
      <w:bookmarkEnd w:id="14"/>
      <w:r>
        <w:rPr>
          <w:noProof/>
        </w:rPr>
        <w:lastRenderedPageBreak/>
        <mc:AlternateContent>
          <mc:Choice Requires="wpg">
            <w:drawing>
              <wp:anchor distT="0" distB="0" distL="114300" distR="114300" simplePos="0" relativeHeight="251850240" behindDoc="0" locked="0" layoutInCell="1" allowOverlap="1" wp14:anchorId="15486533" wp14:editId="15486534">
                <wp:simplePos x="0" y="0"/>
                <wp:positionH relativeFrom="column">
                  <wp:posOffset>-186055</wp:posOffset>
                </wp:positionH>
                <wp:positionV relativeFrom="paragraph">
                  <wp:posOffset>380736</wp:posOffset>
                </wp:positionV>
                <wp:extent cx="777875" cy="609600"/>
                <wp:effectExtent l="0" t="0" r="3175" b="19050"/>
                <wp:wrapNone/>
                <wp:docPr id="17"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18" name="Group 78"/>
                        <wpg:cNvGrpSpPr>
                          <a:grpSpLocks/>
                        </wpg:cNvGrpSpPr>
                        <wpg:grpSpPr bwMode="auto">
                          <a:xfrm>
                            <a:off x="842" y="3917"/>
                            <a:ext cx="1209" cy="960"/>
                            <a:chOff x="819" y="2430"/>
                            <a:chExt cx="1209" cy="960"/>
                          </a:xfrm>
                        </wpg:grpSpPr>
                        <wps:wsp>
                          <wps:cNvPr id="19"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21"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8" w14:textId="77777777" w:rsidR="00B6429A" w:rsidRPr="00132A1D" w:rsidRDefault="00B6429A" w:rsidP="00FE3E73">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22"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33" id="_x0000_s1037" style="position:absolute;left:0;text-align:left;margin-left:-14.65pt;margin-top:30pt;width:61.25pt;height:48pt;z-index:251850240"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">
                <v:group id="Group 78" o:spid="_x0000_s1038"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79" o:spid="_x0000_s1039"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JZ8AA&#10;AADbAAAADwAAAGRycy9kb3ducmV2LnhtbERPS4vCMBC+C/6HMII3TZVF3GoUHyt4W3SXPY/J2Fab&#10;SWmiVn+9WRC8zcf3nOm8saW4Uu0LxwoG/QQEsXam4EzB78+mNwbhA7LB0jEpuJOH+azdmmJq3I13&#10;dN2HTMQQ9ikqyEOoUim9zsmi77uKOHJHV1sMEdaZNDXeYrgt5TBJRtJiwbEhx4pWOenz/mIVfOi/&#10;81e2OJyS5XY8eqy1LJvHt1LdTrOYgAjUhLf45d6aOP8T/n+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LJZ8AAAADbAAAADwAAAAAAAAAAAAAAAACYAgAAZHJzL2Rvd25y&#10;ZXYueG1sUEsFBgAAAAAEAAQA9QAAAIUDAAAAAA==&#10;" fillcolor="#e29717" strokecolor="#c0504d"/>
                  <v:shape id="Text Box 80" o:spid="_x0000_s1040"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15486598" w14:textId="77777777" w:rsidR="00B6429A" w:rsidRPr="00132A1D" w:rsidRDefault="00B6429A" w:rsidP="00FE3E73">
                          <w:pPr>
                            <w:spacing w:before="120" w:after="0" w:line="240" w:lineRule="auto"/>
                            <w:rPr>
                              <w:sz w:val="20"/>
                              <w:szCs w:val="72"/>
                            </w:rPr>
                          </w:pPr>
                          <w:r w:rsidRPr="008211BE">
                            <w:rPr>
                              <w:color w:val="FFFFFF"/>
                              <w:sz w:val="56"/>
                              <w:szCs w:val="72"/>
                            </w:rPr>
                            <w:sym w:font="Webdings" w:char="F073"/>
                          </w:r>
                        </w:p>
                      </w:txbxContent>
                    </v:textbox>
                  </v:shape>
                </v:group>
                <v:shape id="AutoShape 81" o:spid="_x0000_s1041"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JEcMA&#10;AADbAAAADwAAAGRycy9kb3ducmV2LnhtbESPzYvCMBTE7wv+D+EJ3tbUHkSqUaQg+HHxYy97ezbP&#10;pti81CZq3b9+IyzscZiZ3zCzRWdr8aDWV44VjIYJCOLC6YpLBV+n1ecEhA/IGmvHpOBFHhbz3scM&#10;M+2efKDHMZQiQthnqMCE0GRS+sKQRT90DXH0Lq61GKJsS6lbfEa4rWWaJGNpseK4YLCh3FBxPd6t&#10;gmD8yW6b3H7rw+7n3G3kbZ9flBr0u+UURKAu/If/2mutIE3h/S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JEcMAAADbAAAADwAAAAAAAAAAAAAAAACYAgAAZHJzL2Rv&#10;d25yZXYueG1sUEsFBgAAAAAEAAQA9QAAAIgDAAAAAA==&#10;" adj="1623" strokecolor="#e29717"/>
              </v:group>
            </w:pict>
          </mc:Fallback>
        </mc:AlternateContent>
      </w:r>
      <w:r w:rsidR="00CA7D8A" w:rsidRPr="00F93D69">
        <w:t>Form your team</w:t>
      </w:r>
      <w:bookmarkEnd w:id="15"/>
      <w:bookmarkEnd w:id="16"/>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CA7D8A" w:rsidRPr="008211BE" w14:paraId="15485A06" w14:textId="77777777" w:rsidTr="002A0679">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A05" w14:textId="77777777" w:rsidR="00CA7D8A" w:rsidRPr="008211BE" w:rsidRDefault="00CA7D8A" w:rsidP="002A0679">
            <w:pPr>
              <w:spacing w:before="120" w:after="120" w:line="240" w:lineRule="auto"/>
              <w:ind w:left="864" w:right="360"/>
              <w:rPr>
                <w:color w:val="FFFFFF"/>
                <w:sz w:val="48"/>
              </w:rPr>
            </w:pPr>
            <w:r w:rsidRPr="008211BE">
              <w:rPr>
                <w:color w:val="FFFFFF"/>
                <w:sz w:val="32"/>
                <w:szCs w:val="32"/>
              </w:rPr>
              <w:t xml:space="preserve">By taking this step, you should be able to answer…  </w:t>
            </w:r>
            <w:r>
              <w:rPr>
                <w:color w:val="FFFFFF"/>
                <w:sz w:val="32"/>
                <w:szCs w:val="32"/>
              </w:rPr>
              <w:t xml:space="preserve"> </w:t>
            </w:r>
          </w:p>
        </w:tc>
      </w:tr>
      <w:tr w:rsidR="00CA7D8A" w:rsidRPr="008211BE" w14:paraId="15485A09" w14:textId="77777777" w:rsidTr="002A0679">
        <w:tc>
          <w:tcPr>
            <w:tcW w:w="9972" w:type="dxa"/>
            <w:shd w:val="clear" w:color="auto" w:fill="FAEAD0"/>
          </w:tcPr>
          <w:p w14:paraId="15485A07" w14:textId="77777777" w:rsidR="00CA7D8A" w:rsidRPr="008211BE" w:rsidRDefault="00CA7D8A" w:rsidP="002A0679">
            <w:pPr>
              <w:pStyle w:val="ListParagraph"/>
              <w:numPr>
                <w:ilvl w:val="0"/>
                <w:numId w:val="8"/>
              </w:numPr>
              <w:spacing w:before="120" w:after="120" w:line="240" w:lineRule="auto"/>
              <w:ind w:left="936" w:right="360"/>
            </w:pPr>
            <w:r>
              <w:t>What resources and skills do I need for each of the three phases (develop, scale, and sustain)</w:t>
            </w:r>
            <w:r w:rsidRPr="008211BE">
              <w:t xml:space="preserve">? </w:t>
            </w:r>
          </w:p>
          <w:p w14:paraId="15485A08" w14:textId="77777777" w:rsidR="00CA7D8A" w:rsidRPr="0011421F" w:rsidRDefault="00CA7D8A" w:rsidP="001F29E7">
            <w:pPr>
              <w:pStyle w:val="ListParagraph"/>
              <w:numPr>
                <w:ilvl w:val="0"/>
                <w:numId w:val="8"/>
              </w:numPr>
              <w:spacing w:before="120" w:after="120" w:line="240" w:lineRule="auto"/>
              <w:ind w:left="936" w:right="360"/>
            </w:pPr>
            <w:r>
              <w:t xml:space="preserve">How can I assess what skills are already available in the ministry of health, other ministries, or partners? </w:t>
            </w:r>
          </w:p>
        </w:tc>
      </w:tr>
    </w:tbl>
    <w:p w14:paraId="15485A0A" w14:textId="77777777" w:rsidR="00CA7D8A" w:rsidRDefault="00CA7D8A" w:rsidP="00CA7D8A">
      <w:pPr>
        <w:spacing w:after="0" w:line="240" w:lineRule="auto"/>
      </w:pPr>
    </w:p>
    <w:p w14:paraId="15485A0B" w14:textId="77777777" w:rsidR="00613627" w:rsidRDefault="00613627" w:rsidP="00613627">
      <w:r>
        <w:t xml:space="preserve">By now, it should be clear that there is more to ICT projects than developing software. At a minimum, you need to think how to implement the following project functions: </w:t>
      </w:r>
    </w:p>
    <w:p w14:paraId="15485A0C" w14:textId="77777777" w:rsidR="00613627" w:rsidRPr="00F93D69" w:rsidRDefault="00613627" w:rsidP="00613627">
      <w:pPr>
        <w:pStyle w:val="Heading2"/>
      </w:pPr>
      <w:bookmarkStart w:id="20" w:name="_Toc347643377"/>
      <w:r>
        <w:t>Governance</w:t>
      </w:r>
      <w:bookmarkEnd w:id="20"/>
    </w:p>
    <w:p w14:paraId="15485A0D" w14:textId="77777777" w:rsidR="00613627" w:rsidRPr="00F93D69" w:rsidRDefault="00613627" w:rsidP="001F29E7">
      <w:r w:rsidRPr="00F93D69">
        <w:t xml:space="preserve">Within the implementation of </w:t>
      </w:r>
      <w:r>
        <w:t>ICTs</w:t>
      </w:r>
      <w:r w:rsidRPr="00F93D69">
        <w:t xml:space="preserve"> and communication technologies, there are numerous groups with diff</w:t>
      </w:r>
      <w:r>
        <w:t xml:space="preserve">erent objectives and interests, which can </w:t>
      </w:r>
      <w:r w:rsidRPr="00F93D69">
        <w:t xml:space="preserve">complicate decision-making. Knowing the various perspectives and finding areas of consensus and collaboration are important for project success. </w:t>
      </w:r>
    </w:p>
    <w:p w14:paraId="15485A0E" w14:textId="77777777" w:rsidR="00613627" w:rsidRPr="00F93D69" w:rsidRDefault="00613627" w:rsidP="001F29E7">
      <w:pPr>
        <w:pStyle w:val="Caption"/>
      </w:pPr>
      <w:r w:rsidRPr="00F93D69">
        <w:t xml:space="preserve">Table </w:t>
      </w:r>
      <w:fldSimple w:instr=" STYLEREF 1 \s ">
        <w:r w:rsidR="00B6429A">
          <w:rPr>
            <w:noProof/>
          </w:rPr>
          <w:t>2</w:t>
        </w:r>
      </w:fldSimple>
      <w:r>
        <w:t>.</w:t>
      </w:r>
      <w:fldSimple w:instr=" SEQ Table \* ARABIC \s 1 ">
        <w:r w:rsidR="00B6429A">
          <w:rPr>
            <w:noProof/>
          </w:rPr>
          <w:t>1</w:t>
        </w:r>
      </w:fldSimple>
      <w:r w:rsidRPr="00F93D69">
        <w:t xml:space="preserve">. Different </w:t>
      </w:r>
      <w:r>
        <w:t>V</w:t>
      </w:r>
      <w:r w:rsidRPr="00F93D69">
        <w:t xml:space="preserve">iews </w:t>
      </w:r>
      <w:r>
        <w:t>of</w:t>
      </w:r>
      <w:r w:rsidRPr="00F93D69">
        <w:t xml:space="preserve"> different stakeholders involved in an implementation.</w:t>
      </w:r>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6A0" w:firstRow="1" w:lastRow="0" w:firstColumn="1" w:lastColumn="0" w:noHBand="1" w:noVBand="1"/>
      </w:tblPr>
      <w:tblGrid>
        <w:gridCol w:w="2549"/>
        <w:gridCol w:w="7423"/>
      </w:tblGrid>
      <w:tr w:rsidR="00613627" w:rsidRPr="008211BE" w14:paraId="15485A11" w14:textId="77777777" w:rsidTr="002A0679">
        <w:trPr>
          <w:tblHeader/>
        </w:trPr>
        <w:tc>
          <w:tcPr>
            <w:tcW w:w="1278" w:type="pct"/>
            <w:tcBorders>
              <w:bottom w:val="single" w:sz="12" w:space="0" w:color="000000"/>
              <w:right w:val="single" w:sz="2" w:space="0" w:color="000000"/>
            </w:tcBorders>
            <w:shd w:val="clear" w:color="auto" w:fill="auto"/>
            <w:vAlign w:val="center"/>
          </w:tcPr>
          <w:p w14:paraId="15485A0F" w14:textId="77777777" w:rsidR="00613627" w:rsidRPr="008211BE" w:rsidRDefault="00613627" w:rsidP="002A0679">
            <w:pPr>
              <w:keepNext/>
              <w:spacing w:after="0" w:line="240" w:lineRule="auto"/>
              <w:rPr>
                <w:b/>
              </w:rPr>
            </w:pPr>
            <w:r w:rsidRPr="008211BE">
              <w:rPr>
                <w:b/>
              </w:rPr>
              <w:t>Group</w:t>
            </w:r>
          </w:p>
        </w:tc>
        <w:tc>
          <w:tcPr>
            <w:tcW w:w="3722" w:type="pct"/>
            <w:tcBorders>
              <w:left w:val="single" w:sz="2" w:space="0" w:color="000000"/>
              <w:bottom w:val="single" w:sz="12" w:space="0" w:color="000000"/>
            </w:tcBorders>
            <w:shd w:val="clear" w:color="auto" w:fill="auto"/>
            <w:vAlign w:val="center"/>
          </w:tcPr>
          <w:p w14:paraId="15485A10" w14:textId="77777777" w:rsidR="00613627" w:rsidRPr="008211BE" w:rsidRDefault="00613627" w:rsidP="002A0679">
            <w:pPr>
              <w:keepNext/>
              <w:spacing w:after="0" w:line="240" w:lineRule="auto"/>
              <w:rPr>
                <w:b/>
              </w:rPr>
            </w:pPr>
            <w:r w:rsidRPr="008211BE">
              <w:rPr>
                <w:b/>
              </w:rPr>
              <w:t>Observed objectives and interests</w:t>
            </w:r>
          </w:p>
        </w:tc>
      </w:tr>
      <w:tr w:rsidR="00613627" w:rsidRPr="008211BE" w14:paraId="15485A15" w14:textId="77777777" w:rsidTr="002A0679">
        <w:tc>
          <w:tcPr>
            <w:tcW w:w="1278" w:type="pct"/>
            <w:shd w:val="clear" w:color="auto" w:fill="auto"/>
          </w:tcPr>
          <w:p w14:paraId="15485A12" w14:textId="77777777" w:rsidR="00613627" w:rsidRPr="0082621E" w:rsidRDefault="00613627" w:rsidP="002A0679">
            <w:pPr>
              <w:spacing w:after="0" w:line="240" w:lineRule="auto"/>
            </w:pPr>
            <w:r w:rsidRPr="0082621E">
              <w:t>Ministries of health and finance</w:t>
            </w:r>
          </w:p>
        </w:tc>
        <w:tc>
          <w:tcPr>
            <w:tcW w:w="3722" w:type="pct"/>
            <w:shd w:val="clear" w:color="auto" w:fill="auto"/>
          </w:tcPr>
          <w:p w14:paraId="15485A13" w14:textId="77777777" w:rsidR="00613627" w:rsidRPr="008211BE" w:rsidRDefault="00613627" w:rsidP="002A0679">
            <w:pPr>
              <w:spacing w:after="0" w:line="240" w:lineRule="auto"/>
            </w:pPr>
            <w:r>
              <w:t>I</w:t>
            </w:r>
            <w:r w:rsidRPr="008211BE">
              <w:t>mproved outcomes from investment</w:t>
            </w:r>
            <w:r>
              <w:t>.</w:t>
            </w:r>
          </w:p>
          <w:p w14:paraId="15485A14" w14:textId="77777777" w:rsidR="00613627" w:rsidRPr="008211BE" w:rsidRDefault="00613627" w:rsidP="002A0679">
            <w:pPr>
              <w:spacing w:after="0" w:line="240" w:lineRule="auto"/>
            </w:pPr>
            <w:r>
              <w:t>I</w:t>
            </w:r>
            <w:r w:rsidRPr="008211BE">
              <w:t>mplement</w:t>
            </w:r>
            <w:r>
              <w:t>ing</w:t>
            </w:r>
            <w:r w:rsidRPr="008211BE">
              <w:t xml:space="preserve"> on time and within budget, meeting user requirements</w:t>
            </w:r>
            <w:r>
              <w:t>.</w:t>
            </w:r>
          </w:p>
        </w:tc>
      </w:tr>
      <w:tr w:rsidR="00613627" w:rsidRPr="008211BE" w14:paraId="15485A19" w14:textId="77777777" w:rsidTr="002A0679">
        <w:tc>
          <w:tcPr>
            <w:tcW w:w="1278" w:type="pct"/>
            <w:shd w:val="clear" w:color="auto" w:fill="auto"/>
          </w:tcPr>
          <w:p w14:paraId="15485A16" w14:textId="77777777" w:rsidR="00613627" w:rsidRPr="0082621E" w:rsidRDefault="00613627" w:rsidP="002A0679">
            <w:pPr>
              <w:spacing w:after="0" w:line="240" w:lineRule="auto"/>
            </w:pPr>
            <w:r w:rsidRPr="0082621E">
              <w:t xml:space="preserve">Ministry of IT and telecommunication </w:t>
            </w:r>
          </w:p>
        </w:tc>
        <w:tc>
          <w:tcPr>
            <w:tcW w:w="3722" w:type="pct"/>
            <w:shd w:val="clear" w:color="auto" w:fill="auto"/>
          </w:tcPr>
          <w:p w14:paraId="15485A17" w14:textId="77777777" w:rsidR="00613627" w:rsidRDefault="00613627" w:rsidP="002A0679">
            <w:pPr>
              <w:spacing w:after="0" w:line="240" w:lineRule="auto"/>
            </w:pPr>
            <w:r>
              <w:t xml:space="preserve">An integrated overall e-Government strategy. </w:t>
            </w:r>
          </w:p>
          <w:p w14:paraId="15485A18" w14:textId="77777777" w:rsidR="00613627" w:rsidRPr="008211BE" w:rsidRDefault="00613627" w:rsidP="002A0679">
            <w:pPr>
              <w:spacing w:after="0" w:line="240" w:lineRule="auto"/>
            </w:pPr>
            <w:r>
              <w:t>Levering existing investments in IT servers, communication network etc.</w:t>
            </w:r>
          </w:p>
        </w:tc>
      </w:tr>
      <w:tr w:rsidR="00613627" w:rsidRPr="008211BE" w14:paraId="15485A1C" w14:textId="77777777" w:rsidTr="002A0679">
        <w:tc>
          <w:tcPr>
            <w:tcW w:w="1278" w:type="pct"/>
            <w:shd w:val="clear" w:color="auto" w:fill="auto"/>
          </w:tcPr>
          <w:p w14:paraId="15485A1A" w14:textId="77777777" w:rsidR="00613627" w:rsidRPr="0082621E" w:rsidRDefault="00613627" w:rsidP="002A0679">
            <w:pPr>
              <w:spacing w:after="0" w:line="240" w:lineRule="auto"/>
            </w:pPr>
            <w:r w:rsidRPr="0082621E">
              <w:t>Funding sponsor</w:t>
            </w:r>
          </w:p>
        </w:tc>
        <w:tc>
          <w:tcPr>
            <w:tcW w:w="3722" w:type="pct"/>
            <w:shd w:val="clear" w:color="auto" w:fill="auto"/>
          </w:tcPr>
          <w:p w14:paraId="15485A1B" w14:textId="77777777" w:rsidR="00613627" w:rsidRPr="008211BE" w:rsidRDefault="00613627" w:rsidP="002A0679">
            <w:pPr>
              <w:spacing w:after="0" w:line="240" w:lineRule="auto"/>
            </w:pPr>
            <w:r>
              <w:t>S</w:t>
            </w:r>
            <w:r w:rsidRPr="008211BE">
              <w:t>how</w:t>
            </w:r>
            <w:r>
              <w:t>ing</w:t>
            </w:r>
            <w:r w:rsidRPr="008211BE">
              <w:t xml:space="preserve"> value for the </w:t>
            </w:r>
            <w:r>
              <w:t xml:space="preserve">investment </w:t>
            </w:r>
            <w:r w:rsidRPr="008211BE">
              <w:t xml:space="preserve">and </w:t>
            </w:r>
            <w:r>
              <w:t xml:space="preserve">the project </w:t>
            </w:r>
            <w:r w:rsidRPr="008211BE">
              <w:t>hav</w:t>
            </w:r>
            <w:r>
              <w:t>ing</w:t>
            </w:r>
            <w:r w:rsidRPr="008211BE">
              <w:t xml:space="preserve"> lasting impact</w:t>
            </w:r>
            <w:r>
              <w:t>.</w:t>
            </w:r>
          </w:p>
        </w:tc>
      </w:tr>
      <w:tr w:rsidR="00613627" w:rsidRPr="008211BE" w14:paraId="15485A20" w14:textId="77777777" w:rsidTr="002A0679">
        <w:tc>
          <w:tcPr>
            <w:tcW w:w="1278" w:type="pct"/>
            <w:shd w:val="clear" w:color="auto" w:fill="auto"/>
          </w:tcPr>
          <w:p w14:paraId="15485A1D" w14:textId="77777777" w:rsidR="00613627" w:rsidRPr="0082621E" w:rsidRDefault="00613627" w:rsidP="002A0679">
            <w:pPr>
              <w:spacing w:after="0" w:line="240" w:lineRule="auto"/>
            </w:pPr>
            <w:r w:rsidRPr="0082621E">
              <w:t>Users</w:t>
            </w:r>
          </w:p>
        </w:tc>
        <w:tc>
          <w:tcPr>
            <w:tcW w:w="3722" w:type="pct"/>
            <w:shd w:val="clear" w:color="auto" w:fill="auto"/>
          </w:tcPr>
          <w:p w14:paraId="15485A1E" w14:textId="77777777" w:rsidR="00613627" w:rsidRPr="008211BE" w:rsidRDefault="00613627" w:rsidP="002A0679">
            <w:pPr>
              <w:spacing w:after="0" w:line="240" w:lineRule="auto"/>
            </w:pPr>
            <w:r>
              <w:t>A s</w:t>
            </w:r>
            <w:r w:rsidRPr="008211BE">
              <w:t xml:space="preserve">ystem </w:t>
            </w:r>
            <w:r>
              <w:t xml:space="preserve">that </w:t>
            </w:r>
            <w:r w:rsidRPr="008211BE">
              <w:t>meets requirements with acceptable usability and performance</w:t>
            </w:r>
            <w:r>
              <w:t>.</w:t>
            </w:r>
          </w:p>
          <w:p w14:paraId="15485A1F" w14:textId="77777777" w:rsidR="00613627" w:rsidRPr="008211BE" w:rsidRDefault="00613627" w:rsidP="002A0679">
            <w:pPr>
              <w:spacing w:after="0" w:line="240" w:lineRule="auto"/>
            </w:pPr>
            <w:r>
              <w:t>Having e</w:t>
            </w:r>
            <w:r w:rsidRPr="008211BE">
              <w:t>nough flexibility to meet local needs</w:t>
            </w:r>
            <w:r>
              <w:t>.</w:t>
            </w:r>
          </w:p>
        </w:tc>
      </w:tr>
      <w:tr w:rsidR="00613627" w:rsidRPr="008211BE" w14:paraId="15485A23" w14:textId="77777777" w:rsidTr="002A0679">
        <w:tc>
          <w:tcPr>
            <w:tcW w:w="1278" w:type="pct"/>
            <w:shd w:val="clear" w:color="auto" w:fill="auto"/>
          </w:tcPr>
          <w:p w14:paraId="15485A21" w14:textId="77777777" w:rsidR="00613627" w:rsidRPr="0082621E" w:rsidRDefault="00613627" w:rsidP="002A0679">
            <w:pPr>
              <w:spacing w:after="0" w:line="240" w:lineRule="auto"/>
            </w:pPr>
            <w:r w:rsidRPr="0082621E">
              <w:t>Project team</w:t>
            </w:r>
          </w:p>
        </w:tc>
        <w:tc>
          <w:tcPr>
            <w:tcW w:w="3722" w:type="pct"/>
            <w:shd w:val="clear" w:color="auto" w:fill="auto"/>
          </w:tcPr>
          <w:p w14:paraId="15485A22" w14:textId="77777777" w:rsidR="00613627" w:rsidRPr="008211BE" w:rsidRDefault="00613627" w:rsidP="002A0679">
            <w:pPr>
              <w:spacing w:after="0" w:line="240" w:lineRule="auto"/>
            </w:pPr>
            <w:r>
              <w:t>Meeting s</w:t>
            </w:r>
            <w:r w:rsidRPr="008211BE">
              <w:t>hort-term criteria set by project sponsors and funding organization</w:t>
            </w:r>
            <w:r>
              <w:t>.</w:t>
            </w:r>
          </w:p>
        </w:tc>
      </w:tr>
      <w:tr w:rsidR="00613627" w:rsidRPr="008211BE" w14:paraId="15485A26" w14:textId="77777777" w:rsidTr="002A0679">
        <w:tc>
          <w:tcPr>
            <w:tcW w:w="1278" w:type="pct"/>
            <w:shd w:val="clear" w:color="auto" w:fill="auto"/>
          </w:tcPr>
          <w:p w14:paraId="15485A24" w14:textId="77777777" w:rsidR="00613627" w:rsidRPr="0082621E" w:rsidRDefault="00613627" w:rsidP="002A0679">
            <w:pPr>
              <w:spacing w:after="0" w:line="240" w:lineRule="auto"/>
            </w:pPr>
            <w:r w:rsidRPr="0082621E">
              <w:t>Sub-contractors</w:t>
            </w:r>
          </w:p>
        </w:tc>
        <w:tc>
          <w:tcPr>
            <w:tcW w:w="3722" w:type="pct"/>
            <w:shd w:val="clear" w:color="auto" w:fill="auto"/>
          </w:tcPr>
          <w:p w14:paraId="15485A25" w14:textId="77777777" w:rsidR="00613627" w:rsidRPr="008211BE" w:rsidRDefault="00613627" w:rsidP="002A0679">
            <w:pPr>
              <w:spacing w:after="0" w:line="240" w:lineRule="auto"/>
            </w:pPr>
            <w:r>
              <w:t>Receiving n</w:t>
            </w:r>
            <w:r w:rsidRPr="008211BE">
              <w:t>ear</w:t>
            </w:r>
            <w:r>
              <w:t>-</w:t>
            </w:r>
            <w:r w:rsidRPr="008211BE">
              <w:t xml:space="preserve"> term payments for services delivered</w:t>
            </w:r>
            <w:r>
              <w:t>.</w:t>
            </w:r>
          </w:p>
        </w:tc>
      </w:tr>
      <w:tr w:rsidR="00613627" w:rsidRPr="008211BE" w14:paraId="15485A29" w14:textId="77777777" w:rsidTr="002A0679">
        <w:tc>
          <w:tcPr>
            <w:tcW w:w="1278" w:type="pct"/>
            <w:shd w:val="clear" w:color="auto" w:fill="auto"/>
          </w:tcPr>
          <w:p w14:paraId="15485A27" w14:textId="77777777" w:rsidR="00613627" w:rsidRPr="0082621E" w:rsidRDefault="00613627" w:rsidP="002A0679">
            <w:pPr>
              <w:spacing w:after="0" w:line="240" w:lineRule="auto"/>
            </w:pPr>
            <w:r w:rsidRPr="0082621E">
              <w:t>Vendors</w:t>
            </w:r>
          </w:p>
        </w:tc>
        <w:tc>
          <w:tcPr>
            <w:tcW w:w="3722" w:type="pct"/>
            <w:shd w:val="clear" w:color="auto" w:fill="auto"/>
          </w:tcPr>
          <w:p w14:paraId="15485A28" w14:textId="77777777" w:rsidR="00613627" w:rsidRPr="008211BE" w:rsidRDefault="00613627" w:rsidP="002A0679">
            <w:pPr>
              <w:spacing w:after="0" w:line="240" w:lineRule="auto"/>
            </w:pPr>
            <w:r w:rsidRPr="008211BE">
              <w:t>Long term revenue stream</w:t>
            </w:r>
            <w:r>
              <w:t>.</w:t>
            </w:r>
          </w:p>
        </w:tc>
      </w:tr>
      <w:tr w:rsidR="00613627" w:rsidRPr="008211BE" w14:paraId="15485A2C" w14:textId="77777777" w:rsidTr="002A0679">
        <w:tc>
          <w:tcPr>
            <w:tcW w:w="1278" w:type="pct"/>
            <w:shd w:val="clear" w:color="auto" w:fill="auto"/>
          </w:tcPr>
          <w:p w14:paraId="15485A2A" w14:textId="77777777" w:rsidR="00613627" w:rsidRPr="0082621E" w:rsidRDefault="00613627" w:rsidP="002A0679">
            <w:pPr>
              <w:spacing w:after="0" w:line="240" w:lineRule="auto"/>
            </w:pPr>
            <w:r w:rsidRPr="0082621E">
              <w:t>Researchers</w:t>
            </w:r>
          </w:p>
        </w:tc>
        <w:tc>
          <w:tcPr>
            <w:tcW w:w="3722" w:type="pct"/>
            <w:shd w:val="clear" w:color="auto" w:fill="auto"/>
          </w:tcPr>
          <w:p w14:paraId="15485A2B" w14:textId="77777777" w:rsidR="00613627" w:rsidRPr="008211BE" w:rsidRDefault="00613627" w:rsidP="002A0679">
            <w:pPr>
              <w:keepNext/>
              <w:spacing w:after="0" w:line="240" w:lineRule="auto"/>
            </w:pPr>
            <w:r w:rsidRPr="008211BE">
              <w:t>Validating hypotheses, contributing to publications</w:t>
            </w:r>
            <w:r>
              <w:t>,</w:t>
            </w:r>
            <w:r w:rsidRPr="008211BE">
              <w:t xml:space="preserve"> and/or seeking regulatory approval</w:t>
            </w:r>
            <w:r>
              <w:t>.</w:t>
            </w:r>
          </w:p>
        </w:tc>
      </w:tr>
    </w:tbl>
    <w:p w14:paraId="15485A2D" w14:textId="77777777" w:rsidR="00613627" w:rsidRDefault="00613627" w:rsidP="00424177"/>
    <w:p w14:paraId="15485A2E" w14:textId="77777777" w:rsidR="00613627" w:rsidRDefault="00613627" w:rsidP="00424177">
      <w:r>
        <w:t>In order to align interests and resolve potential conflicts, a champion from the senior level of the ministry is critical for success of projects of significant magnitude.</w:t>
      </w:r>
      <w:r>
        <w:rPr>
          <w:rStyle w:val="EndnoteReference"/>
        </w:rPr>
        <w:endnoteReference w:id="7"/>
      </w:r>
      <w:r>
        <w:t xml:space="preserve"> This person chairs a committee of stakeholders, which s</w:t>
      </w:r>
      <w:r w:rsidRPr="008211BE">
        <w:rPr>
          <w:rFonts w:cs="Calibri"/>
          <w:color w:val="000000"/>
        </w:rPr>
        <w:t>ets</w:t>
      </w:r>
      <w:r>
        <w:rPr>
          <w:rFonts w:cs="Calibri"/>
          <w:color w:val="000000"/>
        </w:rPr>
        <w:t xml:space="preserve"> the overall</w:t>
      </w:r>
      <w:r w:rsidRPr="008211BE">
        <w:rPr>
          <w:rFonts w:cs="Calibri"/>
          <w:color w:val="000000"/>
        </w:rPr>
        <w:t xml:space="preserve"> direction for the system implementation, makes key decisions, and identifies key team members.</w:t>
      </w:r>
    </w:p>
    <w:p w14:paraId="15485A2F" w14:textId="77777777" w:rsidR="00613627" w:rsidRPr="00F93D69" w:rsidRDefault="00613627" w:rsidP="00613627">
      <w:pPr>
        <w:pStyle w:val="Heading2"/>
      </w:pPr>
      <w:bookmarkStart w:id="21" w:name="_Toc347643378"/>
      <w:r>
        <w:t>Management</w:t>
      </w:r>
      <w:bookmarkEnd w:id="21"/>
    </w:p>
    <w:p w14:paraId="15485A30" w14:textId="77777777" w:rsidR="00613627" w:rsidRDefault="00042F6E" w:rsidP="00613627">
      <w:pPr>
        <w:rPr>
          <w:rFonts w:cs="Calibri"/>
          <w:color w:val="000000"/>
        </w:rPr>
      </w:pPr>
      <w:r>
        <w:rPr>
          <w:rStyle w:val="Heading4Char"/>
          <w:rFonts w:ascii="Calibri" w:eastAsia="Calibri" w:hAnsi="Calibri" w:cs="Calibri"/>
          <w:b w:val="0"/>
          <w:i w:val="0"/>
          <w:color w:val="000000"/>
        </w:rPr>
        <w:t>The project needs to be managed (planning and progress control) and supported by administrative functions such as procurements.</w:t>
      </w:r>
    </w:p>
    <w:p w14:paraId="15485A31" w14:textId="77777777" w:rsidR="00613627" w:rsidRPr="00F93D69" w:rsidRDefault="00613627" w:rsidP="00613627">
      <w:pPr>
        <w:pStyle w:val="Heading2"/>
      </w:pPr>
      <w:bookmarkStart w:id="22" w:name="_Toc347643379"/>
      <w:r>
        <w:t>Development</w:t>
      </w:r>
      <w:bookmarkEnd w:id="22"/>
    </w:p>
    <w:p w14:paraId="15485A32" w14:textId="77777777" w:rsidR="00613627" w:rsidRDefault="00042F6E" w:rsidP="00613627">
      <w:pPr>
        <w:rPr>
          <w:rFonts w:cs="Calibri"/>
          <w:color w:val="000000"/>
        </w:rPr>
      </w:pPr>
      <w:r>
        <w:rPr>
          <w:rFonts w:cs="Calibri"/>
          <w:color w:val="000000"/>
        </w:rPr>
        <w:t xml:space="preserve">The development </w:t>
      </w:r>
      <w:r w:rsidR="00613627">
        <w:rPr>
          <w:rFonts w:cs="Calibri"/>
          <w:color w:val="000000"/>
        </w:rPr>
        <w:t>or customization of a software system is a specialized and time-limited role</w:t>
      </w:r>
      <w:r>
        <w:rPr>
          <w:rFonts w:cs="Calibri"/>
          <w:color w:val="000000"/>
        </w:rPr>
        <w:t>. Therefore</w:t>
      </w:r>
      <w:r w:rsidR="00613627">
        <w:rPr>
          <w:rFonts w:cs="Calibri"/>
          <w:color w:val="000000"/>
        </w:rPr>
        <w:t>, the development team normally needs external resources, such as IT contractors or technical assistants.</w:t>
      </w:r>
      <w:r>
        <w:rPr>
          <w:rFonts w:cs="Calibri"/>
          <w:color w:val="000000"/>
        </w:rPr>
        <w:t xml:space="preserve"> This function is most important in the pilot phase, with minimal support for the scale-up and maintenance. </w:t>
      </w:r>
    </w:p>
    <w:p w14:paraId="15485A33" w14:textId="77777777" w:rsidR="00613627" w:rsidRPr="001F29E7" w:rsidRDefault="00613627" w:rsidP="001F29E7">
      <w:pPr>
        <w:pStyle w:val="Heading2"/>
      </w:pPr>
      <w:bookmarkStart w:id="23" w:name="_Toc347643380"/>
      <w:r w:rsidRPr="001F29E7">
        <w:lastRenderedPageBreak/>
        <w:t>Deployment</w:t>
      </w:r>
      <w:bookmarkEnd w:id="23"/>
      <w:r w:rsidRPr="001F29E7">
        <w:t xml:space="preserve"> </w:t>
      </w:r>
    </w:p>
    <w:p w14:paraId="15485A34" w14:textId="77777777" w:rsidR="00613627" w:rsidRDefault="00042F6E" w:rsidP="00613627">
      <w:pPr>
        <w:rPr>
          <w:rFonts w:cs="Calibri"/>
          <w:color w:val="000000"/>
        </w:rPr>
      </w:pPr>
      <w:r>
        <w:rPr>
          <w:rStyle w:val="Heading4Char"/>
          <w:rFonts w:ascii="Calibri" w:eastAsia="Calibri" w:hAnsi="Calibri" w:cs="Calibri"/>
          <w:b w:val="0"/>
          <w:i w:val="0"/>
          <w:color w:val="000000"/>
        </w:rPr>
        <w:t>To i</w:t>
      </w:r>
      <w:r w:rsidR="00613627">
        <w:rPr>
          <w:rFonts w:cs="Calibri"/>
          <w:color w:val="000000"/>
        </w:rPr>
        <w:t>mplement the system at scale</w:t>
      </w:r>
      <w:r>
        <w:rPr>
          <w:rFonts w:cs="Calibri"/>
          <w:color w:val="000000"/>
        </w:rPr>
        <w:t xml:space="preserve">, a new set of skills is required; mostly around training and the mass deployment or upgrade of computer equipment. This function may also rely on </w:t>
      </w:r>
      <w:r w:rsidR="00613627" w:rsidRPr="008211BE">
        <w:rPr>
          <w:rFonts w:cs="Calibri"/>
          <w:color w:val="000000"/>
        </w:rPr>
        <w:t>short</w:t>
      </w:r>
      <w:r w:rsidR="00613627">
        <w:rPr>
          <w:rFonts w:cs="Calibri"/>
          <w:color w:val="000000"/>
        </w:rPr>
        <w:t>-</w:t>
      </w:r>
      <w:r w:rsidR="00613627" w:rsidRPr="008211BE">
        <w:rPr>
          <w:rFonts w:cs="Calibri"/>
          <w:color w:val="000000"/>
        </w:rPr>
        <w:t xml:space="preserve"> term technical assistance </w:t>
      </w:r>
      <w:r>
        <w:rPr>
          <w:rFonts w:cs="Calibri"/>
          <w:color w:val="000000"/>
        </w:rPr>
        <w:t>to some extent</w:t>
      </w:r>
      <w:r w:rsidR="00613627" w:rsidRPr="008211BE">
        <w:rPr>
          <w:rFonts w:cs="Calibri"/>
          <w:color w:val="000000"/>
        </w:rPr>
        <w:t>.</w:t>
      </w:r>
    </w:p>
    <w:p w14:paraId="15485A35" w14:textId="77777777" w:rsidR="00042F6E" w:rsidRPr="001F29E7" w:rsidRDefault="00042F6E" w:rsidP="001F29E7">
      <w:pPr>
        <w:pStyle w:val="Heading2"/>
      </w:pPr>
      <w:bookmarkStart w:id="24" w:name="_Toc347643381"/>
      <w:r w:rsidRPr="001F29E7">
        <w:t>Operations</w:t>
      </w:r>
      <w:bookmarkEnd w:id="24"/>
      <w:r w:rsidRPr="001F29E7">
        <w:t xml:space="preserve"> </w:t>
      </w:r>
    </w:p>
    <w:p w14:paraId="15485A36" w14:textId="77777777" w:rsidR="00042F6E" w:rsidRDefault="004B2224" w:rsidP="00613627">
      <w:pPr>
        <w:rPr>
          <w:rFonts w:cs="Calibri"/>
          <w:color w:val="000000"/>
        </w:rPr>
      </w:pPr>
      <w:r>
        <w:rPr>
          <w:rFonts w:cs="Calibri"/>
          <w:color w:val="000000"/>
        </w:rPr>
        <w:t xml:space="preserve">After the system has been implemented, it needs to be maintained, and users will need some form of overall support. That is where the operations team comes in. </w:t>
      </w:r>
    </w:p>
    <w:p w14:paraId="15485A37" w14:textId="77777777" w:rsidR="00042F6E" w:rsidRDefault="008F7DC7" w:rsidP="00042F6E">
      <w:r>
        <w:t>Figure 2.1</w:t>
      </w:r>
      <w:r w:rsidR="00042F6E">
        <w:t xml:space="preserve"> visualizes these functions.</w:t>
      </w:r>
      <w:r w:rsidR="00042F6E" w:rsidRPr="00CA7D8A">
        <w:rPr>
          <w:noProof/>
        </w:rPr>
        <w:t xml:space="preserve"> </w:t>
      </w:r>
    </w:p>
    <w:p w14:paraId="15485A38" w14:textId="77777777" w:rsidR="008217CF" w:rsidRPr="00F93D69" w:rsidRDefault="008217CF" w:rsidP="008217CF">
      <w:pPr>
        <w:pStyle w:val="Caption"/>
        <w:keepLines/>
      </w:pPr>
      <w:r w:rsidRPr="00F93D69">
        <w:t xml:space="preserve">Figure </w:t>
      </w:r>
      <w:r w:rsidR="00917FAB">
        <w:fldChar w:fldCharType="begin"/>
      </w:r>
      <w:r w:rsidR="00917FAB">
        <w:instrText xml:space="preserve"> STYLEREF 1 \s </w:instrText>
      </w:r>
      <w:r w:rsidR="00917FAB">
        <w:fldChar w:fldCharType="separate"/>
      </w:r>
      <w:r w:rsidR="00B6429A">
        <w:rPr>
          <w:noProof/>
        </w:rPr>
        <w:t>2</w:t>
      </w:r>
      <w:r w:rsidR="00917FAB">
        <w:rPr>
          <w:noProof/>
        </w:rPr>
        <w:fldChar w:fldCharType="end"/>
      </w:r>
      <w:r>
        <w:t>.</w:t>
      </w:r>
      <w:fldSimple w:instr=" SEQ Figure \* ARABIC \s 1 ">
        <w:r w:rsidR="00B6429A">
          <w:rPr>
            <w:noProof/>
          </w:rPr>
          <w:t>1</w:t>
        </w:r>
      </w:fldSimple>
      <w:r w:rsidRPr="00F93D69">
        <w:t xml:space="preserve">. Project </w:t>
      </w:r>
      <w:r>
        <w:t>functions</w:t>
      </w:r>
    </w:p>
    <w:p w14:paraId="15485A39" w14:textId="77777777" w:rsidR="00613627" w:rsidRDefault="008217CF" w:rsidP="008217CF">
      <w:r w:rsidRPr="00CA7D8A">
        <w:rPr>
          <w:noProof/>
        </w:rPr>
        <mc:AlternateContent>
          <mc:Choice Requires="wpg">
            <w:drawing>
              <wp:inline distT="0" distB="0" distL="0" distR="0" wp14:anchorId="15486535" wp14:editId="15486536">
                <wp:extent cx="3407434" cy="2293620"/>
                <wp:effectExtent l="19050" t="19050" r="21590" b="11430"/>
                <wp:docPr id="2059" name="Group 19"/>
                <wp:cNvGraphicFramePr/>
                <a:graphic xmlns:a="http://schemas.openxmlformats.org/drawingml/2006/main">
                  <a:graphicData uri="http://schemas.microsoft.com/office/word/2010/wordprocessingGroup">
                    <wpg:wgp>
                      <wpg:cNvGrpSpPr/>
                      <wpg:grpSpPr>
                        <a:xfrm>
                          <a:off x="0" y="0"/>
                          <a:ext cx="3407434" cy="2293620"/>
                          <a:chOff x="0" y="0"/>
                          <a:chExt cx="7620000" cy="4343400"/>
                        </a:xfrm>
                      </wpg:grpSpPr>
                      <wps:wsp>
                        <wps:cNvPr id="2060" name="Flowchart: Extract 2060"/>
                        <wps:cNvSpPr/>
                        <wps:spPr bwMode="auto">
                          <a:xfrm>
                            <a:off x="0" y="0"/>
                            <a:ext cx="7620000" cy="990600"/>
                          </a:xfrm>
                          <a:prstGeom prst="flowChartExtract">
                            <a:avLst/>
                          </a:prstGeom>
                          <a:solidFill>
                            <a:srgbClr val="E4E4E4"/>
                          </a:solidFill>
                          <a:ln w="38100" cap="flat" cmpd="sng" algn="ctr">
                            <a:solidFill>
                              <a:srgbClr val="8B8989"/>
                            </a:solidFill>
                            <a:prstDash val="solid"/>
                            <a:round/>
                            <a:headEnd type="triangle" w="med" len="med"/>
                            <a:tailEnd type="triangle" w="med" len="med"/>
                          </a:ln>
                          <a:effectLst/>
                        </wps:spPr>
                        <wps:txbx>
                          <w:txbxContent>
                            <w:p w14:paraId="15486599"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Governance</w:t>
                              </w:r>
                            </w:p>
                          </w:txbxContent>
                        </wps:txbx>
                        <wps:bodyPr vert="horz" wrap="square" lIns="91440" tIns="45720" rIns="91440" bIns="45720" numCol="1" rtlCol="0" anchor="ctr" anchorCtr="0" compatLnSpc="1">
                          <a:prstTxWarp prst="textNoShape">
                            <a:avLst/>
                          </a:prstTxWarp>
                        </wps:bodyPr>
                      </wps:wsp>
                      <wps:wsp>
                        <wps:cNvPr id="2061" name="Rectangle 2061"/>
                        <wps:cNvSpPr/>
                        <wps:spPr bwMode="auto">
                          <a:xfrm>
                            <a:off x="0" y="1129527"/>
                            <a:ext cx="7620000" cy="609600"/>
                          </a:xfrm>
                          <a:prstGeom prst="rect">
                            <a:avLst/>
                          </a:prstGeom>
                          <a:solidFill>
                            <a:srgbClr val="E4E4E4"/>
                          </a:solidFill>
                          <a:ln w="38100" cap="flat" cmpd="sng" algn="ctr">
                            <a:solidFill>
                              <a:srgbClr val="8B8989"/>
                            </a:solidFill>
                            <a:prstDash val="solid"/>
                            <a:round/>
                            <a:headEnd type="triangle" w="med" len="med"/>
                            <a:tailEnd type="triangle" w="med" len="med"/>
                          </a:ln>
                          <a:effectLst/>
                        </wps:spPr>
                        <wps:txbx>
                          <w:txbxContent>
                            <w:p w14:paraId="1548659A"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Management</w:t>
                              </w:r>
                            </w:p>
                          </w:txbxContent>
                        </wps:txbx>
                        <wps:bodyPr vert="horz" wrap="square" lIns="91440" tIns="45720" rIns="91440" bIns="45720" numCol="1" rtlCol="0" anchor="ctr" anchorCtr="0" compatLnSpc="1">
                          <a:prstTxWarp prst="textNoShape">
                            <a:avLst/>
                          </a:prstTxWarp>
                        </wps:bodyPr>
                      </wps:wsp>
                      <wps:wsp>
                        <wps:cNvPr id="2062" name="Rounded Rectangle 2062"/>
                        <wps:cNvSpPr/>
                        <wps:spPr bwMode="auto">
                          <a:xfrm>
                            <a:off x="0" y="1828800"/>
                            <a:ext cx="2438400" cy="2514600"/>
                          </a:xfrm>
                          <a:prstGeom prst="roundRect">
                            <a:avLst/>
                          </a:prstGeom>
                          <a:solidFill>
                            <a:srgbClr val="E4E4E4"/>
                          </a:solidFill>
                          <a:ln w="38100" cap="flat" cmpd="sng" algn="ctr">
                            <a:solidFill>
                              <a:srgbClr val="8B8989"/>
                            </a:solidFill>
                            <a:prstDash val="solid"/>
                            <a:round/>
                            <a:headEnd type="triangle" w="med" len="med"/>
                            <a:tailEnd type="triangle" w="med" len="med"/>
                          </a:ln>
                          <a:effectLst/>
                        </wps:spPr>
                        <wps:txbx>
                          <w:txbxContent>
                            <w:p w14:paraId="1548659B"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Development</w:t>
                              </w:r>
                            </w:p>
                          </w:txbxContent>
                        </wps:txbx>
                        <wps:bodyPr vert="horz" wrap="square" lIns="91440" tIns="45720" rIns="91440" bIns="45720" numCol="1" rtlCol="0" anchor="ctr" anchorCtr="0" compatLnSpc="1">
                          <a:prstTxWarp prst="textNoShape">
                            <a:avLst/>
                          </a:prstTxWarp>
                        </wps:bodyPr>
                      </wps:wsp>
                      <wps:wsp>
                        <wps:cNvPr id="2063" name="Rounded Rectangle 2063"/>
                        <wps:cNvSpPr/>
                        <wps:spPr bwMode="auto">
                          <a:xfrm>
                            <a:off x="2590800" y="1828800"/>
                            <a:ext cx="2438400" cy="2514600"/>
                          </a:xfrm>
                          <a:prstGeom prst="roundRect">
                            <a:avLst/>
                          </a:prstGeom>
                          <a:solidFill>
                            <a:srgbClr val="E4E4E4"/>
                          </a:solidFill>
                          <a:ln w="38100" cap="flat" cmpd="sng" algn="ctr">
                            <a:solidFill>
                              <a:srgbClr val="8B8989"/>
                            </a:solidFill>
                            <a:prstDash val="solid"/>
                            <a:round/>
                            <a:headEnd type="triangle" w="med" len="med"/>
                            <a:tailEnd type="triangle" w="med" len="med"/>
                          </a:ln>
                          <a:effectLst/>
                        </wps:spPr>
                        <wps:txbx>
                          <w:txbxContent>
                            <w:p w14:paraId="1548659C"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Deployment</w:t>
                              </w:r>
                            </w:p>
                          </w:txbxContent>
                        </wps:txbx>
                        <wps:bodyPr vert="horz" wrap="square" lIns="91440" tIns="45720" rIns="91440" bIns="45720" numCol="1" rtlCol="0" anchor="ctr" anchorCtr="0" compatLnSpc="1">
                          <a:prstTxWarp prst="textNoShape">
                            <a:avLst/>
                          </a:prstTxWarp>
                        </wps:bodyPr>
                      </wps:wsp>
                      <wps:wsp>
                        <wps:cNvPr id="2064" name="Rounded Rectangle 2064"/>
                        <wps:cNvSpPr/>
                        <wps:spPr bwMode="auto">
                          <a:xfrm>
                            <a:off x="5181600" y="1828800"/>
                            <a:ext cx="2438400" cy="2514600"/>
                          </a:xfrm>
                          <a:prstGeom prst="roundRect">
                            <a:avLst/>
                          </a:prstGeom>
                          <a:solidFill>
                            <a:srgbClr val="E4E4E4"/>
                          </a:solidFill>
                          <a:ln w="38100" cap="flat" cmpd="sng" algn="ctr">
                            <a:solidFill>
                              <a:srgbClr val="8B8989"/>
                            </a:solidFill>
                            <a:prstDash val="solid"/>
                            <a:round/>
                            <a:headEnd type="triangle" w="med" len="med"/>
                            <a:tailEnd type="triangle" w="med" len="med"/>
                          </a:ln>
                          <a:effectLst/>
                        </wps:spPr>
                        <wps:txbx>
                          <w:txbxContent>
                            <w:p w14:paraId="1548659D"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Operations</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w14:anchorId="15486535" id="Group 19" o:spid="_x0000_s1042" style="width:268.3pt;height:180.6pt;mso-position-horizontal-relative:char;mso-position-vertical-relative:line" coordsize="7620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">
                <v:shapetype id="_x0000_t127" coordsize="21600,21600" o:spt="127" path="m10800,l21600,21600,,21600xe">
                  <v:stroke joinstyle="miter"/>
                  <v:path gradientshapeok="t" o:connecttype="custom" o:connectlocs="10800,0;5400,10800;10800,21600;16200,10800" textboxrect="5400,10800,16200,21600"/>
                </v:shapetype>
                <v:shape id="Flowchart: Extract 2060" o:spid="_x0000_s1043" type="#_x0000_t127" style="position:absolute;width:7620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rucEA&#10;AADdAAAADwAAAGRycy9kb3ducmV2LnhtbERPy4rCMBTdD/gP4QpuBk0tWKQaRURFZucD3V6aa1ts&#10;bkoTa/XrJwvB5eG858vOVKKlxpWWFYxHEQjizOqScwXn03Y4BeE8ssbKMil4kYPlovczx1TbJx+o&#10;PfpchBB2KSoovK9TKV1WkEE3sjVx4G62MegDbHKpG3yGcFPJOIoSabDk0FBgTeuCsvvxYRRMk199&#10;ffN6snvcNu3uL76c67dRatDvVjMQnjr/FX/ce60gjpKwP7w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7q7nBAAAA3QAAAA8AAAAAAAAAAAAAAAAAmAIAAGRycy9kb3du&#10;cmV2LnhtbFBLBQYAAAAABAAEAPUAAACGAwAAAAA=&#10;" fillcolor="#e4e4e4" strokecolor="#8b8989" strokeweight="3pt">
                  <v:stroke startarrow="block" endarrow="block" joinstyle="round"/>
                  <v:textbox>
                    <w:txbxContent>
                      <w:p w14:paraId="15486599"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Governance</w:t>
                        </w:r>
                      </w:p>
                    </w:txbxContent>
                  </v:textbox>
                </v:shape>
                <v:rect id="Rectangle 2061" o:spid="_x0000_s1044" style="position:absolute;top:11295;width:7620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P2sYA&#10;AADdAAAADwAAAGRycy9kb3ducmV2LnhtbESPT2sCMRTE70K/Q3gFL1KzKojdGkUE/x1qqbX3181z&#10;d3XzsiRR129vhILHYWZ+w4ynjanEhZwvLSvodRMQxJnVJecK9j+LtxEIH5A1VpZJwY08TCcvrTGm&#10;2l75my67kIsIYZ+igiKEOpXSZwUZ9F1bE0fvYJ3BEKXLpXZ4jXBTyX6SDKXBkuNCgTXNC8pOu7NR&#10;UL7fDsvj12/4+3SL2Wgz6OxXeqtU+7WZfYAI1IRn+L+91gr6ybAHjzfxCc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pP2sYAAADdAAAADwAAAAAAAAAAAAAAAACYAgAAZHJz&#10;L2Rvd25yZXYueG1sUEsFBgAAAAAEAAQA9QAAAIsDAAAAAA==&#10;" fillcolor="#e4e4e4" strokecolor="#8b8989" strokeweight="3pt">
                  <v:stroke startarrow="block" endarrow="block" joinstyle="round"/>
                  <v:textbox>
                    <w:txbxContent>
                      <w:p w14:paraId="1548659A"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Management</w:t>
                        </w:r>
                      </w:p>
                    </w:txbxContent>
                  </v:textbox>
                </v:rect>
                <v:roundrect id="Rounded Rectangle 2062" o:spid="_x0000_s1045" style="position:absolute;top:18288;width:24384;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LscQA&#10;AADdAAAADwAAAGRycy9kb3ducmV2LnhtbESP0WrCQBRE3wv+w3IF3+rGCKFEVzGFgghSqn7ATfaa&#10;BLN34+6q8e/dQqGPw8ycYZbrwXTiTs63lhXMpgkI4srqlmsFp+PX+wcIH5A1dpZJwZM8rFejtyXm&#10;2j74h+6HUIsIYZ+jgiaEPpfSVw0Z9FPbE0fvbJ3BEKWrpXb4iHDTyTRJMmmw5bjQYE+fDVWXw80o&#10;+L6Wz6IryyD39li4uc9wW+yUmoyHzQJEoCH8h//aW60gTbIUft/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4C7HEAAAA3QAAAA8AAAAAAAAAAAAAAAAAmAIAAGRycy9k&#10;b3ducmV2LnhtbFBLBQYAAAAABAAEAPUAAACJAwAAAAA=&#10;" fillcolor="#e4e4e4" strokecolor="#8b8989" strokeweight="3pt">
                  <v:stroke startarrow="block" endarrow="block"/>
                  <v:textbox>
                    <w:txbxContent>
                      <w:p w14:paraId="1548659B"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Development</w:t>
                        </w:r>
                      </w:p>
                    </w:txbxContent>
                  </v:textbox>
                </v:roundrect>
                <v:roundrect id="Rounded Rectangle 2063" o:spid="_x0000_s1046" style="position:absolute;left:25908;top:18288;width:24384;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uKsUA&#10;AADdAAAADwAAAGRycy9kb3ducmV2LnhtbESPwWrDMBBE74X8g9hAbo3cGExxo4Q6EAiBUur0A9bW&#10;1ja1Vo6kxPbfV4VCj8PMvGG2+8n04k7Od5YVPK0TEMS11R03Cj4vx8dnED4ga+wtk4KZPOx3i4ct&#10;5tqO/EH3MjQiQtjnqKANYcil9HVLBv3aDsTR+7LOYIjSNVI7HCPc9HKTJJk02HFcaHGgQ0v1d3kz&#10;Ct6v1Vz0VRXkm70ULvUZnoqzUqvl9PoCItAU/sN/7ZNWsEmyFH7fx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K4qxQAAAN0AAAAPAAAAAAAAAAAAAAAAAJgCAABkcnMv&#10;ZG93bnJldi54bWxQSwUGAAAAAAQABAD1AAAAigMAAAAA&#10;" fillcolor="#e4e4e4" strokecolor="#8b8989" strokeweight="3pt">
                  <v:stroke startarrow="block" endarrow="block"/>
                  <v:textbox>
                    <w:txbxContent>
                      <w:p w14:paraId="1548659C"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Deployment</w:t>
                        </w:r>
                      </w:p>
                    </w:txbxContent>
                  </v:textbox>
                </v:roundrect>
                <v:roundrect id="Rounded Rectangle 2064" o:spid="_x0000_s1047" style="position:absolute;left:51816;top:18288;width:24384;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XsUA&#10;AADdAAAADwAAAGRycy9kb3ducmV2LnhtbESP3WrCQBSE7wu+w3IE7+rGH4KkrtIIggilNPoAJ9nT&#10;JDR7Nu6uGt++KxR6OczMN8x6O5hO3Mj51rKC2TQBQVxZ3XKt4Hzav65A+ICssbNMCh7kYbsZvawx&#10;0/bOX3QrQi0ihH2GCpoQ+kxKXzVk0E9tTxy9b+sMhihdLbXDe4SbTs6TJJUGW44LDfa0a6j6Ka5G&#10;weelfORdWQb5YU+5W/gUD/lRqcl4eH8DEWgI/+G/9kErmCfpEp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ZexQAAAN0AAAAPAAAAAAAAAAAAAAAAAJgCAABkcnMv&#10;ZG93bnJldi54bWxQSwUGAAAAAAQABAD1AAAAigMAAAAA&#10;" fillcolor="#e4e4e4" strokecolor="#8b8989" strokeweight="3pt">
                  <v:stroke startarrow="block" endarrow="block"/>
                  <v:textbox>
                    <w:txbxContent>
                      <w:p w14:paraId="1548659D" w14:textId="77777777" w:rsidR="00B6429A" w:rsidRPr="00CA7D8A" w:rsidRDefault="00B6429A" w:rsidP="008217CF">
                        <w:pPr>
                          <w:pStyle w:val="NormalWeb"/>
                          <w:spacing w:before="0" w:beforeAutospacing="0" w:after="0" w:afterAutospacing="0"/>
                          <w:jc w:val="center"/>
                          <w:textAlignment w:val="baseline"/>
                          <w:rPr>
                            <w:sz w:val="20"/>
                            <w:szCs w:val="20"/>
                          </w:rPr>
                        </w:pPr>
                        <w:r w:rsidRPr="00CA7D8A">
                          <w:rPr>
                            <w:rFonts w:ascii="Arial" w:hAnsi="Arial" w:cs="Arial"/>
                            <w:color w:val="595959"/>
                            <w:kern w:val="24"/>
                            <w:sz w:val="20"/>
                            <w:szCs w:val="20"/>
                            <w14:textFill>
                              <w14:solidFill>
                                <w14:srgbClr w14:val="595959">
                                  <w14:lumMod w14:val="65000"/>
                                  <w14:lumOff w14:val="35000"/>
                                </w14:srgbClr>
                              </w14:solidFill>
                            </w14:textFill>
                          </w:rPr>
                          <w:t>Operations</w:t>
                        </w:r>
                      </w:p>
                    </w:txbxContent>
                  </v:textbox>
                </v:roundrect>
                <w10:anchorlock/>
              </v:group>
            </w:pict>
          </mc:Fallback>
        </mc:AlternateContent>
      </w:r>
    </w:p>
    <w:p w14:paraId="15485A3A" w14:textId="77777777" w:rsidR="008217CF" w:rsidRDefault="00FE3E73" w:rsidP="001F29E7">
      <w:r>
        <w:t xml:space="preserve">Table 2.2 </w:t>
      </w:r>
      <w:r w:rsidR="008217CF">
        <w:t xml:space="preserve">describes the roles that are needed in some more detail. </w:t>
      </w:r>
      <w:r w:rsidR="008217CF" w:rsidRPr="00F93D69">
        <w:t xml:space="preserve"> For smaller projects, some of the roles may be combined </w:t>
      </w:r>
      <w:r w:rsidR="008217CF">
        <w:t>by</w:t>
      </w:r>
      <w:r w:rsidR="008217CF" w:rsidRPr="00F93D69">
        <w:t xml:space="preserve"> </w:t>
      </w:r>
      <w:r w:rsidR="008217CF">
        <w:t>in</w:t>
      </w:r>
      <w:r w:rsidR="008217CF" w:rsidRPr="00F93D69">
        <w:t xml:space="preserve"> one individual</w:t>
      </w:r>
      <w:r w:rsidR="008217CF">
        <w:t xml:space="preserve">, and some roles may be filled by ministry staff or delegated to implementing partners. </w:t>
      </w:r>
    </w:p>
    <w:p w14:paraId="15485A3B" w14:textId="77777777" w:rsidR="008F7DC7" w:rsidRPr="00F93D69" w:rsidRDefault="008F7DC7" w:rsidP="008F7DC7">
      <w:pPr>
        <w:spacing w:after="0"/>
        <w:rPr>
          <w:rFonts w:cs="Calibri"/>
          <w:bCs/>
          <w:color w:val="323232"/>
        </w:rPr>
      </w:pPr>
      <w:r>
        <w:rPr>
          <w:noProof/>
        </w:rPr>
        <mc:AlternateContent>
          <mc:Choice Requires="wps">
            <w:drawing>
              <wp:anchor distT="0" distB="0" distL="114300" distR="114300" simplePos="0" relativeHeight="251868672" behindDoc="0" locked="0" layoutInCell="1" allowOverlap="1" wp14:anchorId="15486537" wp14:editId="15486538">
                <wp:simplePos x="0" y="0"/>
                <wp:positionH relativeFrom="column">
                  <wp:posOffset>-137224</wp:posOffset>
                </wp:positionH>
                <wp:positionV relativeFrom="paragraph">
                  <wp:posOffset>97155</wp:posOffset>
                </wp:positionV>
                <wp:extent cx="6294755" cy="55245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E" w14:textId="77777777" w:rsidR="00B6429A" w:rsidRPr="00337923" w:rsidRDefault="00B6429A" w:rsidP="008F7DC7">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37" id="_x0000_s1048" type="#_x0000_t202" style="position:absolute;margin-left:-10.8pt;margin-top:7.65pt;width:495.65pt;height:43.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oMuw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" filled="f" stroked="f">
                <v:textbox>
                  <w:txbxContent>
                    <w:p w14:paraId="1548659E" w14:textId="77777777" w:rsidR="00B6429A" w:rsidRPr="00337923" w:rsidRDefault="00B6429A" w:rsidP="008F7DC7">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15486539" wp14:editId="1548653A">
                <wp:simplePos x="0" y="0"/>
                <wp:positionH relativeFrom="column">
                  <wp:posOffset>-104775</wp:posOffset>
                </wp:positionH>
                <wp:positionV relativeFrom="paragraph">
                  <wp:posOffset>74295</wp:posOffset>
                </wp:positionV>
                <wp:extent cx="600075" cy="60007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3D8D" id="AutoShape 75" o:spid="_x0000_s1026" type="#_x0000_t23" style="position:absolute;margin-left:-8.25pt;margin-top:5.85pt;width:47.25pt;height:47.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uTKwIAAFs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" adj="1623" strokecolor="#e29717"/>
            </w:pict>
          </mc:Fallback>
        </mc:AlternateContent>
      </w:r>
      <w:r>
        <w:rPr>
          <w:noProof/>
        </w:rPr>
        <mc:AlternateContent>
          <mc:Choice Requires="wps">
            <w:drawing>
              <wp:anchor distT="0" distB="0" distL="114300" distR="114300" simplePos="0" relativeHeight="251866624" behindDoc="0" locked="0" layoutInCell="1" allowOverlap="1" wp14:anchorId="1548653B" wp14:editId="1548653C">
                <wp:simplePos x="0" y="0"/>
                <wp:positionH relativeFrom="column">
                  <wp:posOffset>-104775</wp:posOffset>
                </wp:positionH>
                <wp:positionV relativeFrom="paragraph">
                  <wp:posOffset>74295</wp:posOffset>
                </wp:positionV>
                <wp:extent cx="600075" cy="600075"/>
                <wp:effectExtent l="0" t="0" r="28575" b="28575"/>
                <wp:wrapNone/>
                <wp:docPr id="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C3668" id="Oval 74" o:spid="_x0000_s1026" style="position:absolute;margin-left:-8.25pt;margin-top:5.85pt;width:47.25pt;height:47.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8F7DC7" w:rsidRPr="00F16EB1" w14:paraId="15485A3D" w14:textId="77777777" w:rsidTr="008F7DC7">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A3C" w14:textId="77777777" w:rsidR="008F7DC7" w:rsidRPr="00F16EB1" w:rsidRDefault="008F7DC7" w:rsidP="008F7DC7">
            <w:pPr>
              <w:spacing w:before="120" w:after="120" w:line="240" w:lineRule="auto"/>
              <w:ind w:left="5" w:right="360"/>
              <w:rPr>
                <w:rFonts w:cs="Calibri"/>
                <w:bCs/>
                <w:color w:val="FFFFFF" w:themeColor="background1"/>
                <w:sz w:val="32"/>
                <w:szCs w:val="32"/>
              </w:rPr>
            </w:pPr>
          </w:p>
        </w:tc>
      </w:tr>
      <w:tr w:rsidR="008F7DC7" w:rsidRPr="008211BE" w14:paraId="15485A41" w14:textId="77777777" w:rsidTr="008F7DC7">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A3E" w14:textId="77777777" w:rsidR="008F7DC7" w:rsidRPr="00A96226" w:rsidRDefault="008F7DC7" w:rsidP="008F7DC7">
            <w:pPr>
              <w:autoSpaceDE w:val="0"/>
              <w:autoSpaceDN w:val="0"/>
              <w:adjustRightInd w:val="0"/>
              <w:spacing w:after="0" w:line="240" w:lineRule="auto"/>
              <w:ind w:left="360" w:right="365"/>
              <w:rPr>
                <w:rFonts w:cs="Calibri"/>
                <w:color w:val="000000"/>
              </w:rPr>
            </w:pPr>
          </w:p>
          <w:p w14:paraId="15485A3F" w14:textId="77777777" w:rsidR="005D070E" w:rsidRPr="005D070E" w:rsidRDefault="005D070E" w:rsidP="005D070E">
            <w:pPr>
              <w:pStyle w:val="ListParagraph"/>
              <w:numPr>
                <w:ilvl w:val="0"/>
                <w:numId w:val="42"/>
              </w:numPr>
              <w:autoSpaceDE w:val="0"/>
              <w:autoSpaceDN w:val="0"/>
              <w:adjustRightInd w:val="0"/>
              <w:spacing w:after="0" w:line="240" w:lineRule="auto"/>
              <w:ind w:right="365"/>
              <w:rPr>
                <w:rFonts w:cs="Calibri"/>
                <w:b/>
                <w:color w:val="000000"/>
                <w:sz w:val="24"/>
                <w:szCs w:val="26"/>
              </w:rPr>
            </w:pPr>
            <w:r w:rsidRPr="00A96226">
              <w:rPr>
                <w:rFonts w:cs="Calibri"/>
                <w:b/>
                <w:color w:val="000000"/>
              </w:rPr>
              <w:t xml:space="preserve">Roles and Responsibilities matrix: </w:t>
            </w:r>
            <w:r w:rsidRPr="00A96226">
              <w:rPr>
                <w:rFonts w:cs="Calibri"/>
                <w:color w:val="000000"/>
              </w:rPr>
              <w:t xml:space="preserve">Consider all the roles that will be required to </w:t>
            </w:r>
            <w:r w:rsidR="002E2C0B" w:rsidRPr="00A96226">
              <w:rPr>
                <w:rFonts w:cs="Calibri"/>
                <w:color w:val="000000"/>
              </w:rPr>
              <w:t xml:space="preserve">in your project. Select individuals or even organizations that will fulfill these roles. See </w:t>
            </w:r>
            <w:r w:rsidR="002E2C0B" w:rsidRPr="00A96226">
              <w:rPr>
                <w:rFonts w:cs="Calibri"/>
                <w:color w:val="000000"/>
              </w:rPr>
              <w:fldChar w:fldCharType="begin"/>
            </w:r>
            <w:r w:rsidR="002E2C0B" w:rsidRPr="00A96226">
              <w:rPr>
                <w:rFonts w:cs="Calibri"/>
                <w:color w:val="000000"/>
              </w:rPr>
              <w:instrText xml:space="preserve"> REF _Ref347590506 \h  \* MERGEFORMAT </w:instrText>
            </w:r>
            <w:r w:rsidR="002E2C0B" w:rsidRPr="00A96226">
              <w:rPr>
                <w:rFonts w:cs="Calibri"/>
                <w:color w:val="000000"/>
              </w:rPr>
            </w:r>
            <w:r w:rsidR="002E2C0B" w:rsidRPr="00A96226">
              <w:rPr>
                <w:rFonts w:cs="Calibri"/>
                <w:color w:val="000000"/>
              </w:rPr>
              <w:fldChar w:fldCharType="separate"/>
            </w:r>
            <w:r w:rsidR="00B6429A">
              <w:t>Annex 3. Project roles and responsibility matrix</w:t>
            </w:r>
            <w:r w:rsidR="002E2C0B" w:rsidRPr="00A96226">
              <w:rPr>
                <w:rFonts w:cs="Calibri"/>
                <w:color w:val="000000"/>
              </w:rPr>
              <w:fldChar w:fldCharType="end"/>
            </w:r>
          </w:p>
          <w:p w14:paraId="15485A40" w14:textId="77777777" w:rsidR="008F7DC7" w:rsidRPr="00DB70D4" w:rsidRDefault="008F7DC7" w:rsidP="008F7DC7">
            <w:pPr>
              <w:pStyle w:val="ListParagraph"/>
              <w:autoSpaceDE w:val="0"/>
              <w:autoSpaceDN w:val="0"/>
              <w:adjustRightInd w:val="0"/>
              <w:spacing w:after="0" w:line="240" w:lineRule="auto"/>
              <w:ind w:left="1080" w:right="365"/>
              <w:rPr>
                <w:rFonts w:cs="Calibri"/>
                <w:b/>
                <w:color w:val="000000"/>
                <w:sz w:val="24"/>
                <w:szCs w:val="26"/>
              </w:rPr>
            </w:pPr>
          </w:p>
        </w:tc>
      </w:tr>
    </w:tbl>
    <w:p w14:paraId="15485A42" w14:textId="77777777" w:rsidR="008F7DC7" w:rsidRDefault="008F7DC7" w:rsidP="001F29E7"/>
    <w:p w14:paraId="15485A43" w14:textId="77777777" w:rsidR="003F4E39" w:rsidRDefault="00537C0A" w:rsidP="00537C0A">
      <w:pPr>
        <w:pStyle w:val="Heading1"/>
        <w:spacing w:after="120"/>
      </w:pPr>
      <w:bookmarkStart w:id="25" w:name="_Toc347643382"/>
      <w:r>
        <w:rPr>
          <w:noProof/>
        </w:rPr>
        <w:lastRenderedPageBreak/>
        <mc:AlternateContent>
          <mc:Choice Requires="wpg">
            <w:drawing>
              <wp:anchor distT="0" distB="0" distL="114300" distR="114300" simplePos="0" relativeHeight="251852288" behindDoc="0" locked="0" layoutInCell="1" allowOverlap="1" wp14:anchorId="1548653D" wp14:editId="1548653E">
                <wp:simplePos x="0" y="0"/>
                <wp:positionH relativeFrom="column">
                  <wp:posOffset>-196850</wp:posOffset>
                </wp:positionH>
                <wp:positionV relativeFrom="paragraph">
                  <wp:posOffset>381371</wp:posOffset>
                </wp:positionV>
                <wp:extent cx="777875" cy="609600"/>
                <wp:effectExtent l="0" t="0" r="3175" b="19050"/>
                <wp:wrapNone/>
                <wp:docPr id="2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24" name="Group 78"/>
                        <wpg:cNvGrpSpPr>
                          <a:grpSpLocks/>
                        </wpg:cNvGrpSpPr>
                        <wpg:grpSpPr bwMode="auto">
                          <a:xfrm>
                            <a:off x="842" y="3917"/>
                            <a:ext cx="1209" cy="960"/>
                            <a:chOff x="819" y="2430"/>
                            <a:chExt cx="1209" cy="960"/>
                          </a:xfrm>
                        </wpg:grpSpPr>
                        <wps:wsp>
                          <wps:cNvPr id="25"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26"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9F"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27"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3D" id="_x0000_s1049" style="position:absolute;left:0;text-align:left;margin-left:-15.5pt;margin-top:30.05pt;width:61.25pt;height:48pt;z-index:251852288;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">
                <v:group id="Group 78" o:spid="_x0000_s1050"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79" o:spid="_x0000_s1051"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J38MA&#10;AADbAAAADwAAAGRycy9kb3ducmV2LnhtbESPS4sCMRCE74L/IbTgTTOKKzJrFF8L3sQHnnuT3plZ&#10;J51hEnXWX78RBI9FVX1FTeeNLcWNal84VjDoJyCItTMFZwpOx6/eBIQPyAZLx6TgjzzMZ+3WFFPj&#10;7ryn2yFkIkLYp6ggD6FKpfQ6J4u+7yri6P242mKIss6kqfEe4baUwyQZS4sFx4UcK1rlpC+Hq1Uw&#10;0ufLJlt8/ybL7WT8WGtZNo+dUt1Os/gEEagJ7/CrvTUKhh/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J38MAAADbAAAADwAAAAAAAAAAAAAAAACYAgAAZHJzL2Rv&#10;d25yZXYueG1sUEsFBgAAAAAEAAQA9QAAAIgDAAAAAA==&#10;" fillcolor="#e29717" strokecolor="#c0504d"/>
                  <v:shape id="Text Box 80" o:spid="_x0000_s1052"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548659F"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53"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qicMA&#10;AADbAAAADwAAAGRycy9kb3ducmV2LnhtbESPT4vCMBTE7wt+h/AEb2uqh1WqUaQgrOvFfxdvz+bZ&#10;FJuXbhO1+uk3C4LHYWZ+w0znra3EjRpfOlYw6CcgiHOnSy4UHPbLzzEIH5A1Vo5JwYM8zGedjymm&#10;2t15S7ddKESEsE9RgQmhTqX0uSGLvu9q4uidXWMxRNkUUjd4j3BbyWGSfEmLJccFgzVlhvLL7moV&#10;BOP39qfO7FFv189Tu5K/m+ysVK/bLiYgArXhHX61v7WC4Qj+v8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qicMAAADbAAAADwAAAAAAAAAAAAAAAACYAgAAZHJzL2Rv&#10;d25yZXYueG1sUEsFBgAAAAAEAAQA9QAAAIgDAAAAAA==&#10;" adj="1623" strokecolor="#e29717"/>
              </v:group>
            </w:pict>
          </mc:Fallback>
        </mc:AlternateContent>
      </w:r>
      <w:r w:rsidR="003F4E39">
        <w:t>Define</w:t>
      </w:r>
      <w:r w:rsidR="003F4E39" w:rsidRPr="00F93D69">
        <w:t xml:space="preserve"> what your system needs to do</w:t>
      </w:r>
      <w:bookmarkEnd w:id="17"/>
      <w:bookmarkEnd w:id="18"/>
      <w:bookmarkEnd w:id="19"/>
      <w:bookmarkEnd w:id="25"/>
    </w:p>
    <w:tbl>
      <w:tblPr>
        <w:tblStyle w:val="CaseStudy"/>
        <w:tblW w:w="0" w:type="auto"/>
        <w:tblLook w:val="04A0" w:firstRow="1" w:lastRow="0" w:firstColumn="1" w:lastColumn="0" w:noHBand="0" w:noVBand="1"/>
      </w:tblPr>
      <w:tblGrid>
        <w:gridCol w:w="9972"/>
      </w:tblGrid>
      <w:tr w:rsidR="00337923" w14:paraId="15485A45" w14:textId="77777777" w:rsidTr="00FB7FBE">
        <w:trPr>
          <w:cnfStyle w:val="100000000000" w:firstRow="1" w:lastRow="0" w:firstColumn="0" w:lastColumn="0" w:oddVBand="0" w:evenVBand="0" w:oddHBand="0" w:evenHBand="0" w:firstRowFirstColumn="0" w:firstRowLastColumn="0" w:lastRowFirstColumn="0" w:lastRowLastColumn="0"/>
        </w:trPr>
        <w:tc>
          <w:tcPr>
            <w:tcW w:w="9972" w:type="dxa"/>
          </w:tcPr>
          <w:p w14:paraId="15485A44" w14:textId="77777777" w:rsidR="00337923" w:rsidRPr="002D28E7" w:rsidRDefault="00337923" w:rsidP="00337923">
            <w:pPr>
              <w:spacing w:after="0"/>
            </w:pPr>
            <w:r w:rsidRPr="001F5B95">
              <w:rPr>
                <w:sz w:val="32"/>
                <w:szCs w:val="32"/>
              </w:rPr>
              <w:t xml:space="preserve">By taking this step, you should be able to answer…  </w:t>
            </w:r>
          </w:p>
        </w:tc>
      </w:tr>
      <w:tr w:rsidR="003F4E39" w14:paraId="15485A4A" w14:textId="77777777" w:rsidTr="00FB7FBE">
        <w:tc>
          <w:tcPr>
            <w:tcW w:w="9972" w:type="dxa"/>
          </w:tcPr>
          <w:p w14:paraId="15485A46" w14:textId="77777777" w:rsidR="002F6B22" w:rsidRDefault="00B57C2F" w:rsidP="00F624CD">
            <w:pPr>
              <w:pStyle w:val="ListParagraph"/>
              <w:numPr>
                <w:ilvl w:val="0"/>
                <w:numId w:val="8"/>
              </w:numPr>
              <w:spacing w:line="240" w:lineRule="auto"/>
              <w:ind w:left="936"/>
            </w:pPr>
            <w:r>
              <w:t xml:space="preserve">How can I document my </w:t>
            </w:r>
            <w:r w:rsidR="00542F5E">
              <w:t xml:space="preserve">system </w:t>
            </w:r>
            <w:r>
              <w:t>requirements and communicate better with technical people?</w:t>
            </w:r>
          </w:p>
          <w:p w14:paraId="15485A47" w14:textId="77777777" w:rsidR="003F4E39" w:rsidRDefault="003F4E39" w:rsidP="00F624CD">
            <w:pPr>
              <w:pStyle w:val="ListParagraph"/>
              <w:numPr>
                <w:ilvl w:val="0"/>
                <w:numId w:val="8"/>
              </w:numPr>
              <w:spacing w:line="240" w:lineRule="auto"/>
              <w:ind w:left="936"/>
            </w:pPr>
            <w:r>
              <w:t xml:space="preserve">Which processes </w:t>
            </w:r>
            <w:r w:rsidR="00542F5E">
              <w:t>will be needed</w:t>
            </w:r>
            <w:r>
              <w:t xml:space="preserve"> to support the objectives and outcomes?</w:t>
            </w:r>
          </w:p>
          <w:p w14:paraId="15485A48" w14:textId="77777777" w:rsidR="00060945" w:rsidRDefault="00B57C2F" w:rsidP="00F624CD">
            <w:pPr>
              <w:pStyle w:val="ListParagraph"/>
              <w:numPr>
                <w:ilvl w:val="0"/>
                <w:numId w:val="8"/>
              </w:numPr>
              <w:spacing w:line="240" w:lineRule="auto"/>
              <w:ind w:left="936"/>
            </w:pPr>
            <w:r>
              <w:t xml:space="preserve">What are the technical requirements I should be worrying about? </w:t>
            </w:r>
            <w:r w:rsidR="002F6B22">
              <w:t>How will</w:t>
            </w:r>
            <w:r w:rsidR="003F4E39" w:rsidRPr="008211BE">
              <w:t xml:space="preserve"> the information system perform when we have a problem with electricity and </w:t>
            </w:r>
            <w:r w:rsidR="00752FB7">
              <w:t>or</w:t>
            </w:r>
            <w:r w:rsidR="00752FB7" w:rsidRPr="008211BE">
              <w:t xml:space="preserve"> </w:t>
            </w:r>
            <w:r w:rsidR="003F4E39" w:rsidRPr="008211BE">
              <w:t>Internet connectivity?</w:t>
            </w:r>
            <w:r>
              <w:t xml:space="preserve"> </w:t>
            </w:r>
          </w:p>
          <w:p w14:paraId="15485A49" w14:textId="77777777" w:rsidR="003F4E39" w:rsidRDefault="003F4E39" w:rsidP="00F17F54">
            <w:pPr>
              <w:pStyle w:val="ListParagraph"/>
              <w:numPr>
                <w:ilvl w:val="0"/>
                <w:numId w:val="8"/>
              </w:numPr>
              <w:spacing w:line="240" w:lineRule="auto"/>
              <w:ind w:left="936"/>
            </w:pPr>
            <w:r w:rsidRPr="008211BE">
              <w:t xml:space="preserve">How </w:t>
            </w:r>
            <w:r w:rsidR="00681706">
              <w:t>does</w:t>
            </w:r>
            <w:r w:rsidRPr="008211BE">
              <w:t xml:space="preserve"> the design of my health information system enable our country to maintain it?</w:t>
            </w:r>
            <w:r w:rsidR="00B57C2F">
              <w:t xml:space="preserve"> </w:t>
            </w:r>
            <w:r w:rsidRPr="008211BE">
              <w:t>Is it possible to design an information system so that training is minimized?</w:t>
            </w:r>
          </w:p>
        </w:tc>
      </w:tr>
    </w:tbl>
    <w:p w14:paraId="15485A4B" w14:textId="77777777" w:rsidR="00A96226" w:rsidRDefault="00A96226" w:rsidP="00F17F54"/>
    <w:p w14:paraId="15485A4C" w14:textId="77777777" w:rsidR="00F17F54" w:rsidRDefault="003F4E39" w:rsidP="00F17F54">
      <w:r>
        <w:t xml:space="preserve">In a typical project, managers and staff of a unit or department work together with technical people: vendors, developers, consultants, or IT staff in the </w:t>
      </w:r>
      <w:r w:rsidR="00BD6F29">
        <w:t>m</w:t>
      </w:r>
      <w:r>
        <w:t xml:space="preserve">inistry of </w:t>
      </w:r>
      <w:r w:rsidR="00BD6F29">
        <w:t>h</w:t>
      </w:r>
      <w:r>
        <w:t>ealth. Often, these two groups have completely different backgrounds and even seem to speak different languages. As a result, lack of clear understanding between the future users of a system and the people who design it is one of the main causes of frustration, delays, cost overruns</w:t>
      </w:r>
      <w:r w:rsidR="00BD6F29">
        <w:t>,</w:t>
      </w:r>
      <w:r>
        <w:t xml:space="preserve"> and even failures in ICT projects. At a minimum, the unclear understanding creates a system that does not quite correspond to </w:t>
      </w:r>
      <w:r w:rsidR="002613A1">
        <w:t xml:space="preserve">with </w:t>
      </w:r>
      <w:r>
        <w:t xml:space="preserve">user expectations. </w:t>
      </w:r>
      <w:r w:rsidR="00F17F54">
        <w:t xml:space="preserve">People who can navigate easily and communicate effectively with public health and information technology professionals are unfortunately in short supply. Luckily, having a good methodology can help. A method that has been adapted for low resource settings is the Collaborative Requirements Development Methodology (CRDM). CRDM recommends following a few steps to create three documents that: </w:t>
      </w:r>
    </w:p>
    <w:p w14:paraId="15485A4D" w14:textId="77777777" w:rsidR="00F17F54" w:rsidRDefault="00F17F54" w:rsidP="00F17F54">
      <w:pPr>
        <w:pStyle w:val="ListParagraph"/>
        <w:numPr>
          <w:ilvl w:val="0"/>
          <w:numId w:val="37"/>
        </w:numPr>
      </w:pPr>
      <w:r>
        <w:t>Describe the processes to be computerized</w:t>
      </w:r>
    </w:p>
    <w:p w14:paraId="15485A4E" w14:textId="77777777" w:rsidR="00F17F54" w:rsidRDefault="00F17F54" w:rsidP="00F17F54">
      <w:pPr>
        <w:pStyle w:val="ListParagraph"/>
        <w:numPr>
          <w:ilvl w:val="0"/>
          <w:numId w:val="37"/>
        </w:numPr>
      </w:pPr>
      <w:r>
        <w:t xml:space="preserve">Create task flow diagrams </w:t>
      </w:r>
    </w:p>
    <w:p w14:paraId="15485A4F" w14:textId="77777777" w:rsidR="00F17F54" w:rsidRDefault="00F17F54" w:rsidP="00F17F54">
      <w:pPr>
        <w:pStyle w:val="ListParagraph"/>
        <w:numPr>
          <w:ilvl w:val="0"/>
          <w:numId w:val="37"/>
        </w:numPr>
      </w:pPr>
      <w:r>
        <w:t xml:space="preserve">Define user requirements </w:t>
      </w:r>
    </w:p>
    <w:p w14:paraId="15485A50" w14:textId="77777777" w:rsidR="003F4E39" w:rsidRDefault="003F4E39" w:rsidP="00C16A52">
      <w:pPr>
        <w:pStyle w:val="Heading2"/>
      </w:pPr>
      <w:bookmarkStart w:id="26" w:name="_Toc347643383"/>
      <w:r>
        <w:t>Describe processes</w:t>
      </w:r>
      <w:bookmarkEnd w:id="26"/>
    </w:p>
    <w:p w14:paraId="15485A51" w14:textId="77777777" w:rsidR="003F4E39" w:rsidRDefault="003F4E39" w:rsidP="003F4E39">
      <w:r>
        <w:t>A process is a set of tasks that together accomplishes a goal or produces something of value for the benefit of the organization</w:t>
      </w:r>
      <w:r>
        <w:rPr>
          <w:rStyle w:val="EndnoteReference"/>
        </w:rPr>
        <w:endnoteReference w:id="8"/>
      </w:r>
      <w:r>
        <w:t>.</w:t>
      </w:r>
      <w:r w:rsidR="00424177">
        <w:t xml:space="preserve"> </w:t>
      </w:r>
      <w:r>
        <w:t>Complete a process matrix to help document areas of improvement (</w:t>
      </w:r>
      <w:r w:rsidR="00F371D1">
        <w:t>s</w:t>
      </w:r>
      <w:r>
        <w:t>ee</w:t>
      </w:r>
      <w:r w:rsidR="00424177">
        <w:t xml:space="preserve"> </w:t>
      </w:r>
      <w:r w:rsidR="003C77F4">
        <w:fldChar w:fldCharType="begin"/>
      </w:r>
      <w:r>
        <w:instrText xml:space="preserve"> REF _Ref328648820 \h </w:instrText>
      </w:r>
      <w:r w:rsidR="003C77F4">
        <w:fldChar w:fldCharType="separate"/>
      </w:r>
      <w:r w:rsidR="00B6429A">
        <w:t xml:space="preserve">Table </w:t>
      </w:r>
      <w:r w:rsidR="00B6429A">
        <w:rPr>
          <w:noProof/>
        </w:rPr>
        <w:t>3</w:t>
      </w:r>
      <w:r w:rsidR="00B6429A">
        <w:t>.</w:t>
      </w:r>
      <w:r w:rsidR="00B6429A">
        <w:rPr>
          <w:noProof/>
        </w:rPr>
        <w:t>1</w:t>
      </w:r>
      <w:r w:rsidR="003C77F4">
        <w:fldChar w:fldCharType="end"/>
      </w:r>
      <w:r>
        <w:t>). Normally, the matrix is completed in the following order:</w:t>
      </w:r>
    </w:p>
    <w:p w14:paraId="15485A52" w14:textId="77777777" w:rsidR="003F4E39" w:rsidRDefault="003F4E39" w:rsidP="00F624CD">
      <w:pPr>
        <w:pStyle w:val="ListParagraph"/>
        <w:numPr>
          <w:ilvl w:val="0"/>
          <w:numId w:val="9"/>
        </w:numPr>
      </w:pPr>
      <w:r>
        <w:t>Process</w:t>
      </w:r>
      <w:r w:rsidR="00F67110">
        <w:t xml:space="preserve">: </w:t>
      </w:r>
      <w:r w:rsidR="002722B1">
        <w:t>A s</w:t>
      </w:r>
      <w:r>
        <w:t>hort title given to a process.</w:t>
      </w:r>
    </w:p>
    <w:p w14:paraId="15485A53" w14:textId="77777777" w:rsidR="003F4E39" w:rsidRDefault="003F4E39" w:rsidP="00F624CD">
      <w:pPr>
        <w:pStyle w:val="ListParagraph"/>
        <w:numPr>
          <w:ilvl w:val="0"/>
          <w:numId w:val="9"/>
        </w:numPr>
      </w:pPr>
      <w:r>
        <w:t>Objective</w:t>
      </w:r>
      <w:r w:rsidR="00F67110">
        <w:t xml:space="preserve">: </w:t>
      </w:r>
      <w:r w:rsidRPr="0049435E">
        <w:t>A concrete statement describing wh</w:t>
      </w:r>
      <w:r>
        <w:t>at the process seeks to achieve</w:t>
      </w:r>
      <w:r w:rsidRPr="0049435E">
        <w:t xml:space="preserve">. </w:t>
      </w:r>
    </w:p>
    <w:p w14:paraId="15485A54" w14:textId="77777777" w:rsidR="003F4E39" w:rsidRDefault="003F4E39" w:rsidP="00F624CD">
      <w:pPr>
        <w:pStyle w:val="ListParagraph"/>
        <w:numPr>
          <w:ilvl w:val="0"/>
          <w:numId w:val="9"/>
        </w:numPr>
      </w:pPr>
      <w:r>
        <w:t>Outcomes</w:t>
      </w:r>
      <w:r w:rsidR="00F67110">
        <w:t>:</w:t>
      </w:r>
      <w:r>
        <w:t xml:space="preserve"> </w:t>
      </w:r>
      <w:r w:rsidR="00424177">
        <w:t>I</w:t>
      </w:r>
      <w:r w:rsidRPr="00A53561">
        <w:t>ndicates</w:t>
      </w:r>
      <w:r w:rsidR="00424177">
        <w:t xml:space="preserve"> how</w:t>
      </w:r>
      <w:r w:rsidRPr="00A53561">
        <w:t xml:space="preserve"> the objective </w:t>
      </w:r>
      <w:r w:rsidR="00424177">
        <w:t>will</w:t>
      </w:r>
      <w:r w:rsidR="00424177" w:rsidRPr="00A53561">
        <w:t xml:space="preserve"> </w:t>
      </w:r>
      <w:r w:rsidRPr="00A53561">
        <w:t xml:space="preserve">be met. </w:t>
      </w:r>
      <w:r w:rsidR="005F556C">
        <w:t>This can often be measured</w:t>
      </w:r>
      <w:r w:rsidRPr="00A53561">
        <w:t xml:space="preserve"> (e.g., how much, how often, decrease in incidents, etc.). </w:t>
      </w:r>
    </w:p>
    <w:p w14:paraId="15485A55" w14:textId="77777777" w:rsidR="005224A7" w:rsidRDefault="005224A7" w:rsidP="005224A7">
      <w:pPr>
        <w:pStyle w:val="ListParagraph"/>
        <w:numPr>
          <w:ilvl w:val="0"/>
          <w:numId w:val="9"/>
        </w:numPr>
      </w:pPr>
      <w:r>
        <w:t>Input</w:t>
      </w:r>
      <w:r w:rsidR="00F67110">
        <w:t>:</w:t>
      </w:r>
      <w:r>
        <w:t xml:space="preserve"> </w:t>
      </w:r>
      <w:r w:rsidRPr="0049435E">
        <w:t>Information received by the business process from external sources.</w:t>
      </w:r>
    </w:p>
    <w:p w14:paraId="15485A56" w14:textId="77777777" w:rsidR="003F4E39" w:rsidRDefault="003F4E39" w:rsidP="00F624CD">
      <w:pPr>
        <w:pStyle w:val="ListParagraph"/>
        <w:numPr>
          <w:ilvl w:val="0"/>
          <w:numId w:val="9"/>
        </w:numPr>
      </w:pPr>
      <w:r>
        <w:t>Output</w:t>
      </w:r>
      <w:r w:rsidR="00F67110">
        <w:t>:</w:t>
      </w:r>
      <w:r>
        <w:t xml:space="preserve"> </w:t>
      </w:r>
      <w:r w:rsidRPr="0049435E">
        <w:t>Information transferred out from a process.</w:t>
      </w:r>
    </w:p>
    <w:p w14:paraId="15485A57" w14:textId="77777777" w:rsidR="003F4E39" w:rsidRDefault="003F4E39" w:rsidP="00F624CD">
      <w:pPr>
        <w:pStyle w:val="ListParagraph"/>
        <w:numPr>
          <w:ilvl w:val="0"/>
          <w:numId w:val="9"/>
        </w:numPr>
      </w:pPr>
      <w:r>
        <w:t>Task Set</w:t>
      </w:r>
      <w:r w:rsidR="00F67110">
        <w:t>:</w:t>
      </w:r>
      <w:r>
        <w:t xml:space="preserve"> </w:t>
      </w:r>
      <w:r w:rsidR="005F556C">
        <w:t>F</w:t>
      </w:r>
      <w:r w:rsidR="00F67110">
        <w:t xml:space="preserve">ive </w:t>
      </w:r>
      <w:r>
        <w:t>to seven key steps that are part of the process.</w:t>
      </w:r>
    </w:p>
    <w:p w14:paraId="15485A58" w14:textId="77777777" w:rsidR="003F4E39" w:rsidDel="007378EF" w:rsidRDefault="003F4E39" w:rsidP="003F4E39">
      <w:r>
        <w:t xml:space="preserve">The process matrix in </w:t>
      </w:r>
      <w:r w:rsidR="001473CF">
        <w:fldChar w:fldCharType="begin"/>
      </w:r>
      <w:r w:rsidR="001473CF">
        <w:instrText xml:space="preserve"> REF _Ref328648820 \h </w:instrText>
      </w:r>
      <w:r w:rsidR="001473CF">
        <w:fldChar w:fldCharType="separate"/>
      </w:r>
      <w:r w:rsidR="00B6429A">
        <w:t xml:space="preserve">Table </w:t>
      </w:r>
      <w:r w:rsidR="00B6429A">
        <w:rPr>
          <w:noProof/>
        </w:rPr>
        <w:t>3</w:t>
      </w:r>
      <w:r w:rsidR="00B6429A">
        <w:t>.</w:t>
      </w:r>
      <w:r w:rsidR="00B6429A">
        <w:rPr>
          <w:noProof/>
        </w:rPr>
        <w:t>1</w:t>
      </w:r>
      <w:r w:rsidR="001473CF">
        <w:fldChar w:fldCharType="end"/>
      </w:r>
      <w:r>
        <w:t xml:space="preserve"> includes illustrative processes for an Immuni</w:t>
      </w:r>
      <w:r w:rsidR="00913F71">
        <w:t>zation Information System (IIS)</w:t>
      </w:r>
      <w:r>
        <w:t xml:space="preserve">. </w:t>
      </w:r>
      <w:r w:rsidR="007378EF">
        <w:t xml:space="preserve">This or other </w:t>
      </w:r>
      <w:r>
        <w:t xml:space="preserve">templates can be considered to help you with your work, and should be adapted for your situation. Thinking through the process will help you identify the details that are critical for your context. </w:t>
      </w:r>
      <w:r w:rsidR="00015EE2">
        <w:t xml:space="preserve"> </w:t>
      </w:r>
    </w:p>
    <w:p w14:paraId="15485A59" w14:textId="77777777" w:rsidR="003F4E39" w:rsidRDefault="003F4E39" w:rsidP="003F4E39">
      <w:pPr>
        <w:pStyle w:val="Caption"/>
        <w:pageBreakBefore/>
        <w:spacing w:after="120"/>
      </w:pPr>
      <w:bookmarkStart w:id="27" w:name="_Ref328648820"/>
      <w:r>
        <w:lastRenderedPageBreak/>
        <w:t xml:space="preserve">Table </w:t>
      </w:r>
      <w:r w:rsidR="00917FAB">
        <w:fldChar w:fldCharType="begin"/>
      </w:r>
      <w:r w:rsidR="00917FAB">
        <w:instrText xml:space="preserve"> STYLEREF 1 \s </w:instrText>
      </w:r>
      <w:r w:rsidR="00917FAB">
        <w:fldChar w:fldCharType="separate"/>
      </w:r>
      <w:r w:rsidR="00B6429A">
        <w:rPr>
          <w:noProof/>
        </w:rPr>
        <w:t>3</w:t>
      </w:r>
      <w:r w:rsidR="00917FAB">
        <w:rPr>
          <w:noProof/>
        </w:rPr>
        <w:fldChar w:fldCharType="end"/>
      </w:r>
      <w:r w:rsidR="004850CB">
        <w:t>.</w:t>
      </w:r>
      <w:fldSimple w:instr=" SEQ Table \* ARABIC \s 1 ">
        <w:r w:rsidR="00B6429A">
          <w:rPr>
            <w:noProof/>
          </w:rPr>
          <w:t>1</w:t>
        </w:r>
      </w:fldSimple>
      <w:bookmarkEnd w:id="27"/>
      <w:r>
        <w:t xml:space="preserve">. </w:t>
      </w:r>
      <w:bookmarkStart w:id="28" w:name="_Ref328648816"/>
      <w:r>
        <w:t>Example process matrix</w:t>
      </w:r>
      <w:bookmarkEnd w:id="28"/>
    </w:p>
    <w:tbl>
      <w:tblPr>
        <w:tblStyle w:val="REDFormat"/>
        <w:tblW w:w="5000" w:type="pct"/>
        <w:tblBorders>
          <w:top w:val="single" w:sz="2" w:space="0" w:color="E29717"/>
          <w:left w:val="single" w:sz="18" w:space="0" w:color="E29717"/>
          <w:bottom w:val="single" w:sz="2" w:space="0" w:color="E29717"/>
          <w:right w:val="single" w:sz="18" w:space="0" w:color="E29717"/>
          <w:insideH w:val="single" w:sz="4" w:space="0" w:color="000000" w:themeColor="text1"/>
          <w:insideV w:val="single" w:sz="2" w:space="0" w:color="000000" w:themeColor="text1"/>
        </w:tblBorders>
        <w:tblLook w:val="0480" w:firstRow="0" w:lastRow="0" w:firstColumn="1" w:lastColumn="0" w:noHBand="0" w:noVBand="1"/>
      </w:tblPr>
      <w:tblGrid>
        <w:gridCol w:w="732"/>
        <w:gridCol w:w="1837"/>
        <w:gridCol w:w="1859"/>
        <w:gridCol w:w="1859"/>
        <w:gridCol w:w="1837"/>
        <w:gridCol w:w="1848"/>
      </w:tblGrid>
      <w:tr w:rsidR="003F4E39" w14:paraId="15485A61" w14:textId="77777777" w:rsidTr="00FB7FBE">
        <w:trPr>
          <w:cnfStyle w:val="000000100000" w:firstRow="0" w:lastRow="0" w:firstColumn="0" w:lastColumn="0" w:oddVBand="0" w:evenVBand="0" w:oddHBand="1" w:evenHBand="0" w:firstRowFirstColumn="0" w:firstRowLastColumn="0" w:lastRowFirstColumn="0" w:lastRowLastColumn="0"/>
          <w:cantSplit/>
          <w:trHeight w:val="1813"/>
        </w:trPr>
        <w:tc>
          <w:tcPr>
            <w:cnfStyle w:val="001000000000" w:firstRow="0" w:lastRow="0" w:firstColumn="1" w:lastColumn="0" w:oddVBand="0" w:evenVBand="0" w:oddHBand="0" w:evenHBand="0" w:firstRowFirstColumn="0" w:firstRowLastColumn="0" w:lastRowFirstColumn="0" w:lastRowLastColumn="0"/>
            <w:tcW w:w="577" w:type="dxa"/>
            <w:tcBorders>
              <w:top w:val="single" w:sz="2" w:space="0" w:color="E29717"/>
              <w:bottom w:val="single" w:sz="4" w:space="0" w:color="000000" w:themeColor="text1"/>
              <w:right w:val="single" w:sz="12" w:space="0" w:color="000000" w:themeColor="text1"/>
            </w:tcBorders>
            <w:textDirection w:val="btLr"/>
            <w:vAlign w:val="center"/>
          </w:tcPr>
          <w:p w14:paraId="15485A5A" w14:textId="77777777" w:rsidR="003F4E39" w:rsidRPr="00A615F7" w:rsidRDefault="003F4E39" w:rsidP="00FB7FBE">
            <w:pPr>
              <w:ind w:left="113" w:right="113"/>
              <w:jc w:val="center"/>
            </w:pPr>
            <w:r w:rsidRPr="00A615F7">
              <w:t>Outcomes</w:t>
            </w:r>
          </w:p>
        </w:tc>
        <w:tc>
          <w:tcPr>
            <w:tcW w:w="1879" w:type="dxa"/>
            <w:tcBorders>
              <w:left w:val="single" w:sz="12" w:space="0" w:color="000000" w:themeColor="text1"/>
            </w:tcBorders>
            <w:textDirection w:val="btLr"/>
          </w:tcPr>
          <w:p w14:paraId="15485A5B" w14:textId="77777777" w:rsidR="003F4E39" w:rsidRPr="00C231E5"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More complete r</w:t>
            </w:r>
            <w:r w:rsidRPr="00C231E5">
              <w:rPr>
                <w:sz w:val="20"/>
              </w:rPr>
              <w:t xml:space="preserve">egistration of </w:t>
            </w:r>
            <w:r>
              <w:rPr>
                <w:sz w:val="20"/>
              </w:rPr>
              <w:t>newborns</w:t>
            </w:r>
          </w:p>
        </w:tc>
        <w:tc>
          <w:tcPr>
            <w:tcW w:w="1879" w:type="dxa"/>
            <w:tcBorders>
              <w:left w:val="single" w:sz="12" w:space="0" w:color="000000" w:themeColor="text1"/>
            </w:tcBorders>
            <w:textDirection w:val="btLr"/>
          </w:tcPr>
          <w:p w14:paraId="15485A5C" w14:textId="77777777" w:rsidR="003F4E39" w:rsidRPr="00C231E5"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More timely vaccination, higher vaccination coverage</w:t>
            </w:r>
          </w:p>
        </w:tc>
        <w:tc>
          <w:tcPr>
            <w:tcW w:w="1879" w:type="dxa"/>
            <w:tcBorders>
              <w:left w:val="single" w:sz="12" w:space="0" w:color="000000" w:themeColor="text1"/>
            </w:tcBorders>
            <w:textDirection w:val="btLr"/>
          </w:tcPr>
          <w:p w14:paraId="15485A5D" w14:textId="77777777" w:rsidR="003F4E39"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Higher availability of vaccine and other stock</w:t>
            </w:r>
          </w:p>
          <w:p w14:paraId="15485A5E" w14:textId="77777777" w:rsidR="003F4E39" w:rsidRPr="004C6E5C"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Lower wastage</w:t>
            </w:r>
          </w:p>
        </w:tc>
        <w:tc>
          <w:tcPr>
            <w:tcW w:w="1879" w:type="dxa"/>
            <w:tcBorders>
              <w:left w:val="single" w:sz="12" w:space="0" w:color="000000" w:themeColor="text1"/>
            </w:tcBorders>
            <w:textDirection w:val="btLr"/>
          </w:tcPr>
          <w:p w14:paraId="15485A5F" w14:textId="77777777" w:rsidR="003F4E39" w:rsidRPr="004C6E5C"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Higher uptime of cold chain equipment</w:t>
            </w:r>
          </w:p>
        </w:tc>
        <w:tc>
          <w:tcPr>
            <w:tcW w:w="1879" w:type="dxa"/>
            <w:tcBorders>
              <w:left w:val="single" w:sz="12" w:space="0" w:color="000000" w:themeColor="text1"/>
            </w:tcBorders>
            <w:textDirection w:val="btLr"/>
          </w:tcPr>
          <w:p w14:paraId="15485A60" w14:textId="77777777" w:rsidR="003F4E39" w:rsidRPr="004C6E5C" w:rsidRDefault="003F4E39" w:rsidP="00F624CD">
            <w:pPr>
              <w:pStyle w:val="ListParagraph"/>
              <w:numPr>
                <w:ilvl w:val="0"/>
                <w:numId w:val="21"/>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Reference data available for other systems / processes / modules</w:t>
            </w:r>
          </w:p>
        </w:tc>
      </w:tr>
      <w:tr w:rsidR="003F4E39" w14:paraId="15485A78" w14:textId="77777777" w:rsidTr="00FB7FBE">
        <w:trPr>
          <w:cnfStyle w:val="000000010000" w:firstRow="0" w:lastRow="0" w:firstColumn="0" w:lastColumn="0" w:oddVBand="0" w:evenVBand="0" w:oddHBand="0" w:evenHBand="1" w:firstRowFirstColumn="0" w:firstRowLastColumn="0" w:lastRowFirstColumn="0" w:lastRowLastColumn="0"/>
          <w:cantSplit/>
          <w:trHeight w:val="2969"/>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4" w:space="0" w:color="000000" w:themeColor="text1"/>
              <w:right w:val="single" w:sz="12" w:space="0" w:color="000000" w:themeColor="text1"/>
            </w:tcBorders>
            <w:textDirection w:val="btLr"/>
            <w:vAlign w:val="center"/>
          </w:tcPr>
          <w:p w14:paraId="15485A62" w14:textId="77777777" w:rsidR="003F4E39" w:rsidRPr="00A615F7" w:rsidRDefault="003F4E39" w:rsidP="00FB7FBE">
            <w:pPr>
              <w:ind w:left="113" w:right="113"/>
              <w:jc w:val="center"/>
            </w:pPr>
            <w:r>
              <w:t>Task Set</w:t>
            </w:r>
          </w:p>
        </w:tc>
        <w:tc>
          <w:tcPr>
            <w:tcW w:w="1879" w:type="dxa"/>
            <w:tcBorders>
              <w:left w:val="single" w:sz="12" w:space="0" w:color="000000" w:themeColor="text1"/>
            </w:tcBorders>
            <w:textDirection w:val="btLr"/>
          </w:tcPr>
          <w:p w14:paraId="15485A63" w14:textId="77777777" w:rsidR="003F4E39" w:rsidRPr="00C231E5" w:rsidRDefault="003F4E39" w:rsidP="00F624CD">
            <w:pPr>
              <w:pStyle w:val="ListParagraph"/>
              <w:numPr>
                <w:ilvl w:val="0"/>
                <w:numId w:val="23"/>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Register patient</w:t>
            </w:r>
          </w:p>
          <w:p w14:paraId="15485A64" w14:textId="77777777" w:rsidR="003F4E39" w:rsidRPr="00C231E5" w:rsidRDefault="003F4E39" w:rsidP="00F624CD">
            <w:pPr>
              <w:pStyle w:val="ListParagraph"/>
              <w:numPr>
                <w:ilvl w:val="0"/>
                <w:numId w:val="23"/>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Search for existing record</w:t>
            </w:r>
          </w:p>
          <w:p w14:paraId="15485A65" w14:textId="77777777" w:rsidR="003F4E39" w:rsidRPr="00C231E5" w:rsidRDefault="003030A5" w:rsidP="00F624CD">
            <w:pPr>
              <w:pStyle w:val="ListParagraph"/>
              <w:numPr>
                <w:ilvl w:val="0"/>
                <w:numId w:val="23"/>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Maintain</w:t>
            </w:r>
            <w:r w:rsidR="003F4E39">
              <w:rPr>
                <w:sz w:val="20"/>
              </w:rPr>
              <w:t xml:space="preserve"> patient</w:t>
            </w:r>
            <w:r w:rsidR="003F4E39" w:rsidRPr="00C231E5">
              <w:rPr>
                <w:sz w:val="20"/>
              </w:rPr>
              <w:t xml:space="preserve"> </w:t>
            </w:r>
            <w:r>
              <w:rPr>
                <w:sz w:val="20"/>
              </w:rPr>
              <w:t>database</w:t>
            </w:r>
          </w:p>
        </w:tc>
        <w:tc>
          <w:tcPr>
            <w:tcW w:w="1879" w:type="dxa"/>
            <w:tcBorders>
              <w:left w:val="single" w:sz="12" w:space="0" w:color="000000" w:themeColor="text1"/>
            </w:tcBorders>
            <w:textDirection w:val="btLr"/>
          </w:tcPr>
          <w:p w14:paraId="15485A66" w14:textId="77777777" w:rsidR="003F4E39" w:rsidRPr="00C231E5" w:rsidRDefault="003F4E39" w:rsidP="00F624CD">
            <w:pPr>
              <w:pStyle w:val="ListParagraph"/>
              <w:numPr>
                <w:ilvl w:val="0"/>
                <w:numId w:val="24"/>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 xml:space="preserve">Define </w:t>
            </w:r>
            <w:r>
              <w:rPr>
                <w:sz w:val="20"/>
              </w:rPr>
              <w:t xml:space="preserve">national </w:t>
            </w:r>
            <w:r w:rsidRPr="00C231E5">
              <w:rPr>
                <w:sz w:val="20"/>
              </w:rPr>
              <w:t>schedule</w:t>
            </w:r>
          </w:p>
          <w:p w14:paraId="15485A67" w14:textId="77777777" w:rsidR="003F4E39" w:rsidRPr="00C231E5" w:rsidRDefault="003F4E39" w:rsidP="00F624CD">
            <w:pPr>
              <w:pStyle w:val="ListParagraph"/>
              <w:numPr>
                <w:ilvl w:val="0"/>
                <w:numId w:val="24"/>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Plan vaccination</w:t>
            </w:r>
          </w:p>
          <w:p w14:paraId="15485A68" w14:textId="77777777" w:rsidR="003F4E39" w:rsidRPr="00C231E5" w:rsidRDefault="003F4E39" w:rsidP="00F624CD">
            <w:pPr>
              <w:pStyle w:val="ListParagraph"/>
              <w:numPr>
                <w:ilvl w:val="0"/>
                <w:numId w:val="24"/>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Send reminders</w:t>
            </w:r>
          </w:p>
          <w:p w14:paraId="15485A69" w14:textId="77777777" w:rsidR="003F4E39" w:rsidRPr="00C231E5" w:rsidRDefault="003F4E39" w:rsidP="00F624CD">
            <w:pPr>
              <w:pStyle w:val="ListParagraph"/>
              <w:numPr>
                <w:ilvl w:val="0"/>
                <w:numId w:val="24"/>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Register vaccinations</w:t>
            </w:r>
          </w:p>
          <w:p w14:paraId="15485A6A" w14:textId="77777777" w:rsidR="003F4E39" w:rsidRPr="00C231E5" w:rsidRDefault="003F4E39" w:rsidP="00F624CD">
            <w:pPr>
              <w:pStyle w:val="ListParagraph"/>
              <w:numPr>
                <w:ilvl w:val="0"/>
                <w:numId w:val="24"/>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 xml:space="preserve">Monitor </w:t>
            </w:r>
            <w:r>
              <w:rPr>
                <w:sz w:val="20"/>
              </w:rPr>
              <w:t xml:space="preserve">vaccination </w:t>
            </w:r>
            <w:r w:rsidRPr="00C231E5">
              <w:rPr>
                <w:sz w:val="20"/>
              </w:rPr>
              <w:t>coverage</w:t>
            </w:r>
          </w:p>
          <w:p w14:paraId="15485A6B" w14:textId="77777777" w:rsidR="003F4E39" w:rsidRPr="00C231E5" w:rsidRDefault="003F4E39" w:rsidP="00FB7FBE">
            <w:pPr>
              <w:pStyle w:val="ListParagraph"/>
              <w:ind w:left="360" w:right="113"/>
              <w:cnfStyle w:val="000000010000" w:firstRow="0" w:lastRow="0" w:firstColumn="0" w:lastColumn="0" w:oddVBand="0" w:evenVBand="0" w:oddHBand="0" w:evenHBand="1" w:firstRowFirstColumn="0" w:firstRowLastColumn="0" w:lastRowFirstColumn="0" w:lastRowLastColumn="0"/>
              <w:rPr>
                <w:sz w:val="20"/>
              </w:rPr>
            </w:pPr>
          </w:p>
        </w:tc>
        <w:tc>
          <w:tcPr>
            <w:tcW w:w="1879" w:type="dxa"/>
            <w:tcBorders>
              <w:left w:val="single" w:sz="12" w:space="0" w:color="000000" w:themeColor="text1"/>
            </w:tcBorders>
            <w:textDirection w:val="btLr"/>
          </w:tcPr>
          <w:p w14:paraId="15485A6C" w14:textId="77777777" w:rsidR="003F4E39" w:rsidRDefault="003F4E39" w:rsidP="00F624CD">
            <w:pPr>
              <w:pStyle w:val="ListParagraph"/>
              <w:numPr>
                <w:ilvl w:val="0"/>
                <w:numId w:val="25"/>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Order stock</w:t>
            </w:r>
          </w:p>
          <w:p w14:paraId="15485A6D" w14:textId="77777777" w:rsidR="003F4E39" w:rsidRDefault="003F4E39" w:rsidP="00F624CD">
            <w:pPr>
              <w:pStyle w:val="ListParagraph"/>
              <w:numPr>
                <w:ilvl w:val="0"/>
                <w:numId w:val="25"/>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Receive</w:t>
            </w:r>
          </w:p>
          <w:p w14:paraId="15485A6E" w14:textId="77777777" w:rsidR="003F4E39" w:rsidRDefault="003F4E39" w:rsidP="00F624CD">
            <w:pPr>
              <w:pStyle w:val="ListParagraph"/>
              <w:numPr>
                <w:ilvl w:val="0"/>
                <w:numId w:val="25"/>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 xml:space="preserve">Store </w:t>
            </w:r>
          </w:p>
          <w:p w14:paraId="15485A6F" w14:textId="77777777" w:rsidR="003F4E39" w:rsidRDefault="003F4E39" w:rsidP="00F624CD">
            <w:pPr>
              <w:pStyle w:val="ListParagraph"/>
              <w:numPr>
                <w:ilvl w:val="0"/>
                <w:numId w:val="25"/>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Count stock</w:t>
            </w:r>
          </w:p>
          <w:p w14:paraId="15485A70" w14:textId="77777777" w:rsidR="003F4E39" w:rsidRPr="00EF4E9D" w:rsidRDefault="003F4E39" w:rsidP="00F624CD">
            <w:pPr>
              <w:pStyle w:val="ListParagraph"/>
              <w:numPr>
                <w:ilvl w:val="0"/>
                <w:numId w:val="25"/>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Monitor balances, expiry dates, wastage and usage</w:t>
            </w:r>
          </w:p>
        </w:tc>
        <w:tc>
          <w:tcPr>
            <w:tcW w:w="1879" w:type="dxa"/>
            <w:tcBorders>
              <w:left w:val="single" w:sz="12" w:space="0" w:color="000000" w:themeColor="text1"/>
            </w:tcBorders>
            <w:textDirection w:val="btLr"/>
          </w:tcPr>
          <w:p w14:paraId="15485A71" w14:textId="77777777" w:rsidR="003F4E39" w:rsidRDefault="003F4E39" w:rsidP="00F624CD">
            <w:pPr>
              <w:pStyle w:val="ListParagraph"/>
              <w:numPr>
                <w:ilvl w:val="0"/>
                <w:numId w:val="27"/>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Register equipment</w:t>
            </w:r>
          </w:p>
          <w:p w14:paraId="15485A72" w14:textId="77777777" w:rsidR="003F4E39" w:rsidRDefault="003F4E39" w:rsidP="00F624CD">
            <w:pPr>
              <w:pStyle w:val="ListParagraph"/>
              <w:numPr>
                <w:ilvl w:val="0"/>
                <w:numId w:val="27"/>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Update working status</w:t>
            </w:r>
          </w:p>
          <w:p w14:paraId="15485A73" w14:textId="77777777" w:rsidR="003F4E39" w:rsidRPr="004C6E5C" w:rsidRDefault="003F4E39" w:rsidP="00F624CD">
            <w:pPr>
              <w:pStyle w:val="ListParagraph"/>
              <w:numPr>
                <w:ilvl w:val="0"/>
                <w:numId w:val="27"/>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Monitor working status</w:t>
            </w:r>
          </w:p>
        </w:tc>
        <w:tc>
          <w:tcPr>
            <w:tcW w:w="1879" w:type="dxa"/>
            <w:tcBorders>
              <w:left w:val="single" w:sz="12" w:space="0" w:color="000000" w:themeColor="text1"/>
            </w:tcBorders>
            <w:textDirection w:val="btLr"/>
          </w:tcPr>
          <w:p w14:paraId="15485A74" w14:textId="77777777" w:rsidR="003F4E39" w:rsidRDefault="003F4E39" w:rsidP="00F624CD">
            <w:pPr>
              <w:pStyle w:val="ListParagraph"/>
              <w:numPr>
                <w:ilvl w:val="0"/>
                <w:numId w:val="26"/>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 xml:space="preserve">Define health facilities </w:t>
            </w:r>
          </w:p>
          <w:p w14:paraId="15485A75" w14:textId="77777777" w:rsidR="003F4E39" w:rsidRDefault="003F4E39" w:rsidP="00F624CD">
            <w:pPr>
              <w:pStyle w:val="ListParagraph"/>
              <w:numPr>
                <w:ilvl w:val="0"/>
                <w:numId w:val="26"/>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Define system users</w:t>
            </w:r>
          </w:p>
          <w:p w14:paraId="15485A76" w14:textId="77777777" w:rsidR="003F4E39" w:rsidRDefault="003F4E39" w:rsidP="00F624CD">
            <w:pPr>
              <w:pStyle w:val="ListParagraph"/>
              <w:numPr>
                <w:ilvl w:val="0"/>
                <w:numId w:val="26"/>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Define stock items</w:t>
            </w:r>
          </w:p>
          <w:p w14:paraId="15485A77" w14:textId="77777777" w:rsidR="003F4E39" w:rsidRPr="004C6E5C" w:rsidRDefault="003F4E39" w:rsidP="00F624CD">
            <w:pPr>
              <w:pStyle w:val="ListParagraph"/>
              <w:numPr>
                <w:ilvl w:val="0"/>
                <w:numId w:val="26"/>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Define geographies</w:t>
            </w:r>
          </w:p>
        </w:tc>
      </w:tr>
      <w:tr w:rsidR="003F4E39" w14:paraId="15485A7F" w14:textId="77777777" w:rsidTr="00FB7FBE">
        <w:trPr>
          <w:cnfStyle w:val="000000100000" w:firstRow="0" w:lastRow="0" w:firstColumn="0" w:lastColumn="0" w:oddVBand="0" w:evenVBand="0" w:oddHBand="1" w:evenHBand="0" w:firstRowFirstColumn="0" w:firstRowLastColumn="0" w:lastRowFirstColumn="0" w:lastRowLastColumn="0"/>
          <w:cantSplit/>
          <w:trHeight w:val="188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4" w:space="0" w:color="000000" w:themeColor="text1"/>
              <w:right w:val="single" w:sz="12" w:space="0" w:color="000000" w:themeColor="text1"/>
            </w:tcBorders>
            <w:textDirection w:val="btLr"/>
            <w:vAlign w:val="center"/>
          </w:tcPr>
          <w:p w14:paraId="15485A79" w14:textId="77777777" w:rsidR="003F4E39" w:rsidRPr="00A615F7" w:rsidRDefault="003F4E39" w:rsidP="00FB7FBE">
            <w:pPr>
              <w:ind w:left="113" w:right="113"/>
              <w:jc w:val="center"/>
            </w:pPr>
            <w:r>
              <w:t>Output</w:t>
            </w:r>
          </w:p>
        </w:tc>
        <w:tc>
          <w:tcPr>
            <w:tcW w:w="1879" w:type="dxa"/>
            <w:tcBorders>
              <w:left w:val="single" w:sz="12" w:space="0" w:color="000000" w:themeColor="text1"/>
            </w:tcBorders>
            <w:textDirection w:val="btLr"/>
          </w:tcPr>
          <w:p w14:paraId="15485A7A" w14:textId="77777777" w:rsidR="003F4E39" w:rsidRPr="00C231E5" w:rsidRDefault="003F4E39" w:rsidP="00F624CD">
            <w:pPr>
              <w:pStyle w:val="ListParagraph"/>
              <w:numPr>
                <w:ilvl w:val="0"/>
                <w:numId w:val="22"/>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 xml:space="preserve">Patient records available for other </w:t>
            </w:r>
            <w:r w:rsidR="003030A5" w:rsidRPr="00C231E5">
              <w:rPr>
                <w:sz w:val="20"/>
              </w:rPr>
              <w:t>processes</w:t>
            </w:r>
            <w:r w:rsidRPr="00C231E5">
              <w:rPr>
                <w:sz w:val="20"/>
              </w:rPr>
              <w:t xml:space="preserve"> in the application</w:t>
            </w:r>
          </w:p>
        </w:tc>
        <w:tc>
          <w:tcPr>
            <w:tcW w:w="1879" w:type="dxa"/>
            <w:tcBorders>
              <w:left w:val="single" w:sz="12" w:space="0" w:color="000000" w:themeColor="text1"/>
            </w:tcBorders>
            <w:textDirection w:val="btLr"/>
          </w:tcPr>
          <w:p w14:paraId="15485A7B" w14:textId="77777777" w:rsidR="003F4E39" w:rsidRPr="00C231E5" w:rsidRDefault="003F4E39" w:rsidP="00F624CD">
            <w:pPr>
              <w:pStyle w:val="ListParagraph"/>
              <w:numPr>
                <w:ilvl w:val="0"/>
                <w:numId w:val="22"/>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Vaccination records</w:t>
            </w:r>
          </w:p>
        </w:tc>
        <w:tc>
          <w:tcPr>
            <w:tcW w:w="1879" w:type="dxa"/>
            <w:tcBorders>
              <w:left w:val="single" w:sz="12" w:space="0" w:color="000000" w:themeColor="text1"/>
            </w:tcBorders>
            <w:textDirection w:val="btLr"/>
          </w:tcPr>
          <w:p w14:paraId="15485A7C" w14:textId="77777777" w:rsidR="003F4E39" w:rsidRPr="00EF4E9D" w:rsidRDefault="003F4E39" w:rsidP="00F624CD">
            <w:pPr>
              <w:pStyle w:val="ListParagraph"/>
              <w:numPr>
                <w:ilvl w:val="0"/>
                <w:numId w:val="22"/>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Data about available lots for process B “Vaccination management</w:t>
            </w:r>
          </w:p>
        </w:tc>
        <w:tc>
          <w:tcPr>
            <w:tcW w:w="1879" w:type="dxa"/>
            <w:tcBorders>
              <w:left w:val="single" w:sz="12" w:space="0" w:color="000000" w:themeColor="text1"/>
            </w:tcBorders>
            <w:textDirection w:val="btLr"/>
          </w:tcPr>
          <w:p w14:paraId="15485A7D"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p>
        </w:tc>
        <w:tc>
          <w:tcPr>
            <w:tcW w:w="1879" w:type="dxa"/>
            <w:tcBorders>
              <w:left w:val="single" w:sz="12" w:space="0" w:color="000000" w:themeColor="text1"/>
            </w:tcBorders>
            <w:textDirection w:val="btLr"/>
          </w:tcPr>
          <w:p w14:paraId="15485A7E" w14:textId="77777777" w:rsidR="003F4E39" w:rsidRPr="004C6E5C" w:rsidRDefault="003F4E39" w:rsidP="00F624CD">
            <w:pPr>
              <w:pStyle w:val="ListParagraph"/>
              <w:numPr>
                <w:ilvl w:val="0"/>
                <w:numId w:val="22"/>
              </w:numPr>
              <w:spacing w:after="0" w:line="240" w:lineRule="auto"/>
              <w:ind w:right="113"/>
              <w:cnfStyle w:val="000000100000" w:firstRow="0" w:lastRow="0" w:firstColumn="0" w:lastColumn="0" w:oddVBand="0" w:evenVBand="0" w:oddHBand="1" w:evenHBand="0" w:firstRowFirstColumn="0" w:firstRowLastColumn="0" w:lastRowFirstColumn="0" w:lastRowLastColumn="0"/>
              <w:rPr>
                <w:sz w:val="20"/>
              </w:rPr>
            </w:pPr>
            <w:r>
              <w:rPr>
                <w:sz w:val="20"/>
              </w:rPr>
              <w:t>Reference data</w:t>
            </w:r>
          </w:p>
        </w:tc>
      </w:tr>
      <w:tr w:rsidR="003F4E39" w14:paraId="15485A89" w14:textId="77777777" w:rsidTr="00FB7FBE">
        <w:trPr>
          <w:cnfStyle w:val="000000010000" w:firstRow="0" w:lastRow="0" w:firstColumn="0" w:lastColumn="0" w:oddVBand="0" w:evenVBand="0" w:oddHBand="0" w:evenHBand="1" w:firstRowFirstColumn="0" w:firstRowLastColumn="0" w:lastRowFirstColumn="0" w:lastRowLastColumn="0"/>
          <w:cantSplit/>
          <w:trHeight w:val="1790"/>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4" w:space="0" w:color="000000" w:themeColor="text1"/>
              <w:right w:val="single" w:sz="12" w:space="0" w:color="000000" w:themeColor="text1"/>
            </w:tcBorders>
            <w:textDirection w:val="btLr"/>
            <w:vAlign w:val="center"/>
          </w:tcPr>
          <w:p w14:paraId="15485A80" w14:textId="77777777" w:rsidR="003F4E39" w:rsidRPr="00A615F7" w:rsidRDefault="003F4E39" w:rsidP="00FB7FBE">
            <w:pPr>
              <w:ind w:left="113" w:right="113"/>
              <w:jc w:val="center"/>
            </w:pPr>
            <w:r>
              <w:t>Input</w:t>
            </w:r>
          </w:p>
        </w:tc>
        <w:tc>
          <w:tcPr>
            <w:tcW w:w="1879" w:type="dxa"/>
            <w:tcBorders>
              <w:left w:val="single" w:sz="12" w:space="0" w:color="000000" w:themeColor="text1"/>
            </w:tcBorders>
            <w:textDirection w:val="btLr"/>
          </w:tcPr>
          <w:p w14:paraId="15485A81" w14:textId="77777777" w:rsidR="003F4E39" w:rsidRPr="00C231E5" w:rsidRDefault="005224A7" w:rsidP="00F624CD">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Patient Information</w:t>
            </w:r>
            <w:r w:rsidR="00DA44B9">
              <w:rPr>
                <w:sz w:val="20"/>
              </w:rPr>
              <w:t xml:space="preserve"> from</w:t>
            </w:r>
            <w:r>
              <w:rPr>
                <w:sz w:val="20"/>
              </w:rPr>
              <w:t xml:space="preserve"> </w:t>
            </w:r>
            <w:r w:rsidR="003F4E39" w:rsidRPr="00C231E5">
              <w:rPr>
                <w:sz w:val="20"/>
              </w:rPr>
              <w:t>Hospital information systems</w:t>
            </w:r>
          </w:p>
          <w:p w14:paraId="15485A82" w14:textId="77777777" w:rsidR="003F4E39" w:rsidRPr="00C231E5" w:rsidRDefault="00DA44B9" w:rsidP="00F624CD">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 xml:space="preserve">Newborn information from </w:t>
            </w:r>
            <w:r w:rsidR="003F4E39" w:rsidRPr="00C231E5">
              <w:rPr>
                <w:sz w:val="20"/>
              </w:rPr>
              <w:t>civil registry systems</w:t>
            </w:r>
          </w:p>
        </w:tc>
        <w:tc>
          <w:tcPr>
            <w:tcW w:w="1879" w:type="dxa"/>
            <w:tcBorders>
              <w:left w:val="single" w:sz="12" w:space="0" w:color="000000" w:themeColor="text1"/>
            </w:tcBorders>
            <w:textDirection w:val="btLr"/>
          </w:tcPr>
          <w:p w14:paraId="15485A83" w14:textId="77777777" w:rsidR="003F4E39" w:rsidRDefault="003F4E39" w:rsidP="000C7AFE">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Patient records from</w:t>
            </w:r>
            <w:r>
              <w:rPr>
                <w:sz w:val="20"/>
              </w:rPr>
              <w:t xml:space="preserve"> process </w:t>
            </w:r>
            <w:r w:rsidRPr="00C231E5">
              <w:rPr>
                <w:sz w:val="20"/>
              </w:rPr>
              <w:t xml:space="preserve"> </w:t>
            </w:r>
            <w:r w:rsidR="00015EE2">
              <w:rPr>
                <w:sz w:val="20"/>
              </w:rPr>
              <w:t xml:space="preserve"> </w:t>
            </w:r>
            <w:r w:rsidRPr="00C231E5">
              <w:rPr>
                <w:sz w:val="20"/>
              </w:rPr>
              <w:t>A</w:t>
            </w:r>
            <w:r>
              <w:rPr>
                <w:sz w:val="20"/>
              </w:rPr>
              <w:t xml:space="preserve"> “patient management”</w:t>
            </w:r>
          </w:p>
          <w:p w14:paraId="15485A84" w14:textId="77777777" w:rsidR="003F4E39" w:rsidRPr="00C231E5" w:rsidRDefault="00524BC5" w:rsidP="00F624CD">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National immunization schedule</w:t>
            </w:r>
          </w:p>
        </w:tc>
        <w:tc>
          <w:tcPr>
            <w:tcW w:w="1879" w:type="dxa"/>
            <w:tcBorders>
              <w:left w:val="single" w:sz="12" w:space="0" w:color="000000" w:themeColor="text1"/>
            </w:tcBorders>
            <w:textDirection w:val="btLr"/>
          </w:tcPr>
          <w:p w14:paraId="15485A85" w14:textId="77777777" w:rsidR="003F4E39" w:rsidRDefault="00524BC5" w:rsidP="00524BC5">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Historic v</w:t>
            </w:r>
            <w:r w:rsidR="003F4E39">
              <w:rPr>
                <w:sz w:val="20"/>
              </w:rPr>
              <w:t>accine usage data from process B “Vaccination management”</w:t>
            </w:r>
          </w:p>
          <w:p w14:paraId="15485A86" w14:textId="77777777" w:rsidR="003F4E39" w:rsidRPr="00EF4E9D" w:rsidRDefault="00524BC5" w:rsidP="00F624CD">
            <w:pPr>
              <w:pStyle w:val="ListParagraph"/>
              <w:numPr>
                <w:ilvl w:val="0"/>
                <w:numId w:val="20"/>
              </w:numPr>
              <w:spacing w:after="0" w:line="240" w:lineRule="auto"/>
              <w:ind w:right="113"/>
              <w:cnfStyle w:val="000000010000" w:firstRow="0" w:lastRow="0" w:firstColumn="0" w:lastColumn="0" w:oddVBand="0" w:evenVBand="0" w:oddHBand="0" w:evenHBand="1" w:firstRowFirstColumn="0" w:firstRowLastColumn="0" w:lastRowFirstColumn="0" w:lastRowLastColumn="0"/>
              <w:rPr>
                <w:sz w:val="20"/>
              </w:rPr>
            </w:pPr>
            <w:r>
              <w:rPr>
                <w:sz w:val="20"/>
              </w:rPr>
              <w:t>Stock available?</w:t>
            </w:r>
          </w:p>
        </w:tc>
        <w:tc>
          <w:tcPr>
            <w:tcW w:w="1879" w:type="dxa"/>
            <w:tcBorders>
              <w:left w:val="single" w:sz="12" w:space="0" w:color="000000" w:themeColor="text1"/>
            </w:tcBorders>
            <w:textDirection w:val="btLr"/>
          </w:tcPr>
          <w:p w14:paraId="15485A87"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p>
        </w:tc>
        <w:tc>
          <w:tcPr>
            <w:tcW w:w="1879" w:type="dxa"/>
            <w:tcBorders>
              <w:left w:val="single" w:sz="12" w:space="0" w:color="000000" w:themeColor="text1"/>
            </w:tcBorders>
            <w:textDirection w:val="btLr"/>
          </w:tcPr>
          <w:p w14:paraId="15485A88"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p>
        </w:tc>
      </w:tr>
      <w:tr w:rsidR="003F4E39" w14:paraId="15485A90" w14:textId="77777777" w:rsidTr="00FB7FBE">
        <w:trPr>
          <w:cnfStyle w:val="000000100000" w:firstRow="0" w:lastRow="0" w:firstColumn="0" w:lastColumn="0" w:oddVBand="0" w:evenVBand="0" w:oddHBand="1" w:evenHBand="0" w:firstRowFirstColumn="0" w:firstRowLastColumn="0" w:lastRowFirstColumn="0" w:lastRowLastColumn="0"/>
          <w:cantSplit/>
          <w:trHeight w:val="2411"/>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4" w:space="0" w:color="000000" w:themeColor="text1"/>
              <w:right w:val="single" w:sz="12" w:space="0" w:color="000000" w:themeColor="text1"/>
            </w:tcBorders>
            <w:textDirection w:val="btLr"/>
            <w:vAlign w:val="center"/>
          </w:tcPr>
          <w:p w14:paraId="15485A8A" w14:textId="77777777" w:rsidR="003F4E39" w:rsidRPr="00A615F7" w:rsidRDefault="003F4E39" w:rsidP="00FB7FBE">
            <w:pPr>
              <w:ind w:left="113" w:right="113"/>
              <w:jc w:val="center"/>
            </w:pPr>
            <w:r>
              <w:t>Objective</w:t>
            </w:r>
          </w:p>
        </w:tc>
        <w:tc>
          <w:tcPr>
            <w:tcW w:w="1879" w:type="dxa"/>
            <w:tcBorders>
              <w:left w:val="single" w:sz="12" w:space="0" w:color="000000" w:themeColor="text1"/>
            </w:tcBorders>
            <w:textDirection w:val="btLr"/>
          </w:tcPr>
          <w:p w14:paraId="15485A8B"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Maintain a database of all newborns, with their vaccination history</w:t>
            </w:r>
          </w:p>
        </w:tc>
        <w:tc>
          <w:tcPr>
            <w:tcW w:w="1879" w:type="dxa"/>
            <w:tcBorders>
              <w:left w:val="single" w:sz="12" w:space="0" w:color="000000" w:themeColor="text1"/>
            </w:tcBorders>
            <w:textDirection w:val="btLr"/>
          </w:tcPr>
          <w:p w14:paraId="15485A8C"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 xml:space="preserve">Ensure that all infants  </w:t>
            </w:r>
            <w:r w:rsidR="00015EE2">
              <w:rPr>
                <w:sz w:val="20"/>
              </w:rPr>
              <w:t xml:space="preserve"> </w:t>
            </w:r>
            <w:r w:rsidRPr="00C231E5">
              <w:rPr>
                <w:sz w:val="20"/>
              </w:rPr>
              <w:t xml:space="preserve">are vaccinated with all vaccine doses in the national schedule </w:t>
            </w:r>
          </w:p>
        </w:tc>
        <w:tc>
          <w:tcPr>
            <w:tcW w:w="1879" w:type="dxa"/>
            <w:tcBorders>
              <w:left w:val="single" w:sz="12" w:space="0" w:color="000000" w:themeColor="text1"/>
            </w:tcBorders>
            <w:textDirection w:val="btLr"/>
          </w:tcPr>
          <w:p w14:paraId="15485A8D"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Ensure that vaccine and other stock is always available when needed, while minimizing wastage and excess stock</w:t>
            </w:r>
          </w:p>
        </w:tc>
        <w:tc>
          <w:tcPr>
            <w:tcW w:w="1879" w:type="dxa"/>
            <w:tcBorders>
              <w:left w:val="single" w:sz="12" w:space="0" w:color="000000" w:themeColor="text1"/>
            </w:tcBorders>
            <w:textDirection w:val="btLr"/>
          </w:tcPr>
          <w:p w14:paraId="15485A8E"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Ensure that high quality cold chain equipment is available where needed</w:t>
            </w:r>
          </w:p>
        </w:tc>
        <w:tc>
          <w:tcPr>
            <w:tcW w:w="1879" w:type="dxa"/>
            <w:tcBorders>
              <w:left w:val="single" w:sz="12" w:space="0" w:color="000000" w:themeColor="text1"/>
            </w:tcBorders>
            <w:textDirection w:val="btLr"/>
          </w:tcPr>
          <w:p w14:paraId="15485A8F"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Provide common reference data for other modules and processes</w:t>
            </w:r>
          </w:p>
        </w:tc>
      </w:tr>
      <w:tr w:rsidR="003F4E39" w14:paraId="15485A98" w14:textId="77777777" w:rsidTr="00FB7FBE">
        <w:trPr>
          <w:cnfStyle w:val="000000010000" w:firstRow="0" w:lastRow="0" w:firstColumn="0" w:lastColumn="0" w:oddVBand="0" w:evenVBand="0" w:oddHBand="0" w:evenHBand="1"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4" w:space="0" w:color="000000" w:themeColor="text1"/>
              <w:right w:val="single" w:sz="12" w:space="0" w:color="000000" w:themeColor="text1"/>
            </w:tcBorders>
            <w:textDirection w:val="btLr"/>
            <w:vAlign w:val="center"/>
          </w:tcPr>
          <w:p w14:paraId="15485A91" w14:textId="77777777" w:rsidR="003F4E39" w:rsidRPr="00A615F7" w:rsidRDefault="003F4E39" w:rsidP="00FB7FBE">
            <w:pPr>
              <w:ind w:left="113" w:right="113"/>
              <w:jc w:val="center"/>
            </w:pPr>
            <w:r>
              <w:t>Process</w:t>
            </w:r>
          </w:p>
        </w:tc>
        <w:tc>
          <w:tcPr>
            <w:tcW w:w="1879" w:type="dxa"/>
            <w:tcBorders>
              <w:left w:val="single" w:sz="12" w:space="0" w:color="000000" w:themeColor="text1"/>
            </w:tcBorders>
            <w:textDirection w:val="btLr"/>
          </w:tcPr>
          <w:p w14:paraId="15485A92"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 xml:space="preserve">Patient  </w:t>
            </w:r>
            <w:r w:rsidR="00015EE2">
              <w:rPr>
                <w:sz w:val="20"/>
              </w:rPr>
              <w:t xml:space="preserve"> </w:t>
            </w:r>
            <w:r w:rsidRPr="00C231E5">
              <w:rPr>
                <w:sz w:val="20"/>
              </w:rPr>
              <w:t>management</w:t>
            </w:r>
          </w:p>
        </w:tc>
        <w:tc>
          <w:tcPr>
            <w:tcW w:w="1879" w:type="dxa"/>
            <w:tcBorders>
              <w:left w:val="single" w:sz="12" w:space="0" w:color="000000" w:themeColor="text1"/>
            </w:tcBorders>
            <w:textDirection w:val="btLr"/>
          </w:tcPr>
          <w:p w14:paraId="15485A93"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 xml:space="preserve">Vaccination  </w:t>
            </w:r>
            <w:r w:rsidR="00015EE2">
              <w:rPr>
                <w:sz w:val="20"/>
              </w:rPr>
              <w:t xml:space="preserve"> </w:t>
            </w:r>
            <w:r w:rsidRPr="00C231E5">
              <w:rPr>
                <w:sz w:val="20"/>
              </w:rPr>
              <w:t>management</w:t>
            </w:r>
          </w:p>
        </w:tc>
        <w:tc>
          <w:tcPr>
            <w:tcW w:w="1879" w:type="dxa"/>
            <w:tcBorders>
              <w:left w:val="single" w:sz="12" w:space="0" w:color="000000" w:themeColor="text1"/>
            </w:tcBorders>
            <w:textDirection w:val="btLr"/>
          </w:tcPr>
          <w:p w14:paraId="15485A94"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Stock Management</w:t>
            </w:r>
          </w:p>
        </w:tc>
        <w:tc>
          <w:tcPr>
            <w:tcW w:w="1879" w:type="dxa"/>
            <w:tcBorders>
              <w:left w:val="single" w:sz="12" w:space="0" w:color="000000" w:themeColor="text1"/>
            </w:tcBorders>
            <w:textDirection w:val="btLr"/>
          </w:tcPr>
          <w:p w14:paraId="15485A95" w14:textId="77777777" w:rsidR="003F4E39"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r w:rsidRPr="00C231E5">
              <w:rPr>
                <w:sz w:val="20"/>
              </w:rPr>
              <w:t>Cold chain management</w:t>
            </w:r>
          </w:p>
          <w:p w14:paraId="15485A96"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p>
        </w:tc>
        <w:tc>
          <w:tcPr>
            <w:tcW w:w="1879" w:type="dxa"/>
            <w:tcBorders>
              <w:left w:val="single" w:sz="12" w:space="0" w:color="000000" w:themeColor="text1"/>
            </w:tcBorders>
            <w:textDirection w:val="btLr"/>
          </w:tcPr>
          <w:p w14:paraId="15485A97" w14:textId="77777777" w:rsidR="003F4E39" w:rsidRPr="00C231E5" w:rsidRDefault="003F4E39" w:rsidP="00FB7FBE">
            <w:pPr>
              <w:ind w:left="113" w:right="113"/>
              <w:cnfStyle w:val="000000010000" w:firstRow="0" w:lastRow="0" w:firstColumn="0" w:lastColumn="0" w:oddVBand="0" w:evenVBand="0" w:oddHBand="0" w:evenHBand="1" w:firstRowFirstColumn="0" w:firstRowLastColumn="0" w:lastRowFirstColumn="0" w:lastRowLastColumn="0"/>
              <w:rPr>
                <w:sz w:val="20"/>
              </w:rPr>
            </w:pPr>
            <w:r>
              <w:rPr>
                <w:sz w:val="20"/>
              </w:rPr>
              <w:t xml:space="preserve">Reference data </w:t>
            </w:r>
            <w:r w:rsidR="003030A5">
              <w:rPr>
                <w:sz w:val="20"/>
              </w:rPr>
              <w:t>management</w:t>
            </w:r>
          </w:p>
        </w:tc>
      </w:tr>
      <w:tr w:rsidR="003F4E39" w14:paraId="15485A9F" w14:textId="77777777" w:rsidTr="00FB7FBE">
        <w:trPr>
          <w:cnfStyle w:val="000000100000" w:firstRow="0" w:lastRow="0" w:firstColumn="0" w:lastColumn="0" w:oddVBand="0" w:evenVBand="0" w:oddHBand="1"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577" w:type="dxa"/>
            <w:tcBorders>
              <w:top w:val="single" w:sz="4" w:space="0" w:color="000000" w:themeColor="text1"/>
              <w:bottom w:val="single" w:sz="2" w:space="0" w:color="E29717"/>
              <w:right w:val="single" w:sz="12" w:space="0" w:color="000000" w:themeColor="text1"/>
            </w:tcBorders>
            <w:shd w:val="clear" w:color="auto" w:fill="FAEAD0"/>
            <w:textDirection w:val="btLr"/>
            <w:vAlign w:val="center"/>
          </w:tcPr>
          <w:p w14:paraId="15485A99" w14:textId="77777777" w:rsidR="003F4E39" w:rsidRPr="00A615F7" w:rsidRDefault="003F4E39" w:rsidP="00FB7FBE">
            <w:pPr>
              <w:ind w:left="113" w:right="113"/>
              <w:jc w:val="center"/>
            </w:pPr>
            <w:r>
              <w:t>#</w:t>
            </w:r>
          </w:p>
        </w:tc>
        <w:tc>
          <w:tcPr>
            <w:tcW w:w="1879" w:type="dxa"/>
            <w:tcBorders>
              <w:left w:val="single" w:sz="12" w:space="0" w:color="000000" w:themeColor="text1"/>
            </w:tcBorders>
            <w:shd w:val="clear" w:color="auto" w:fill="FAEAD0"/>
            <w:textDirection w:val="btLr"/>
          </w:tcPr>
          <w:p w14:paraId="15485A9A"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sidRPr="00C231E5">
              <w:rPr>
                <w:sz w:val="20"/>
              </w:rPr>
              <w:t>A</w:t>
            </w:r>
          </w:p>
        </w:tc>
        <w:tc>
          <w:tcPr>
            <w:tcW w:w="1879" w:type="dxa"/>
            <w:tcBorders>
              <w:left w:val="single" w:sz="12" w:space="0" w:color="000000" w:themeColor="text1"/>
            </w:tcBorders>
            <w:shd w:val="clear" w:color="auto" w:fill="FAEAD0"/>
            <w:textDirection w:val="btLr"/>
          </w:tcPr>
          <w:p w14:paraId="15485A9B"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B</w:t>
            </w:r>
          </w:p>
        </w:tc>
        <w:tc>
          <w:tcPr>
            <w:tcW w:w="1879" w:type="dxa"/>
            <w:tcBorders>
              <w:left w:val="single" w:sz="12" w:space="0" w:color="000000" w:themeColor="text1"/>
            </w:tcBorders>
            <w:shd w:val="clear" w:color="auto" w:fill="FAEAD0"/>
            <w:textDirection w:val="btLr"/>
          </w:tcPr>
          <w:p w14:paraId="15485A9C"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C</w:t>
            </w:r>
          </w:p>
        </w:tc>
        <w:tc>
          <w:tcPr>
            <w:tcW w:w="1879" w:type="dxa"/>
            <w:tcBorders>
              <w:left w:val="single" w:sz="12" w:space="0" w:color="000000" w:themeColor="text1"/>
            </w:tcBorders>
            <w:shd w:val="clear" w:color="auto" w:fill="FAEAD0"/>
            <w:textDirection w:val="btLr"/>
          </w:tcPr>
          <w:p w14:paraId="15485A9D"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D</w:t>
            </w:r>
          </w:p>
        </w:tc>
        <w:tc>
          <w:tcPr>
            <w:tcW w:w="1879" w:type="dxa"/>
            <w:tcBorders>
              <w:left w:val="single" w:sz="12" w:space="0" w:color="000000" w:themeColor="text1"/>
            </w:tcBorders>
            <w:shd w:val="clear" w:color="auto" w:fill="FAEAD0"/>
            <w:textDirection w:val="btLr"/>
          </w:tcPr>
          <w:p w14:paraId="15485A9E" w14:textId="77777777" w:rsidR="003F4E39" w:rsidRPr="00C231E5" w:rsidRDefault="003F4E39" w:rsidP="00FB7FBE">
            <w:pPr>
              <w:ind w:left="113" w:right="113"/>
              <w:cnfStyle w:val="000000100000" w:firstRow="0" w:lastRow="0" w:firstColumn="0" w:lastColumn="0" w:oddVBand="0" w:evenVBand="0" w:oddHBand="1" w:evenHBand="0" w:firstRowFirstColumn="0" w:firstRowLastColumn="0" w:lastRowFirstColumn="0" w:lastRowLastColumn="0"/>
              <w:rPr>
                <w:sz w:val="20"/>
              </w:rPr>
            </w:pPr>
            <w:r>
              <w:rPr>
                <w:sz w:val="20"/>
              </w:rPr>
              <w:t>E</w:t>
            </w:r>
          </w:p>
        </w:tc>
      </w:tr>
    </w:tbl>
    <w:p w14:paraId="15485AA0" w14:textId="77777777" w:rsidR="003F4E39" w:rsidRDefault="003F4E39" w:rsidP="003F4E39">
      <w:pPr>
        <w:pStyle w:val="Heading2"/>
      </w:pPr>
      <w:bookmarkStart w:id="29" w:name="_Toc347643384"/>
      <w:r>
        <w:lastRenderedPageBreak/>
        <w:t>Create task flows</w:t>
      </w:r>
      <w:bookmarkEnd w:id="29"/>
    </w:p>
    <w:p w14:paraId="15485AA1" w14:textId="77777777" w:rsidR="008D2B47" w:rsidRDefault="003F4E39" w:rsidP="003F4E39">
      <w:r>
        <w:t>A task flow diagram can be used to illustrate activities of a business process as well as those who would perform the activities. The task flow provides a “story” for the process and serves as a focal point for achieving clarity and agreement among core g</w:t>
      </w:r>
      <w:r w:rsidR="001473CF">
        <w:t xml:space="preserve">roup members and stakeholders. </w:t>
      </w:r>
      <w:r>
        <w:t xml:space="preserve">Tasks are steps within the process that can be performed from start to finish by a single entity without interruption. The diagrams look like standard flow charts. </w:t>
      </w:r>
      <w:r w:rsidR="001473CF">
        <w:fldChar w:fldCharType="begin"/>
      </w:r>
      <w:r w:rsidR="001473CF">
        <w:instrText xml:space="preserve"> REF _Ref342643231 \h </w:instrText>
      </w:r>
      <w:r w:rsidR="001473CF">
        <w:fldChar w:fldCharType="separate"/>
      </w:r>
      <w:r w:rsidR="00B6429A">
        <w:t xml:space="preserve">Figure </w:t>
      </w:r>
      <w:r w:rsidR="00B6429A">
        <w:rPr>
          <w:noProof/>
        </w:rPr>
        <w:t>3</w:t>
      </w:r>
      <w:r w:rsidR="00B6429A">
        <w:t>.</w:t>
      </w:r>
      <w:r w:rsidR="00B6429A">
        <w:rPr>
          <w:noProof/>
        </w:rPr>
        <w:t>1</w:t>
      </w:r>
      <w:r w:rsidR="001473CF">
        <w:fldChar w:fldCharType="end"/>
      </w:r>
      <w:r w:rsidR="001473CF">
        <w:t xml:space="preserve"> shows technical officers describing and simultaneously improving a set of task flows. </w:t>
      </w:r>
    </w:p>
    <w:p w14:paraId="15485AA2" w14:textId="77777777" w:rsidR="001473CF" w:rsidRDefault="001473CF" w:rsidP="001473CF">
      <w:pPr>
        <w:pStyle w:val="Caption"/>
      </w:pPr>
      <w:bookmarkStart w:id="30" w:name="_Ref342643231"/>
      <w:r>
        <w:t xml:space="preserve">Figure </w:t>
      </w:r>
      <w:r w:rsidR="00917FAB">
        <w:fldChar w:fldCharType="begin"/>
      </w:r>
      <w:r w:rsidR="00917FAB">
        <w:instrText xml:space="preserve"> STYLEREF 1 \s </w:instrText>
      </w:r>
      <w:r w:rsidR="00917FAB">
        <w:fldChar w:fldCharType="separate"/>
      </w:r>
      <w:r w:rsidR="00B6429A">
        <w:rPr>
          <w:noProof/>
        </w:rPr>
        <w:t>3</w:t>
      </w:r>
      <w:r w:rsidR="00917FAB">
        <w:rPr>
          <w:noProof/>
        </w:rPr>
        <w:fldChar w:fldCharType="end"/>
      </w:r>
      <w:r>
        <w:t>.</w:t>
      </w:r>
      <w:fldSimple w:instr=" SEQ Figure \* ARABIC \s 1 ">
        <w:r w:rsidR="00B6429A">
          <w:rPr>
            <w:noProof/>
          </w:rPr>
          <w:t>1</w:t>
        </w:r>
      </w:fldSimple>
      <w:bookmarkEnd w:id="30"/>
      <w:r>
        <w:t xml:space="preserve"> Collaborative requirements session</w:t>
      </w:r>
    </w:p>
    <w:p w14:paraId="15485AA3" w14:textId="77777777" w:rsidR="008D2B47" w:rsidRDefault="007A2E59" w:rsidP="003F4E39">
      <w:r>
        <w:rPr>
          <w:noProof/>
        </w:rPr>
        <w:drawing>
          <wp:inline distT="0" distB="0" distL="0" distR="0" wp14:anchorId="1548653F" wp14:editId="15486540">
            <wp:extent cx="2646123" cy="1984075"/>
            <wp:effectExtent l="0" t="0" r="1905" b="0"/>
            <wp:docPr id="2180" name="Picture 2180" descr="C:\Users\btaliesin\Dropbox\APHIAplus MIS\Pictures\IMG_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aliesin\Dropbox\APHIAplus MIS\Pictures\IMG_0118.JPG"/>
                    <pic:cNvPicPr>
                      <a:picLocks noChangeAspect="1" noChangeArrowheads="1"/>
                    </pic:cNvPicPr>
                  </pic:nvPicPr>
                  <pic:blipFill>
                    <a:blip r:embed="rId24" cstate="print"/>
                    <a:srcRect/>
                    <a:stretch>
                      <a:fillRect/>
                    </a:stretch>
                  </pic:blipFill>
                  <pic:spPr bwMode="auto">
                    <a:xfrm>
                      <a:off x="0" y="0"/>
                      <a:ext cx="2654090" cy="1990048"/>
                    </a:xfrm>
                    <a:prstGeom prst="rect">
                      <a:avLst/>
                    </a:prstGeom>
                    <a:noFill/>
                    <a:ln w="9525">
                      <a:noFill/>
                      <a:miter lim="800000"/>
                      <a:headEnd/>
                      <a:tailEnd/>
                    </a:ln>
                  </pic:spPr>
                </pic:pic>
              </a:graphicData>
            </a:graphic>
          </wp:inline>
        </w:drawing>
      </w:r>
    </w:p>
    <w:p w14:paraId="15485AA4" w14:textId="77777777" w:rsidR="003F4E39" w:rsidRDefault="003F4E39" w:rsidP="003F4E39">
      <w:r>
        <w:t xml:space="preserve">They have a start and end, and are read from left to right or top to bottom. Rectangles are used to describe the steps. Diamonds indicate decisions, and arrows indicate the sequence.  </w:t>
      </w:r>
      <w:r w:rsidR="00DA44B9">
        <w:t>They also specify who is responsible for the step and where it is taking place.</w:t>
      </w:r>
      <w:r>
        <w:t xml:space="preserve"> A sample task flow diagram is shown in </w:t>
      </w:r>
      <w:r w:rsidR="003C77F4">
        <w:rPr>
          <w:highlight w:val="yellow"/>
        </w:rPr>
        <w:fldChar w:fldCharType="begin"/>
      </w:r>
      <w:r>
        <w:instrText xml:space="preserve"> REF _Ref328652204 \h </w:instrText>
      </w:r>
      <w:r w:rsidR="003C77F4">
        <w:rPr>
          <w:highlight w:val="yellow"/>
        </w:rPr>
      </w:r>
      <w:r w:rsidR="003C77F4">
        <w:rPr>
          <w:highlight w:val="yellow"/>
        </w:rPr>
        <w:fldChar w:fldCharType="separate"/>
      </w:r>
      <w:r w:rsidR="00B6429A">
        <w:t xml:space="preserve">Figure </w:t>
      </w:r>
      <w:r w:rsidR="00B6429A">
        <w:rPr>
          <w:noProof/>
        </w:rPr>
        <w:t>3</w:t>
      </w:r>
      <w:r w:rsidR="00B6429A">
        <w:t>.</w:t>
      </w:r>
      <w:r w:rsidR="00B6429A">
        <w:rPr>
          <w:noProof/>
        </w:rPr>
        <w:t>2</w:t>
      </w:r>
      <w:r w:rsidR="003C77F4">
        <w:rPr>
          <w:highlight w:val="yellow"/>
        </w:rPr>
        <w:fldChar w:fldCharType="end"/>
      </w:r>
      <w:r w:rsidR="00DA3D8A">
        <w:t>3</w:t>
      </w:r>
      <w:r>
        <w:t xml:space="preserve">. </w:t>
      </w:r>
    </w:p>
    <w:p w14:paraId="15485AA5" w14:textId="77777777" w:rsidR="003F4E39" w:rsidRDefault="003F4E39" w:rsidP="003F4E39">
      <w:pPr>
        <w:pStyle w:val="Caption"/>
      </w:pPr>
      <w:bookmarkStart w:id="31" w:name="_Ref328652204"/>
      <w:r>
        <w:t xml:space="preserve">Figure </w:t>
      </w:r>
      <w:r w:rsidR="00917FAB">
        <w:fldChar w:fldCharType="begin"/>
      </w:r>
      <w:r w:rsidR="00917FAB">
        <w:instrText xml:space="preserve"> STYLEREF 1 \s </w:instrText>
      </w:r>
      <w:r w:rsidR="00917FAB">
        <w:fldChar w:fldCharType="separate"/>
      </w:r>
      <w:r w:rsidR="00B6429A">
        <w:rPr>
          <w:noProof/>
        </w:rPr>
        <w:t>3</w:t>
      </w:r>
      <w:r w:rsidR="00917FAB">
        <w:rPr>
          <w:noProof/>
        </w:rPr>
        <w:fldChar w:fldCharType="end"/>
      </w:r>
      <w:r w:rsidR="001473CF">
        <w:t>.</w:t>
      </w:r>
      <w:fldSimple w:instr=" SEQ Figure \* ARABIC \s 1 ">
        <w:r w:rsidR="00B6429A">
          <w:rPr>
            <w:noProof/>
          </w:rPr>
          <w:t>2</w:t>
        </w:r>
      </w:fldSimple>
      <w:bookmarkEnd w:id="31"/>
      <w:r>
        <w:t xml:space="preserve">. Sample task flow for </w:t>
      </w:r>
      <w:r w:rsidR="003030A5">
        <w:t>drug dispensing</w:t>
      </w:r>
    </w:p>
    <w:p w14:paraId="15485AA6" w14:textId="77777777" w:rsidR="003F4E39" w:rsidRPr="00A53561" w:rsidRDefault="003F4E39" w:rsidP="003F4E39">
      <w:r>
        <w:rPr>
          <w:noProof/>
        </w:rPr>
        <w:drawing>
          <wp:inline distT="0" distB="0" distL="0" distR="0" wp14:anchorId="15486541" wp14:editId="15486542">
            <wp:extent cx="5564038" cy="1581932"/>
            <wp:effectExtent l="0" t="0" r="0" b="0"/>
            <wp:docPr id="20" name="Picture 0" descr="Sample Task 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Task Flow Diagram.png"/>
                    <pic:cNvPicPr/>
                  </pic:nvPicPr>
                  <pic:blipFill>
                    <a:blip r:embed="rId25" cstate="print"/>
                    <a:stretch>
                      <a:fillRect/>
                    </a:stretch>
                  </pic:blipFill>
                  <pic:spPr>
                    <a:xfrm>
                      <a:off x="0" y="0"/>
                      <a:ext cx="5568945" cy="1583327"/>
                    </a:xfrm>
                    <a:prstGeom prst="rect">
                      <a:avLst/>
                    </a:prstGeom>
                  </pic:spPr>
                </pic:pic>
              </a:graphicData>
            </a:graphic>
          </wp:inline>
        </w:drawing>
      </w:r>
    </w:p>
    <w:p w14:paraId="15485AA7" w14:textId="77777777" w:rsidR="003F4E39" w:rsidRPr="00F93D69" w:rsidRDefault="003F4E39" w:rsidP="003F4E39">
      <w:pPr>
        <w:pStyle w:val="Heading2"/>
      </w:pPr>
      <w:bookmarkStart w:id="32" w:name="_Toc347643385"/>
      <w:r>
        <w:t>Define requirements</w:t>
      </w:r>
      <w:bookmarkEnd w:id="32"/>
    </w:p>
    <w:p w14:paraId="15485AA8" w14:textId="77777777" w:rsidR="003F4E39" w:rsidRDefault="003F4E39" w:rsidP="003F4E39">
      <w:r>
        <w:t xml:space="preserve">Requirements specify what is needed to solve a problem or to achieve the objective. Requirements may also be rules required within the system to satisfy a contract, standard, </w:t>
      </w:r>
      <w:r w:rsidR="00A111FD">
        <w:t xml:space="preserve">or </w:t>
      </w:r>
      <w:r>
        <w:t xml:space="preserve">specification. </w:t>
      </w:r>
      <w:r w:rsidR="00A111FD">
        <w:t xml:space="preserve">For the purpose of this document, we distinguish functional and non-functional requirements. </w:t>
      </w:r>
    </w:p>
    <w:p w14:paraId="15485AA9" w14:textId="77777777" w:rsidR="003F4E39" w:rsidRDefault="00A111FD" w:rsidP="00411CA1">
      <w:r w:rsidRPr="001F29E7">
        <w:rPr>
          <w:b/>
        </w:rPr>
        <w:t>Functional requirements</w:t>
      </w:r>
      <w:r>
        <w:t xml:space="preserve"> are usually expressed as statements that begin with “the system must or should…</w:t>
      </w:r>
      <w:r w:rsidR="00681706">
        <w:t xml:space="preserve">” </w:t>
      </w:r>
      <w:r>
        <w:t xml:space="preserve">They express the functional abilities of a system; for example the ability to generate a certain report, or the ability to keep track of individual lots of a vaccine. </w:t>
      </w:r>
      <w:r w:rsidR="003F4E39">
        <w:t>An example of a requirements matrix is show</w:t>
      </w:r>
      <w:r>
        <w:t>n</w:t>
      </w:r>
      <w:r w:rsidR="003F4E39">
        <w:t xml:space="preserve"> on the following page. This list can be used: (a) to evaluate an existing system (does it comply with the requirement?); (b) to communicate these requirements to a developer who can find the best way to implement them; or (c) as a checklist to test a system that was developed. </w:t>
      </w:r>
    </w:p>
    <w:p w14:paraId="15485AAA" w14:textId="77777777" w:rsidR="00337923" w:rsidRDefault="00337923" w:rsidP="001F29E7">
      <w:pPr>
        <w:pStyle w:val="Caption"/>
        <w:keepNext w:val="0"/>
      </w:pPr>
      <w:r>
        <w:lastRenderedPageBreak/>
        <w:t xml:space="preserve">Table </w:t>
      </w:r>
      <w:r w:rsidR="00917FAB">
        <w:fldChar w:fldCharType="begin"/>
      </w:r>
      <w:r w:rsidR="00917FAB">
        <w:instrText xml:space="preserve"> STYLEREF 1 \</w:instrText>
      </w:r>
      <w:r w:rsidR="00917FAB">
        <w:instrText xml:space="preserve">s </w:instrText>
      </w:r>
      <w:r w:rsidR="00917FAB">
        <w:fldChar w:fldCharType="separate"/>
      </w:r>
      <w:r w:rsidR="00B6429A">
        <w:rPr>
          <w:noProof/>
        </w:rPr>
        <w:t>3</w:t>
      </w:r>
      <w:r w:rsidR="00917FAB">
        <w:rPr>
          <w:noProof/>
        </w:rPr>
        <w:fldChar w:fldCharType="end"/>
      </w:r>
      <w:r w:rsidR="004850CB">
        <w:t>.</w:t>
      </w:r>
      <w:fldSimple w:instr=" SEQ Table \* ARABIC \s 1 ">
        <w:r w:rsidR="00B6429A">
          <w:rPr>
            <w:noProof/>
          </w:rPr>
          <w:t>2</w:t>
        </w:r>
      </w:fldSimple>
      <w:r>
        <w:t xml:space="preserve">. </w:t>
      </w:r>
      <w:r w:rsidRPr="00C2754A">
        <w:t>Example user requirements template</w:t>
      </w:r>
    </w:p>
    <w:tbl>
      <w:tblPr>
        <w:tblStyle w:val="TableGrid"/>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27"/>
        <w:gridCol w:w="1169"/>
        <w:gridCol w:w="3511"/>
      </w:tblGrid>
      <w:tr w:rsidR="003F4E39" w:rsidRPr="007A7F72" w14:paraId="15485AAF" w14:textId="77777777" w:rsidTr="00FB7FBE">
        <w:tc>
          <w:tcPr>
            <w:tcW w:w="550" w:type="pct"/>
          </w:tcPr>
          <w:p w14:paraId="15485AAB" w14:textId="77777777" w:rsidR="003F4E39" w:rsidRPr="007A7F72" w:rsidRDefault="003F4E39" w:rsidP="00411CA1">
            <w:pPr>
              <w:rPr>
                <w:b/>
              </w:rPr>
            </w:pPr>
            <w:r w:rsidRPr="007A7F72">
              <w:rPr>
                <w:b/>
              </w:rPr>
              <w:t>Process</w:t>
            </w:r>
          </w:p>
        </w:tc>
        <w:tc>
          <w:tcPr>
            <w:tcW w:w="2112" w:type="pct"/>
            <w:tcBorders>
              <w:bottom w:val="single" w:sz="4" w:space="0" w:color="auto"/>
            </w:tcBorders>
          </w:tcPr>
          <w:p w14:paraId="15485AAC" w14:textId="77777777" w:rsidR="003F4E39" w:rsidRPr="007A7F72" w:rsidRDefault="003F4E39" w:rsidP="00411CA1">
            <w:r>
              <w:t>Vaccination management</w:t>
            </w:r>
          </w:p>
        </w:tc>
        <w:tc>
          <w:tcPr>
            <w:tcW w:w="584" w:type="pct"/>
          </w:tcPr>
          <w:p w14:paraId="15485AAD" w14:textId="77777777" w:rsidR="003F4E39" w:rsidRPr="007A7F72" w:rsidRDefault="003F4E39" w:rsidP="00411CA1">
            <w:pPr>
              <w:jc w:val="center"/>
              <w:rPr>
                <w:b/>
              </w:rPr>
            </w:pPr>
            <w:r w:rsidRPr="007A7F72">
              <w:rPr>
                <w:b/>
              </w:rPr>
              <w:t>Contact</w:t>
            </w:r>
          </w:p>
        </w:tc>
        <w:tc>
          <w:tcPr>
            <w:tcW w:w="1754" w:type="pct"/>
            <w:tcBorders>
              <w:bottom w:val="single" w:sz="4" w:space="0" w:color="auto"/>
            </w:tcBorders>
          </w:tcPr>
          <w:p w14:paraId="15485AAE" w14:textId="77777777" w:rsidR="003F4E39" w:rsidRPr="007A7F72" w:rsidRDefault="003F4E39" w:rsidP="00411CA1"/>
        </w:tc>
      </w:tr>
    </w:tbl>
    <w:p w14:paraId="15485AB0" w14:textId="77777777" w:rsidR="003F4E39" w:rsidRDefault="003F4E39" w:rsidP="00411CA1">
      <w:pPr>
        <w:spacing w:after="0" w:line="240" w:lineRule="auto"/>
      </w:pPr>
    </w:p>
    <w:tbl>
      <w:tblPr>
        <w:tblStyle w:val="REDFormat"/>
        <w:tblW w:w="4958" w:type="pct"/>
        <w:tblLook w:val="04A0" w:firstRow="1" w:lastRow="0" w:firstColumn="1" w:lastColumn="0" w:noHBand="0" w:noVBand="1"/>
      </w:tblPr>
      <w:tblGrid>
        <w:gridCol w:w="648"/>
        <w:gridCol w:w="900"/>
        <w:gridCol w:w="8340"/>
      </w:tblGrid>
      <w:tr w:rsidR="00411CA1" w:rsidRPr="007A7F72" w14:paraId="15485AB4" w14:textId="77777777" w:rsidTr="001F2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tcPr>
          <w:p w14:paraId="15485AB1" w14:textId="77777777" w:rsidR="00411CA1" w:rsidRPr="007A7F72" w:rsidRDefault="00411CA1" w:rsidP="001A5DC6">
            <w:r w:rsidRPr="007A7F72">
              <w:t>Step</w:t>
            </w:r>
          </w:p>
        </w:tc>
        <w:tc>
          <w:tcPr>
            <w:tcW w:w="455" w:type="pct"/>
          </w:tcPr>
          <w:p w14:paraId="15485AB2" w14:textId="77777777" w:rsidR="00411CA1" w:rsidRPr="007A7F72" w:rsidRDefault="00411CA1" w:rsidP="001F29E7">
            <w:pPr>
              <w:cnfStyle w:val="100000000000" w:firstRow="1" w:lastRow="0" w:firstColumn="0" w:lastColumn="0" w:oddVBand="0" w:evenVBand="0" w:oddHBand="0" w:evenHBand="0" w:firstRowFirstColumn="0" w:firstRowLastColumn="0" w:lastRowFirstColumn="0" w:lastRowLastColumn="0"/>
              <w:rPr>
                <w:b w:val="0"/>
              </w:rPr>
            </w:pPr>
            <w:r w:rsidRPr="007A7F72">
              <w:t>Must?</w:t>
            </w:r>
          </w:p>
        </w:tc>
        <w:tc>
          <w:tcPr>
            <w:tcW w:w="4217" w:type="pct"/>
          </w:tcPr>
          <w:p w14:paraId="15485AB3" w14:textId="77777777" w:rsidR="00411CA1" w:rsidRPr="007A7F72" w:rsidRDefault="00411CA1" w:rsidP="001F29E7">
            <w:pPr>
              <w:cnfStyle w:val="100000000000" w:firstRow="1" w:lastRow="0" w:firstColumn="0" w:lastColumn="0" w:oddVBand="0" w:evenVBand="0" w:oddHBand="0" w:evenHBand="0" w:firstRowFirstColumn="0" w:firstRowLastColumn="0" w:lastRowFirstColumn="0" w:lastRowLastColumn="0"/>
              <w:rPr>
                <w:b w:val="0"/>
              </w:rPr>
            </w:pPr>
            <w:r w:rsidRPr="007A7F72">
              <w:t>The system must or should…</w:t>
            </w:r>
          </w:p>
        </w:tc>
      </w:tr>
      <w:tr w:rsidR="00411CA1" w:rsidRPr="007A7F72" w14:paraId="15485ABB" w14:textId="77777777" w:rsidTr="001F29E7">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B5" w14:textId="77777777" w:rsidR="00411CA1" w:rsidRPr="007A7F72" w:rsidRDefault="00411CA1" w:rsidP="00411CA1">
            <w:r>
              <w:t>1</w:t>
            </w:r>
          </w:p>
        </w:tc>
        <w:tc>
          <w:tcPr>
            <w:tcW w:w="455" w:type="pct"/>
            <w:vAlign w:val="center"/>
          </w:tcPr>
          <w:p w14:paraId="15485AB6" w14:textId="77777777" w:rsidR="00411CA1" w:rsidRPr="007A7F72" w:rsidRDefault="00411CA1" w:rsidP="00411CA1">
            <w:pPr>
              <w:jc w:val="center"/>
              <w:cnfStyle w:val="000000100000" w:firstRow="0" w:lastRow="0" w:firstColumn="0" w:lastColumn="0" w:oddVBand="0" w:evenVBand="0" w:oddHBand="1" w:evenHBand="0" w:firstRowFirstColumn="0" w:firstRowLastColumn="0" w:lastRowFirstColumn="0" w:lastRowLastColumn="0"/>
            </w:pPr>
            <w:r w:rsidRPr="007A7F72">
              <w:rPr>
                <w:sz w:val="32"/>
                <w:szCs w:val="32"/>
              </w:rPr>
              <w:sym w:font="Wingdings" w:char="F0FC"/>
            </w:r>
          </w:p>
        </w:tc>
        <w:tc>
          <w:tcPr>
            <w:tcW w:w="4217" w:type="pct"/>
            <w:vAlign w:val="center"/>
          </w:tcPr>
          <w:p w14:paraId="15485AB7" w14:textId="77777777" w:rsidR="00411CA1" w:rsidRDefault="00411CA1" w:rsidP="00913F71">
            <w:pPr>
              <w:spacing w:after="0" w:line="240" w:lineRule="auto"/>
              <w:cnfStyle w:val="000000100000" w:firstRow="0" w:lastRow="0" w:firstColumn="0" w:lastColumn="0" w:oddVBand="0" w:evenVBand="0" w:oddHBand="1" w:evenHBand="0" w:firstRowFirstColumn="0" w:firstRowLastColumn="0" w:lastRowFirstColumn="0" w:lastRowLastColumn="0"/>
            </w:pPr>
            <w:r>
              <w:t xml:space="preserve">Allow the user to define a national vaccination schedule. This schedule defines the ideal age at which children should receive a certain vaccine dose within three constraints: </w:t>
            </w:r>
          </w:p>
          <w:p w14:paraId="15485AB8" w14:textId="77777777" w:rsidR="00411CA1" w:rsidRDefault="00411CA1" w:rsidP="00913F71">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pPr>
            <w:r>
              <w:t>The minimum age before which a child is not eligible for a certain dose.</w:t>
            </w:r>
          </w:p>
          <w:p w14:paraId="15485AB9" w14:textId="77777777" w:rsidR="00411CA1" w:rsidRDefault="00411CA1" w:rsidP="00913F71">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pPr>
            <w:r>
              <w:t>The maximum age beyond which a child is not eligible for a certain dose.</w:t>
            </w:r>
          </w:p>
          <w:p w14:paraId="15485ABA" w14:textId="77777777" w:rsidR="00411CA1" w:rsidRPr="007A7F72" w:rsidRDefault="00411CA1" w:rsidP="00913F71">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pPr>
            <w:r>
              <w:t>A minimum time that needs to pass between doses of a same vaccine.</w:t>
            </w:r>
          </w:p>
        </w:tc>
      </w:tr>
      <w:tr w:rsidR="00411CA1" w:rsidRPr="007A7F72" w14:paraId="15485ABF" w14:textId="77777777" w:rsidTr="001F29E7">
        <w:trPr>
          <w:cnfStyle w:val="000000010000" w:firstRow="0" w:lastRow="0" w:firstColumn="0" w:lastColumn="0" w:oddVBand="0" w:evenVBand="0" w:oddHBand="0" w:evenHBand="1"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BC" w14:textId="77777777" w:rsidR="00411CA1" w:rsidRPr="009B096F" w:rsidRDefault="00411CA1" w:rsidP="00411CA1">
            <w:r>
              <w:t>2</w:t>
            </w:r>
          </w:p>
        </w:tc>
        <w:tc>
          <w:tcPr>
            <w:tcW w:w="455" w:type="pct"/>
            <w:vAlign w:val="center"/>
          </w:tcPr>
          <w:p w14:paraId="15485ABD" w14:textId="77777777" w:rsidR="00411CA1" w:rsidRPr="007A7F72" w:rsidRDefault="00411CA1" w:rsidP="00411CA1">
            <w:pPr>
              <w:jc w:val="center"/>
              <w:cnfStyle w:val="000000010000" w:firstRow="0" w:lastRow="0" w:firstColumn="0" w:lastColumn="0" w:oddVBand="0" w:evenVBand="0" w:oddHBand="0" w:evenHBand="1" w:firstRowFirstColumn="0" w:firstRowLastColumn="0" w:lastRowFirstColumn="0" w:lastRowLastColumn="0"/>
              <w:rPr>
                <w:sz w:val="32"/>
                <w:szCs w:val="32"/>
              </w:rPr>
            </w:pPr>
            <w:r w:rsidRPr="007A7F72">
              <w:rPr>
                <w:sz w:val="32"/>
                <w:szCs w:val="32"/>
              </w:rPr>
              <w:sym w:font="Wingdings" w:char="F0FC"/>
            </w:r>
          </w:p>
        </w:tc>
        <w:tc>
          <w:tcPr>
            <w:tcW w:w="4217" w:type="pct"/>
            <w:vAlign w:val="center"/>
          </w:tcPr>
          <w:p w14:paraId="15485ABE" w14:textId="77777777" w:rsidR="00411CA1" w:rsidRPr="009B096F" w:rsidRDefault="00411CA1" w:rsidP="00913F71">
            <w:pPr>
              <w:spacing w:after="0" w:line="240" w:lineRule="auto"/>
              <w:cnfStyle w:val="000000010000" w:firstRow="0" w:lastRow="0" w:firstColumn="0" w:lastColumn="0" w:oddVBand="0" w:evenVBand="0" w:oddHBand="0" w:evenHBand="1" w:firstRowFirstColumn="0" w:firstRowLastColumn="0" w:lastRowFirstColumn="0" w:lastRowLastColumn="0"/>
            </w:pPr>
            <w:r>
              <w:t>Reproduce (d</w:t>
            </w:r>
            <w:r w:rsidRPr="009B096F">
              <w:t>isplay</w:t>
            </w:r>
            <w:r>
              <w:t xml:space="preserve"> and print) </w:t>
            </w:r>
            <w:r w:rsidRPr="009B096F">
              <w:t xml:space="preserve">a list of </w:t>
            </w:r>
            <w:r>
              <w:t xml:space="preserve">children requiring immunizations from a certain health center at a particular time, with all the doses that are due and overdue. </w:t>
            </w:r>
          </w:p>
        </w:tc>
      </w:tr>
      <w:tr w:rsidR="00411CA1" w:rsidRPr="007A7F72" w14:paraId="15485AC3" w14:textId="77777777" w:rsidTr="001F29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C0" w14:textId="77777777" w:rsidR="00411CA1" w:rsidRPr="007A7F72" w:rsidRDefault="00411CA1" w:rsidP="00411CA1">
            <w:r>
              <w:t>3</w:t>
            </w:r>
          </w:p>
        </w:tc>
        <w:tc>
          <w:tcPr>
            <w:tcW w:w="455" w:type="pct"/>
            <w:vAlign w:val="center"/>
          </w:tcPr>
          <w:p w14:paraId="15485AC1" w14:textId="77777777" w:rsidR="00411CA1" w:rsidRPr="007A7F72" w:rsidRDefault="00411CA1" w:rsidP="00411CA1">
            <w:pPr>
              <w:jc w:val="center"/>
              <w:cnfStyle w:val="000000100000" w:firstRow="0" w:lastRow="0" w:firstColumn="0" w:lastColumn="0" w:oddVBand="0" w:evenVBand="0" w:oddHBand="1" w:evenHBand="0" w:firstRowFirstColumn="0" w:firstRowLastColumn="0" w:lastRowFirstColumn="0" w:lastRowLastColumn="0"/>
            </w:pPr>
          </w:p>
        </w:tc>
        <w:tc>
          <w:tcPr>
            <w:tcW w:w="4217" w:type="pct"/>
            <w:vAlign w:val="center"/>
          </w:tcPr>
          <w:p w14:paraId="15485AC2" w14:textId="77777777" w:rsidR="00411CA1" w:rsidRPr="007A7F72" w:rsidRDefault="00411CA1" w:rsidP="00913F71">
            <w:pPr>
              <w:spacing w:after="0" w:line="240" w:lineRule="auto"/>
              <w:cnfStyle w:val="000000100000" w:firstRow="0" w:lastRow="0" w:firstColumn="0" w:lastColumn="0" w:oddVBand="0" w:evenVBand="0" w:oddHBand="1" w:evenHBand="0" w:firstRowFirstColumn="0" w:firstRowLastColumn="0" w:lastRowFirstColumn="0" w:lastRowLastColumn="0"/>
            </w:pPr>
            <w:r>
              <w:t xml:space="preserve">Send SMS (text messages) reminders to caretakers. </w:t>
            </w:r>
          </w:p>
        </w:tc>
      </w:tr>
      <w:tr w:rsidR="00411CA1" w:rsidRPr="007A7F72" w14:paraId="15485AC7" w14:textId="77777777" w:rsidTr="001F29E7">
        <w:trPr>
          <w:cnfStyle w:val="000000010000" w:firstRow="0" w:lastRow="0" w:firstColumn="0" w:lastColumn="0" w:oddVBand="0" w:evenVBand="0" w:oddHBand="0" w:evenHBand="1"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C4" w14:textId="77777777" w:rsidR="00411CA1" w:rsidRPr="007A7F72" w:rsidRDefault="00411CA1" w:rsidP="00411CA1">
            <w:r>
              <w:t>4</w:t>
            </w:r>
          </w:p>
        </w:tc>
        <w:tc>
          <w:tcPr>
            <w:tcW w:w="455" w:type="pct"/>
            <w:vAlign w:val="center"/>
          </w:tcPr>
          <w:p w14:paraId="15485AC5" w14:textId="77777777" w:rsidR="00411CA1" w:rsidRPr="007A7F72" w:rsidRDefault="00411CA1" w:rsidP="00411CA1">
            <w:pPr>
              <w:jc w:val="center"/>
              <w:cnfStyle w:val="000000010000" w:firstRow="0" w:lastRow="0" w:firstColumn="0" w:lastColumn="0" w:oddVBand="0" w:evenVBand="0" w:oddHBand="0" w:evenHBand="1" w:firstRowFirstColumn="0" w:firstRowLastColumn="0" w:lastRowFirstColumn="0" w:lastRowLastColumn="0"/>
            </w:pPr>
            <w:r w:rsidRPr="007A7F72">
              <w:rPr>
                <w:sz w:val="32"/>
                <w:szCs w:val="32"/>
              </w:rPr>
              <w:sym w:font="Wingdings" w:char="F0FC"/>
            </w:r>
          </w:p>
        </w:tc>
        <w:tc>
          <w:tcPr>
            <w:tcW w:w="4217" w:type="pct"/>
            <w:vAlign w:val="center"/>
          </w:tcPr>
          <w:p w14:paraId="15485AC6" w14:textId="77777777" w:rsidR="00411CA1" w:rsidRPr="007A7F72" w:rsidRDefault="00411CA1" w:rsidP="00913F71">
            <w:pPr>
              <w:spacing w:after="0" w:line="240" w:lineRule="auto"/>
              <w:cnfStyle w:val="000000010000" w:firstRow="0" w:lastRow="0" w:firstColumn="0" w:lastColumn="0" w:oddVBand="0" w:evenVBand="0" w:oddHBand="0" w:evenHBand="1" w:firstRowFirstColumn="0" w:firstRowLastColumn="0" w:lastRowFirstColumn="0" w:lastRowLastColumn="0"/>
            </w:pPr>
            <w:r>
              <w:t xml:space="preserve">Allow users to update a child’s immunization record with the date of vaccination, the health center where the vaccination took place, and the vaccines and doses that were administered. </w:t>
            </w:r>
          </w:p>
        </w:tc>
      </w:tr>
      <w:tr w:rsidR="00411CA1" w:rsidRPr="007A7F72" w14:paraId="15485ACB" w14:textId="77777777" w:rsidTr="00913F7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C8" w14:textId="77777777" w:rsidR="00411CA1" w:rsidRPr="007A7F72" w:rsidRDefault="00411CA1" w:rsidP="00411CA1">
            <w:r>
              <w:t>4</w:t>
            </w:r>
          </w:p>
        </w:tc>
        <w:tc>
          <w:tcPr>
            <w:tcW w:w="455" w:type="pct"/>
            <w:vAlign w:val="center"/>
          </w:tcPr>
          <w:p w14:paraId="15485AC9" w14:textId="77777777" w:rsidR="00411CA1" w:rsidRPr="007A7F72" w:rsidRDefault="00411CA1" w:rsidP="00411CA1">
            <w:pPr>
              <w:jc w:val="center"/>
              <w:cnfStyle w:val="000000100000" w:firstRow="0" w:lastRow="0" w:firstColumn="0" w:lastColumn="0" w:oddVBand="0" w:evenVBand="0" w:oddHBand="1" w:evenHBand="0" w:firstRowFirstColumn="0" w:firstRowLastColumn="0" w:lastRowFirstColumn="0" w:lastRowLastColumn="0"/>
            </w:pPr>
          </w:p>
        </w:tc>
        <w:tc>
          <w:tcPr>
            <w:tcW w:w="4217" w:type="pct"/>
            <w:vAlign w:val="center"/>
          </w:tcPr>
          <w:p w14:paraId="15485ACA" w14:textId="77777777" w:rsidR="00411CA1" w:rsidRPr="007A7F72" w:rsidRDefault="00411CA1" w:rsidP="00913F71">
            <w:pPr>
              <w:spacing w:after="0" w:line="240" w:lineRule="auto"/>
              <w:cnfStyle w:val="000000100000" w:firstRow="0" w:lastRow="0" w:firstColumn="0" w:lastColumn="0" w:oddVBand="0" w:evenVBand="0" w:oddHBand="1" w:evenHBand="0" w:firstRowFirstColumn="0" w:firstRowLastColumn="0" w:lastRowFirstColumn="0" w:lastRowLastColumn="0"/>
            </w:pPr>
            <w:r>
              <w:t xml:space="preserve">Register the lot number that was used for each vaccination in a child’s immunization record. </w:t>
            </w:r>
          </w:p>
        </w:tc>
      </w:tr>
      <w:tr w:rsidR="00411CA1" w:rsidRPr="007A7F72" w14:paraId="15485ACF" w14:textId="77777777" w:rsidTr="00913F71">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CC" w14:textId="77777777" w:rsidR="00411CA1" w:rsidRPr="007A7F72" w:rsidRDefault="00411CA1" w:rsidP="00411CA1">
            <w:r>
              <w:t>4</w:t>
            </w:r>
          </w:p>
        </w:tc>
        <w:tc>
          <w:tcPr>
            <w:tcW w:w="455" w:type="pct"/>
            <w:vAlign w:val="center"/>
          </w:tcPr>
          <w:p w14:paraId="15485ACD" w14:textId="77777777" w:rsidR="00411CA1" w:rsidRPr="007A7F72" w:rsidRDefault="00411CA1" w:rsidP="00411CA1">
            <w:pPr>
              <w:jc w:val="center"/>
              <w:cnfStyle w:val="000000010000" w:firstRow="0" w:lastRow="0" w:firstColumn="0" w:lastColumn="0" w:oddVBand="0" w:evenVBand="0" w:oddHBand="0" w:evenHBand="1" w:firstRowFirstColumn="0" w:firstRowLastColumn="0" w:lastRowFirstColumn="0" w:lastRowLastColumn="0"/>
            </w:pPr>
            <w:r w:rsidRPr="007A7F72">
              <w:rPr>
                <w:sz w:val="32"/>
                <w:szCs w:val="32"/>
              </w:rPr>
              <w:sym w:font="Wingdings" w:char="F0FC"/>
            </w:r>
          </w:p>
        </w:tc>
        <w:tc>
          <w:tcPr>
            <w:tcW w:w="4217" w:type="pct"/>
            <w:vAlign w:val="center"/>
          </w:tcPr>
          <w:p w14:paraId="15485ACE" w14:textId="77777777" w:rsidR="00411CA1" w:rsidRPr="007A7F72" w:rsidRDefault="00411CA1" w:rsidP="00913F71">
            <w:pPr>
              <w:spacing w:after="0" w:line="240" w:lineRule="auto"/>
              <w:cnfStyle w:val="000000010000" w:firstRow="0" w:lastRow="0" w:firstColumn="0" w:lastColumn="0" w:oddVBand="0" w:evenVBand="0" w:oddHBand="0" w:evenHBand="1" w:firstRowFirstColumn="0" w:firstRowLastColumn="0" w:lastRowFirstColumn="0" w:lastRowLastColumn="0"/>
            </w:pPr>
            <w:r>
              <w:t xml:space="preserve">Reproduce (display and print) a child’s vaccination history, together with all due and overdue appointments. </w:t>
            </w:r>
          </w:p>
        </w:tc>
      </w:tr>
      <w:tr w:rsidR="00411CA1" w:rsidRPr="007A7F72" w14:paraId="15485AD3" w14:textId="77777777" w:rsidTr="001F29E7">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D0" w14:textId="77777777" w:rsidR="00411CA1" w:rsidRPr="007A7F72" w:rsidRDefault="00411CA1" w:rsidP="00411CA1">
            <w:r>
              <w:t>5</w:t>
            </w:r>
          </w:p>
        </w:tc>
        <w:tc>
          <w:tcPr>
            <w:tcW w:w="455" w:type="pct"/>
            <w:vAlign w:val="center"/>
          </w:tcPr>
          <w:p w14:paraId="15485AD1" w14:textId="77777777" w:rsidR="00411CA1" w:rsidRPr="007A7F72" w:rsidRDefault="00411CA1" w:rsidP="00411CA1">
            <w:pPr>
              <w:jc w:val="center"/>
              <w:cnfStyle w:val="000000100000" w:firstRow="0" w:lastRow="0" w:firstColumn="0" w:lastColumn="0" w:oddVBand="0" w:evenVBand="0" w:oddHBand="1" w:evenHBand="0" w:firstRowFirstColumn="0" w:firstRowLastColumn="0" w:lastRowFirstColumn="0" w:lastRowLastColumn="0"/>
            </w:pPr>
            <w:r w:rsidRPr="007A7F72">
              <w:rPr>
                <w:sz w:val="32"/>
                <w:szCs w:val="32"/>
              </w:rPr>
              <w:sym w:font="Wingdings" w:char="F0FC"/>
            </w:r>
          </w:p>
        </w:tc>
        <w:tc>
          <w:tcPr>
            <w:tcW w:w="4217" w:type="pct"/>
            <w:vAlign w:val="center"/>
          </w:tcPr>
          <w:p w14:paraId="15485AD2" w14:textId="77777777" w:rsidR="00411CA1" w:rsidRPr="007A7F72" w:rsidRDefault="00411CA1" w:rsidP="00913F71">
            <w:pPr>
              <w:spacing w:after="0" w:line="240" w:lineRule="auto"/>
              <w:cnfStyle w:val="000000100000" w:firstRow="0" w:lastRow="0" w:firstColumn="0" w:lastColumn="0" w:oddVBand="0" w:evenVBand="0" w:oddHBand="1" w:evenHBand="0" w:firstRowFirstColumn="0" w:firstRowLastColumn="0" w:lastRowFirstColumn="0" w:lastRowLastColumn="0"/>
            </w:pPr>
            <w:r>
              <w:t>Reproduce (display and print) a coverage report that shows vaccination coverage as the percentage of the children living in a certain area that were born in a certain timeframe and that were vaccinated with a certain vaccine dose. (Cohort reporting)</w:t>
            </w:r>
          </w:p>
        </w:tc>
      </w:tr>
      <w:tr w:rsidR="00411CA1" w:rsidRPr="007A7F72" w14:paraId="15485AD7" w14:textId="77777777" w:rsidTr="00913F71">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5485AD4" w14:textId="77777777" w:rsidR="00411CA1" w:rsidRPr="007A7F72" w:rsidRDefault="00411CA1" w:rsidP="00411CA1">
            <w:r>
              <w:t>5</w:t>
            </w:r>
          </w:p>
        </w:tc>
        <w:tc>
          <w:tcPr>
            <w:tcW w:w="455" w:type="pct"/>
            <w:vAlign w:val="center"/>
          </w:tcPr>
          <w:p w14:paraId="15485AD5" w14:textId="77777777" w:rsidR="00411CA1" w:rsidRPr="007A7F72" w:rsidRDefault="00411CA1" w:rsidP="00411CA1">
            <w:pPr>
              <w:jc w:val="center"/>
              <w:cnfStyle w:val="000000010000" w:firstRow="0" w:lastRow="0" w:firstColumn="0" w:lastColumn="0" w:oddVBand="0" w:evenVBand="0" w:oddHBand="0" w:evenHBand="1" w:firstRowFirstColumn="0" w:firstRowLastColumn="0" w:lastRowFirstColumn="0" w:lastRowLastColumn="0"/>
            </w:pPr>
            <w:r w:rsidRPr="007A7F72">
              <w:rPr>
                <w:sz w:val="32"/>
                <w:szCs w:val="32"/>
              </w:rPr>
              <w:sym w:font="Wingdings" w:char="F0FC"/>
            </w:r>
          </w:p>
        </w:tc>
        <w:tc>
          <w:tcPr>
            <w:tcW w:w="4217" w:type="pct"/>
            <w:vAlign w:val="center"/>
          </w:tcPr>
          <w:p w14:paraId="15485AD6" w14:textId="77777777" w:rsidR="00411CA1" w:rsidRPr="007A7F72" w:rsidRDefault="00411CA1" w:rsidP="00913F71">
            <w:pPr>
              <w:spacing w:after="0" w:line="240" w:lineRule="auto"/>
              <w:cnfStyle w:val="000000010000" w:firstRow="0" w:lastRow="0" w:firstColumn="0" w:lastColumn="0" w:oddVBand="0" w:evenVBand="0" w:oddHBand="0" w:evenHBand="1" w:firstRowFirstColumn="0" w:firstRowLastColumn="0" w:lastRowFirstColumn="0" w:lastRowLastColumn="0"/>
            </w:pPr>
            <w:r>
              <w:t xml:space="preserve">Reproduce (display and print) a report that shows all vaccinations administered by dose, by health facility or group of health facilities (district, region, country). </w:t>
            </w:r>
          </w:p>
        </w:tc>
      </w:tr>
    </w:tbl>
    <w:p w14:paraId="15485AD8" w14:textId="77777777" w:rsidR="003F4E39" w:rsidRDefault="003F4E39" w:rsidP="003F4E39"/>
    <w:p w14:paraId="15485AD9" w14:textId="77777777" w:rsidR="00411CA1" w:rsidRDefault="00411CA1" w:rsidP="002E2C0B">
      <w:r w:rsidRPr="0082621E">
        <w:rPr>
          <w:b/>
        </w:rPr>
        <w:t>Non-functional requirements</w:t>
      </w:r>
      <w:r>
        <w:t xml:space="preserve"> often describe the </w:t>
      </w:r>
      <w:r w:rsidR="00D06FC0">
        <w:t xml:space="preserve">technical and environmental </w:t>
      </w:r>
      <w:r>
        <w:t xml:space="preserve">constraints that vendors and developers need to understand such as the availability of electricity and Internet connectivity in certain areas; </w:t>
      </w:r>
      <w:r w:rsidR="00913F71">
        <w:t>mobile devices that can be purchased locally</w:t>
      </w:r>
      <w:r>
        <w:t xml:space="preserve">, etc. </w:t>
      </w:r>
      <w:r w:rsidR="00913F71">
        <w:t>A checklist is included in “</w:t>
      </w:r>
      <w:r w:rsidR="00A96226">
        <w:fldChar w:fldCharType="begin"/>
      </w:r>
      <w:r w:rsidR="00A96226">
        <w:instrText xml:space="preserve"> REF _Ref347591716 \h </w:instrText>
      </w:r>
      <w:r w:rsidR="00A96226">
        <w:fldChar w:fldCharType="separate"/>
      </w:r>
      <w:r w:rsidR="00B6429A">
        <w:t>Annex 5.  Non Functional Requirements</w:t>
      </w:r>
      <w:r w:rsidR="00A96226">
        <w:fldChar w:fldCharType="end"/>
      </w:r>
      <w:r w:rsidR="00913F71">
        <w:t xml:space="preserve">”. </w:t>
      </w:r>
    </w:p>
    <w:p w14:paraId="15485ADA" w14:textId="77777777" w:rsidR="002E2C0B" w:rsidRPr="00F93D69" w:rsidRDefault="002E2C0B" w:rsidP="002E2C0B">
      <w:pPr>
        <w:spacing w:after="0"/>
        <w:rPr>
          <w:rFonts w:cs="Calibri"/>
          <w:bCs/>
          <w:color w:val="323232"/>
        </w:rPr>
      </w:pPr>
      <w:r>
        <w:rPr>
          <w:noProof/>
        </w:rPr>
        <mc:AlternateContent>
          <mc:Choice Requires="wps">
            <w:drawing>
              <wp:anchor distT="0" distB="0" distL="114300" distR="114300" simplePos="0" relativeHeight="251872768" behindDoc="0" locked="0" layoutInCell="1" allowOverlap="1" wp14:anchorId="15486543" wp14:editId="15486544">
                <wp:simplePos x="0" y="0"/>
                <wp:positionH relativeFrom="column">
                  <wp:posOffset>-137224</wp:posOffset>
                </wp:positionH>
                <wp:positionV relativeFrom="paragraph">
                  <wp:posOffset>97155</wp:posOffset>
                </wp:positionV>
                <wp:extent cx="6294755" cy="552450"/>
                <wp:effectExtent l="0" t="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0" w14:textId="77777777" w:rsidR="00B6429A" w:rsidRPr="00337923" w:rsidRDefault="00B6429A" w:rsidP="002E2C0B">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43" id="_x0000_s1054" type="#_x0000_t202" style="position:absolute;margin-left:-10.8pt;margin-top:7.65pt;width:495.65pt;height:4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Re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" filled="f" stroked="f">
                <v:textbox>
                  <w:txbxContent>
                    <w:p w14:paraId="154865A0" w14:textId="77777777" w:rsidR="00B6429A" w:rsidRPr="00337923" w:rsidRDefault="00B6429A" w:rsidP="002E2C0B">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15486545" wp14:editId="15486546">
                <wp:simplePos x="0" y="0"/>
                <wp:positionH relativeFrom="column">
                  <wp:posOffset>-104775</wp:posOffset>
                </wp:positionH>
                <wp:positionV relativeFrom="paragraph">
                  <wp:posOffset>74295</wp:posOffset>
                </wp:positionV>
                <wp:extent cx="600075" cy="600075"/>
                <wp:effectExtent l="0" t="0" r="28575" b="2857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614E" id="AutoShape 75" o:spid="_x0000_s1026" type="#_x0000_t23" style="position:absolute;margin-left:-8.25pt;margin-top:5.85pt;width:47.25pt;height:47.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E2KwIAAFs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" adj="1623" strokecolor="#e29717"/>
            </w:pict>
          </mc:Fallback>
        </mc:AlternateContent>
      </w:r>
      <w:r>
        <w:rPr>
          <w:noProof/>
        </w:rPr>
        <mc:AlternateContent>
          <mc:Choice Requires="wps">
            <w:drawing>
              <wp:anchor distT="0" distB="0" distL="114300" distR="114300" simplePos="0" relativeHeight="251870720" behindDoc="0" locked="0" layoutInCell="1" allowOverlap="1" wp14:anchorId="15486547" wp14:editId="15486548">
                <wp:simplePos x="0" y="0"/>
                <wp:positionH relativeFrom="column">
                  <wp:posOffset>-104775</wp:posOffset>
                </wp:positionH>
                <wp:positionV relativeFrom="paragraph">
                  <wp:posOffset>74295</wp:posOffset>
                </wp:positionV>
                <wp:extent cx="600075" cy="600075"/>
                <wp:effectExtent l="0" t="0" r="28575" b="28575"/>
                <wp:wrapNone/>
                <wp:docPr id="9"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B8FE0" id="Oval 74" o:spid="_x0000_s1026" style="position:absolute;margin-left:-8.25pt;margin-top:5.85pt;width:47.25pt;height:47.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2E2C0B" w:rsidRPr="00F16EB1" w14:paraId="15485ADC" w14:textId="77777777" w:rsidTr="00A96226">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ADB" w14:textId="77777777" w:rsidR="002E2C0B" w:rsidRPr="00F16EB1" w:rsidRDefault="002E2C0B" w:rsidP="00A96226">
            <w:pPr>
              <w:spacing w:before="120" w:after="120" w:line="240" w:lineRule="auto"/>
              <w:ind w:left="5" w:right="360"/>
              <w:rPr>
                <w:rFonts w:cs="Calibri"/>
                <w:bCs/>
                <w:color w:val="FFFFFF" w:themeColor="background1"/>
                <w:sz w:val="32"/>
                <w:szCs w:val="32"/>
              </w:rPr>
            </w:pPr>
          </w:p>
        </w:tc>
      </w:tr>
      <w:tr w:rsidR="002E2C0B" w:rsidRPr="008211BE" w14:paraId="15485AE0" w14:textId="77777777" w:rsidTr="00A96226">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ADD" w14:textId="77777777" w:rsidR="002E2C0B" w:rsidRDefault="002E2C0B" w:rsidP="00A96226">
            <w:pPr>
              <w:autoSpaceDE w:val="0"/>
              <w:autoSpaceDN w:val="0"/>
              <w:adjustRightInd w:val="0"/>
              <w:spacing w:after="0" w:line="240" w:lineRule="auto"/>
              <w:ind w:left="360" w:right="365"/>
              <w:rPr>
                <w:rFonts w:cs="Calibri"/>
                <w:color w:val="000000"/>
                <w:sz w:val="24"/>
                <w:szCs w:val="26"/>
              </w:rPr>
            </w:pPr>
          </w:p>
          <w:p w14:paraId="15485ADE" w14:textId="77777777" w:rsidR="002E2C0B" w:rsidRPr="00913F71" w:rsidRDefault="00913F71" w:rsidP="00A96226">
            <w:pPr>
              <w:pStyle w:val="ListParagraph"/>
              <w:numPr>
                <w:ilvl w:val="0"/>
                <w:numId w:val="42"/>
              </w:numPr>
              <w:autoSpaceDE w:val="0"/>
              <w:autoSpaceDN w:val="0"/>
              <w:adjustRightInd w:val="0"/>
              <w:spacing w:after="0" w:line="240" w:lineRule="auto"/>
              <w:ind w:right="365"/>
              <w:rPr>
                <w:rFonts w:cs="Calibri"/>
                <w:b/>
                <w:color w:val="000000"/>
                <w:sz w:val="24"/>
                <w:szCs w:val="26"/>
              </w:rPr>
            </w:pPr>
            <w:r w:rsidRPr="00913F71">
              <w:rPr>
                <w:rFonts w:cs="Calibri"/>
                <w:b/>
                <w:color w:val="000000"/>
              </w:rPr>
              <w:t>CRDM tools</w:t>
            </w:r>
            <w:r w:rsidR="002E2C0B">
              <w:rPr>
                <w:rFonts w:cs="Calibri"/>
                <w:b/>
                <w:color w:val="000000"/>
                <w:sz w:val="24"/>
                <w:szCs w:val="26"/>
              </w:rPr>
              <w:t xml:space="preserve">: </w:t>
            </w:r>
            <w:r>
              <w:rPr>
                <w:rFonts w:cs="Calibri"/>
                <w:color w:val="000000"/>
              </w:rPr>
              <w:t>For more information on how to define processes, task flows and functional requirements please s</w:t>
            </w:r>
            <w:r w:rsidR="002E2C0B" w:rsidRPr="00913F71">
              <w:rPr>
                <w:rFonts w:cs="Calibri"/>
                <w:color w:val="000000"/>
              </w:rPr>
              <w:t>ee</w:t>
            </w:r>
            <w:r w:rsidR="002E2C0B">
              <w:rPr>
                <w:rFonts w:cs="Calibri"/>
                <w:color w:val="000000"/>
                <w:sz w:val="24"/>
                <w:szCs w:val="26"/>
              </w:rPr>
              <w:t xml:space="preserve"> </w:t>
            </w:r>
            <w:r>
              <w:rPr>
                <w:rFonts w:cs="Calibri"/>
                <w:color w:val="000000"/>
                <w:sz w:val="24"/>
                <w:szCs w:val="24"/>
              </w:rPr>
              <w:fldChar w:fldCharType="begin"/>
            </w:r>
            <w:r>
              <w:rPr>
                <w:rFonts w:cs="Calibri"/>
                <w:color w:val="000000"/>
                <w:sz w:val="24"/>
                <w:szCs w:val="26"/>
              </w:rPr>
              <w:instrText xml:space="preserve"> REF _Ref347591186 \h </w:instrText>
            </w:r>
            <w:r>
              <w:rPr>
                <w:rFonts w:cs="Calibri"/>
                <w:color w:val="000000"/>
                <w:sz w:val="24"/>
                <w:szCs w:val="24"/>
              </w:rPr>
            </w:r>
            <w:r>
              <w:rPr>
                <w:rFonts w:cs="Calibri"/>
                <w:color w:val="000000"/>
                <w:sz w:val="24"/>
                <w:szCs w:val="24"/>
              </w:rPr>
              <w:fldChar w:fldCharType="separate"/>
            </w:r>
            <w:r w:rsidR="00B6429A">
              <w:t>Annex 4. What is CRDM?</w:t>
            </w:r>
            <w:r>
              <w:rPr>
                <w:rFonts w:cs="Calibri"/>
                <w:color w:val="000000"/>
                <w:sz w:val="24"/>
                <w:szCs w:val="24"/>
              </w:rPr>
              <w:fldChar w:fldCharType="end"/>
            </w:r>
          </w:p>
          <w:p w14:paraId="15485ADF" w14:textId="77777777" w:rsidR="002E2C0B" w:rsidRPr="00DB70D4" w:rsidRDefault="00D06FC0" w:rsidP="00CA4E0B">
            <w:pPr>
              <w:pStyle w:val="ListParagraph"/>
              <w:numPr>
                <w:ilvl w:val="0"/>
                <w:numId w:val="42"/>
              </w:numPr>
              <w:autoSpaceDE w:val="0"/>
              <w:autoSpaceDN w:val="0"/>
              <w:adjustRightInd w:val="0"/>
              <w:spacing w:after="0" w:line="240" w:lineRule="auto"/>
              <w:ind w:right="365"/>
              <w:rPr>
                <w:rFonts w:cs="Calibri"/>
                <w:b/>
                <w:color w:val="000000"/>
                <w:sz w:val="24"/>
                <w:szCs w:val="26"/>
              </w:rPr>
            </w:pPr>
            <w:r w:rsidRPr="00CA4E0B">
              <w:rPr>
                <w:rFonts w:cs="Calibri"/>
                <w:b/>
                <w:color w:val="000000"/>
              </w:rPr>
              <w:t xml:space="preserve">Non-functional requirements: </w:t>
            </w:r>
            <w:r w:rsidRPr="00CA4E0B">
              <w:rPr>
                <w:rFonts w:cs="Calibri"/>
                <w:color w:val="000000"/>
              </w:rPr>
              <w:t>f</w:t>
            </w:r>
            <w:r w:rsidR="00913F71" w:rsidRPr="00CA4E0B">
              <w:rPr>
                <w:rFonts w:cs="Calibri"/>
                <w:color w:val="000000"/>
              </w:rPr>
              <w:t>o</w:t>
            </w:r>
            <w:r w:rsidRPr="00CA4E0B">
              <w:rPr>
                <w:rFonts w:cs="Calibri"/>
                <w:color w:val="000000"/>
              </w:rPr>
              <w:t>r a checklist of,</w:t>
            </w:r>
            <w:r w:rsidR="00913F71" w:rsidRPr="00CA4E0B">
              <w:rPr>
                <w:rFonts w:cs="Calibri"/>
                <w:color w:val="000000"/>
              </w:rPr>
              <w:t xml:space="preserve"> please refer to “</w:t>
            </w:r>
            <w:r w:rsidR="00A96226" w:rsidRPr="00CA4E0B">
              <w:rPr>
                <w:rFonts w:cs="Calibri"/>
                <w:color w:val="000000"/>
              </w:rPr>
              <w:fldChar w:fldCharType="begin"/>
            </w:r>
            <w:r w:rsidR="00A96226" w:rsidRPr="00CA4E0B">
              <w:rPr>
                <w:rFonts w:cs="Calibri"/>
                <w:color w:val="000000"/>
              </w:rPr>
              <w:instrText xml:space="preserve"> REF _Ref347591734 \h </w:instrText>
            </w:r>
            <w:r w:rsidR="00CA4E0B" w:rsidRPr="00CA4E0B">
              <w:rPr>
                <w:rFonts w:cs="Calibri"/>
                <w:color w:val="000000"/>
              </w:rPr>
              <w:instrText xml:space="preserve"> \* MERGEFORMAT </w:instrText>
            </w:r>
            <w:r w:rsidR="00A96226" w:rsidRPr="00CA4E0B">
              <w:rPr>
                <w:rFonts w:cs="Calibri"/>
                <w:color w:val="000000"/>
              </w:rPr>
            </w:r>
            <w:r w:rsidR="00A96226" w:rsidRPr="00CA4E0B">
              <w:rPr>
                <w:rFonts w:cs="Calibri"/>
                <w:color w:val="000000"/>
              </w:rPr>
              <w:fldChar w:fldCharType="separate"/>
            </w:r>
            <w:r w:rsidR="00CA4E0B" w:rsidRPr="00CA4E0B">
              <w:rPr>
                <w:rFonts w:cs="Calibri"/>
                <w:color w:val="000000"/>
              </w:rPr>
              <w:t>Annex 5.  Non Functional Requirements</w:t>
            </w:r>
            <w:r w:rsidR="00A96226" w:rsidRPr="00CA4E0B">
              <w:rPr>
                <w:rFonts w:cs="Calibri"/>
                <w:color w:val="000000"/>
              </w:rPr>
              <w:fldChar w:fldCharType="end"/>
            </w:r>
          </w:p>
        </w:tc>
      </w:tr>
    </w:tbl>
    <w:p w14:paraId="15485AE1" w14:textId="77777777" w:rsidR="002E2C0B" w:rsidRPr="00F93D69" w:rsidRDefault="002E2C0B" w:rsidP="002E2C0B"/>
    <w:p w14:paraId="15485AE2" w14:textId="77777777" w:rsidR="00835CB9" w:rsidRPr="00F93D69" w:rsidRDefault="00537C0A" w:rsidP="00537C0A">
      <w:pPr>
        <w:pStyle w:val="Heading1"/>
        <w:spacing w:after="120"/>
      </w:pPr>
      <w:bookmarkStart w:id="33" w:name="_Toc347643386"/>
      <w:r>
        <w:rPr>
          <w:noProof/>
        </w:rPr>
        <w:lastRenderedPageBreak/>
        <mc:AlternateContent>
          <mc:Choice Requires="wpg">
            <w:drawing>
              <wp:anchor distT="0" distB="0" distL="114300" distR="114300" simplePos="0" relativeHeight="251854336" behindDoc="0" locked="0" layoutInCell="1" allowOverlap="1" wp14:anchorId="15486549" wp14:editId="1548654A">
                <wp:simplePos x="0" y="0"/>
                <wp:positionH relativeFrom="column">
                  <wp:posOffset>-201295</wp:posOffset>
                </wp:positionH>
                <wp:positionV relativeFrom="paragraph">
                  <wp:posOffset>415554</wp:posOffset>
                </wp:positionV>
                <wp:extent cx="777875" cy="609600"/>
                <wp:effectExtent l="0" t="0" r="3175" b="19050"/>
                <wp:wrapNone/>
                <wp:docPr id="2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29" name="Group 78"/>
                        <wpg:cNvGrpSpPr>
                          <a:grpSpLocks/>
                        </wpg:cNvGrpSpPr>
                        <wpg:grpSpPr bwMode="auto">
                          <a:xfrm>
                            <a:off x="842" y="3917"/>
                            <a:ext cx="1209" cy="960"/>
                            <a:chOff x="819" y="2430"/>
                            <a:chExt cx="1209" cy="960"/>
                          </a:xfrm>
                        </wpg:grpSpPr>
                        <wps:wsp>
                          <wps:cNvPr id="30"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31"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1"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2048"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49" id="_x0000_s1055" style="position:absolute;left:0;text-align:left;margin-left:-15.85pt;margin-top:32.7pt;width:61.25pt;height:48pt;z-index:251854336;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">
                <v:group id="Group 78" o:spid="_x0000_s1056"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79" o:spid="_x0000_s1057"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8msAA&#10;AADbAAAADwAAAGRycy9kb3ducmV2LnhtbERPTYvCMBC9L/gfwgje1tRVpFSj6KrgbVkVz2MyttVm&#10;Upqo1V+/OSx4fLzv6by1lbhT40vHCgb9BASxdqbkXMFhv/lMQfiAbLByTAqe5GE+63xMMTPuwb90&#10;34VcxBD2GSooQqgzKb0uyKLvu5o4cmfXWAwRNrk0DT5iuK3kV5KMpcWSY0OBNX0XpK+7m1Uw0sfr&#10;Ol+cLslym45fKy2r9vWjVK/bLiYgArXhLf53b42CYVwfv8Qf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08msAAAADbAAAADwAAAAAAAAAAAAAAAACYAgAAZHJzL2Rvd25y&#10;ZXYueG1sUEsFBgAAAAAEAAQA9QAAAIUDAAAAAA==&#10;" fillcolor="#e29717" strokecolor="#c0504d"/>
                  <v:shape id="Text Box 80" o:spid="_x0000_s1058"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54865A1"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59"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aVsMA&#10;AADdAAAADwAAAGRycy9kb3ducmV2LnhtbERPz2vCMBS+D/wfwht4W9OJyOgaRQrCphdbd9ntrXk2&#10;xealazKt/vXmIOz48f3OV6PtxJkG3zpW8JqkIIhrp1tuFHwdNi9vIHxA1tg5JgVX8rBaTp5yzLS7&#10;cEnnKjQihrDPUIEJoc+k9LUhiz5xPXHkjm6wGCIcGqkHvMRw28lZmi6kxZZjg8GeCkP1qfqzCoLx&#10;B7vtC/uty93tZ/yUv/viqNT0eVy/gwg0hn/xw/2hFczSeZwb38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aVsMAAADdAAAADwAAAAAAAAAAAAAAAACYAgAAZHJzL2Rv&#10;d25yZXYueG1sUEsFBgAAAAAEAAQA9QAAAIgDAAAAAA==&#10;" adj="1623" strokecolor="#e29717"/>
              </v:group>
            </w:pict>
          </mc:Fallback>
        </mc:AlternateContent>
      </w:r>
      <w:r w:rsidR="00651888" w:rsidRPr="00F93D69">
        <w:t>Find the right solution for your problem</w:t>
      </w:r>
      <w:bookmarkEnd w:id="33"/>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967236" w:rsidRPr="008211BE" w14:paraId="15485AE4" w14:textId="77777777" w:rsidTr="008211BE">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AE3" w14:textId="77777777" w:rsidR="00967236" w:rsidRPr="008211BE" w:rsidRDefault="00967236" w:rsidP="008211BE">
            <w:pPr>
              <w:spacing w:before="120" w:after="120" w:line="240" w:lineRule="auto"/>
              <w:ind w:left="864" w:right="360"/>
              <w:rPr>
                <w:color w:val="FFFFFF"/>
                <w:sz w:val="32"/>
                <w:szCs w:val="32"/>
              </w:rPr>
            </w:pPr>
            <w:r w:rsidRPr="008211BE">
              <w:rPr>
                <w:color w:val="FFFFFF"/>
                <w:sz w:val="32"/>
                <w:szCs w:val="32"/>
              </w:rPr>
              <w:t xml:space="preserve">By taking this step, you should be able to answer…  </w:t>
            </w:r>
            <w:r w:rsidR="00015EE2">
              <w:rPr>
                <w:color w:val="FFFFFF"/>
                <w:sz w:val="32"/>
                <w:szCs w:val="32"/>
              </w:rPr>
              <w:t xml:space="preserve"> </w:t>
            </w:r>
          </w:p>
        </w:tc>
      </w:tr>
      <w:tr w:rsidR="00132A1D" w:rsidRPr="008211BE" w14:paraId="15485AEB" w14:textId="77777777" w:rsidTr="008211BE">
        <w:tc>
          <w:tcPr>
            <w:tcW w:w="9972" w:type="dxa"/>
            <w:shd w:val="clear" w:color="auto" w:fill="FAEAD0"/>
          </w:tcPr>
          <w:p w14:paraId="15485AE5" w14:textId="77777777" w:rsidR="00013BA3" w:rsidRDefault="00013BA3" w:rsidP="00F624CD">
            <w:pPr>
              <w:pStyle w:val="ListParagraph"/>
              <w:numPr>
                <w:ilvl w:val="0"/>
                <w:numId w:val="8"/>
              </w:numPr>
              <w:spacing w:before="120" w:after="120" w:line="240" w:lineRule="auto"/>
              <w:ind w:left="936" w:right="360"/>
            </w:pPr>
            <w:r>
              <w:t>What are others doing?</w:t>
            </w:r>
          </w:p>
          <w:p w14:paraId="15485AE6" w14:textId="77777777" w:rsidR="00EE1D5B" w:rsidRPr="008211BE" w:rsidRDefault="00EE1D5B" w:rsidP="00F624CD">
            <w:pPr>
              <w:pStyle w:val="ListParagraph"/>
              <w:numPr>
                <w:ilvl w:val="0"/>
                <w:numId w:val="8"/>
              </w:numPr>
              <w:spacing w:before="120" w:after="120" w:line="240" w:lineRule="auto"/>
              <w:ind w:left="936" w:right="360"/>
            </w:pPr>
            <w:r w:rsidRPr="008211BE">
              <w:t>What is an enterprise architecture</w:t>
            </w:r>
            <w:r w:rsidR="00F07A16">
              <w:t xml:space="preserve"> and why does it matter</w:t>
            </w:r>
            <w:r w:rsidRPr="008211BE">
              <w:t>?</w:t>
            </w:r>
          </w:p>
          <w:p w14:paraId="15485AE7" w14:textId="77777777" w:rsidR="00EE1D5B" w:rsidRDefault="00EE1D5B" w:rsidP="00F624CD">
            <w:pPr>
              <w:pStyle w:val="ListParagraph"/>
              <w:numPr>
                <w:ilvl w:val="0"/>
                <w:numId w:val="8"/>
              </w:numPr>
              <w:spacing w:before="120" w:after="120" w:line="240" w:lineRule="auto"/>
              <w:ind w:left="936" w:right="360"/>
            </w:pPr>
            <w:r>
              <w:t>Should we build, buy</w:t>
            </w:r>
            <w:r w:rsidR="005460E7">
              <w:t>,</w:t>
            </w:r>
            <w:r>
              <w:t xml:space="preserve"> or adopt a system?</w:t>
            </w:r>
          </w:p>
          <w:p w14:paraId="15485AE8" w14:textId="77777777" w:rsidR="00340EC6" w:rsidRDefault="00EE1D5B" w:rsidP="00F624CD">
            <w:pPr>
              <w:pStyle w:val="ListParagraph"/>
              <w:numPr>
                <w:ilvl w:val="0"/>
                <w:numId w:val="8"/>
              </w:numPr>
              <w:spacing w:before="120" w:after="120" w:line="240" w:lineRule="auto"/>
              <w:ind w:left="936" w:right="360"/>
            </w:pPr>
            <w:r>
              <w:t>What is open-source software, and Software as a Service (SaaS)?</w:t>
            </w:r>
          </w:p>
          <w:p w14:paraId="15485AE9" w14:textId="77777777" w:rsidR="00340EC6" w:rsidRDefault="00340EC6" w:rsidP="00F624CD">
            <w:pPr>
              <w:pStyle w:val="ListParagraph"/>
              <w:numPr>
                <w:ilvl w:val="0"/>
                <w:numId w:val="8"/>
              </w:numPr>
              <w:spacing w:before="120" w:after="120" w:line="240" w:lineRule="auto"/>
              <w:ind w:left="936" w:right="360"/>
            </w:pPr>
            <w:r w:rsidRPr="008211BE">
              <w:t>Is open source software always a better alternative than purchasing from a vendor?</w:t>
            </w:r>
          </w:p>
          <w:p w14:paraId="15485AEA" w14:textId="77777777" w:rsidR="00132A1D" w:rsidRPr="008211BE" w:rsidRDefault="00B7311C" w:rsidP="00F624CD">
            <w:pPr>
              <w:pStyle w:val="ListParagraph"/>
              <w:numPr>
                <w:ilvl w:val="0"/>
                <w:numId w:val="8"/>
              </w:numPr>
              <w:spacing w:before="120" w:after="120" w:line="240" w:lineRule="auto"/>
              <w:ind w:left="936" w:right="360"/>
            </w:pPr>
            <w:r w:rsidRPr="008211BE">
              <w:t xml:space="preserve">How do </w:t>
            </w:r>
            <w:r w:rsidR="00340EC6">
              <w:t>I compare various options objectively</w:t>
            </w:r>
            <w:r w:rsidRPr="008211BE">
              <w:t>?</w:t>
            </w:r>
          </w:p>
        </w:tc>
      </w:tr>
    </w:tbl>
    <w:p w14:paraId="15485AEC" w14:textId="77777777" w:rsidR="003B2083" w:rsidRDefault="003B2083" w:rsidP="00D20400"/>
    <w:p w14:paraId="15485AED" w14:textId="77777777" w:rsidR="00663B25" w:rsidRDefault="00663B25" w:rsidP="00D20400">
      <w:r>
        <w:t xml:space="preserve">Now that you know what you want to achieve, and what your system needs to do, you will need to find the best solution for your problem and context. </w:t>
      </w:r>
      <w:r w:rsidR="00D07AB7">
        <w:t xml:space="preserve">In this step, </w:t>
      </w:r>
      <w:r w:rsidR="003B2083">
        <w:t xml:space="preserve">you are asked to think about an appropriate system solution that is aligned with your context and national information architecture. </w:t>
      </w:r>
    </w:p>
    <w:p w14:paraId="15485AEE" w14:textId="77777777" w:rsidR="00062199" w:rsidRPr="00F93D69" w:rsidRDefault="00062199" w:rsidP="00062199">
      <w:pPr>
        <w:pStyle w:val="Heading2"/>
      </w:pPr>
      <w:bookmarkStart w:id="34" w:name="_Toc347643387"/>
      <w:r>
        <w:t>What are others doing?</w:t>
      </w:r>
      <w:bookmarkEnd w:id="34"/>
      <w:r>
        <w:t xml:space="preserve"> </w:t>
      </w:r>
    </w:p>
    <w:p w14:paraId="15485AEF" w14:textId="77777777" w:rsidR="00062199" w:rsidRDefault="00062199" w:rsidP="00062199">
      <w:r>
        <w:t>Too often, the wheel is reinvented when it comes to developing software. Even if you are convinced that you will need a system that is custom</w:t>
      </w:r>
      <w:r w:rsidR="00561321">
        <w:t>-</w:t>
      </w:r>
      <w:r>
        <w:t xml:space="preserve"> developed for your needs, it still makes sense to have a look at what other people are doing, in a different country or even in a different program in your country. This is not always easy; there is no single repositor</w:t>
      </w:r>
      <w:r w:rsidR="00EA5AA4">
        <w:t>y that has all this information. Furthermore, information that is available is most often advocacy-oriented, low on actual lessons learned or technical details. B</w:t>
      </w:r>
      <w:r>
        <w:t xml:space="preserve">elow are a few resources that may be useful.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062199" w:rsidRPr="008211BE" w14:paraId="15485AF1" w14:textId="77777777" w:rsidTr="0042565C">
        <w:tc>
          <w:tcPr>
            <w:tcW w:w="9370" w:type="dxa"/>
            <w:tcBorders>
              <w:top w:val="single" w:sz="4" w:space="0" w:color="A76E11"/>
              <w:left w:val="single" w:sz="4" w:space="0" w:color="A76E11"/>
              <w:bottom w:val="dashed" w:sz="8" w:space="0" w:color="A76E11"/>
              <w:right w:val="single" w:sz="4" w:space="0" w:color="A76E11"/>
            </w:tcBorders>
            <w:shd w:val="clear" w:color="auto" w:fill="E29717"/>
          </w:tcPr>
          <w:p w14:paraId="15485AF0" w14:textId="77777777" w:rsidR="00062199" w:rsidRPr="008211BE" w:rsidRDefault="00062199" w:rsidP="0042565C">
            <w:pPr>
              <w:spacing w:before="120" w:after="120" w:line="240" w:lineRule="auto"/>
              <w:ind w:left="5" w:right="360"/>
              <w:rPr>
                <w:rFonts w:cs="Calibri"/>
                <w:bCs/>
                <w:color w:val="323232"/>
                <w:sz w:val="26"/>
                <w:szCs w:val="26"/>
              </w:rPr>
            </w:pPr>
            <w:r>
              <w:rPr>
                <w:rFonts w:cs="Calibri"/>
                <w:bCs/>
                <w:color w:val="323232"/>
                <w:sz w:val="26"/>
                <w:szCs w:val="26"/>
              </w:rPr>
              <w:t>RESOURCES</w:t>
            </w:r>
          </w:p>
        </w:tc>
      </w:tr>
      <w:tr w:rsidR="00062199" w:rsidRPr="008211BE" w14:paraId="15485AF7" w14:textId="77777777" w:rsidTr="0042565C">
        <w:tc>
          <w:tcPr>
            <w:tcW w:w="9370" w:type="dxa"/>
            <w:tcBorders>
              <w:top w:val="dashed" w:sz="8" w:space="0" w:color="A76E11"/>
              <w:left w:val="dashed" w:sz="8" w:space="0" w:color="A76E11"/>
              <w:bottom w:val="dashed" w:sz="8" w:space="0" w:color="A76E11"/>
              <w:right w:val="dashed" w:sz="8" w:space="0" w:color="A76E11"/>
            </w:tcBorders>
            <w:shd w:val="clear" w:color="auto" w:fill="FAEAD0"/>
          </w:tcPr>
          <w:p w14:paraId="15485AF2" w14:textId="77777777" w:rsidR="00062199" w:rsidRPr="002C3A31" w:rsidRDefault="00062199" w:rsidP="00F624CD">
            <w:pPr>
              <w:pStyle w:val="ListParagraph"/>
              <w:numPr>
                <w:ilvl w:val="0"/>
                <w:numId w:val="18"/>
              </w:numPr>
              <w:spacing w:after="0" w:line="240" w:lineRule="auto"/>
              <w:rPr>
                <w:rFonts w:cs="Calibri"/>
                <w:color w:val="000000"/>
                <w:szCs w:val="26"/>
              </w:rPr>
            </w:pPr>
            <w:r w:rsidRPr="00082ECC">
              <w:rPr>
                <w:rFonts w:cs="Calibri"/>
                <w:b/>
                <w:color w:val="000000"/>
                <w:szCs w:val="26"/>
              </w:rPr>
              <w:t>Technet</w:t>
            </w:r>
            <w:r w:rsidR="00A96226">
              <w:rPr>
                <w:rFonts w:cs="Calibri"/>
                <w:b/>
                <w:color w:val="000000"/>
                <w:szCs w:val="26"/>
              </w:rPr>
              <w:t>-</w:t>
            </w:r>
            <w:r w:rsidRPr="00082ECC">
              <w:rPr>
                <w:rFonts w:cs="Calibri"/>
                <w:b/>
                <w:color w:val="000000"/>
                <w:szCs w:val="26"/>
              </w:rPr>
              <w:t>21.org</w:t>
            </w:r>
            <w:r w:rsidRPr="00082ECC">
              <w:rPr>
                <w:rFonts w:cs="Calibri"/>
                <w:color w:val="000000"/>
                <w:szCs w:val="26"/>
              </w:rPr>
              <w:t xml:space="preserve">: </w:t>
            </w:r>
            <w:r w:rsidR="00561321">
              <w:rPr>
                <w:rFonts w:cs="Calibri"/>
                <w:color w:val="000000"/>
                <w:szCs w:val="26"/>
              </w:rPr>
              <w:t>T</w:t>
            </w:r>
            <w:r w:rsidR="00561321" w:rsidRPr="00082ECC">
              <w:rPr>
                <w:rFonts w:cs="Calibri"/>
                <w:color w:val="000000"/>
                <w:szCs w:val="26"/>
              </w:rPr>
              <w:t>echnical</w:t>
            </w:r>
            <w:r w:rsidRPr="00082ECC">
              <w:rPr>
                <w:rFonts w:cs="Calibri"/>
                <w:color w:val="000000"/>
                <w:szCs w:val="26"/>
              </w:rPr>
              <w:t xml:space="preserve"> network for strengthening immunization services. This </w:t>
            </w:r>
            <w:r>
              <w:rPr>
                <w:rFonts w:cs="Calibri"/>
                <w:color w:val="000000"/>
                <w:szCs w:val="26"/>
              </w:rPr>
              <w:t xml:space="preserve">is a community-based forum and sharing network, moderated by </w:t>
            </w:r>
            <w:r w:rsidR="00561321">
              <w:rPr>
                <w:rFonts w:cs="Calibri"/>
                <w:color w:val="000000"/>
                <w:szCs w:val="26"/>
              </w:rPr>
              <w:t xml:space="preserve">the </w:t>
            </w:r>
            <w:r>
              <w:rPr>
                <w:rFonts w:cs="Calibri"/>
                <w:color w:val="000000"/>
                <w:szCs w:val="26"/>
              </w:rPr>
              <w:t>W</w:t>
            </w:r>
            <w:r w:rsidR="00561321">
              <w:rPr>
                <w:rFonts w:cs="Calibri"/>
                <w:color w:val="000000"/>
                <w:szCs w:val="26"/>
              </w:rPr>
              <w:t xml:space="preserve">orld </w:t>
            </w:r>
            <w:r>
              <w:rPr>
                <w:rFonts w:cs="Calibri"/>
                <w:color w:val="000000"/>
                <w:szCs w:val="26"/>
              </w:rPr>
              <w:t>H</w:t>
            </w:r>
            <w:r w:rsidR="00561321">
              <w:rPr>
                <w:rFonts w:cs="Calibri"/>
                <w:color w:val="000000"/>
                <w:szCs w:val="26"/>
              </w:rPr>
              <w:t xml:space="preserve">ealth </w:t>
            </w:r>
            <w:r>
              <w:rPr>
                <w:rFonts w:cs="Calibri"/>
                <w:color w:val="000000"/>
                <w:szCs w:val="26"/>
              </w:rPr>
              <w:t>O</w:t>
            </w:r>
            <w:r w:rsidR="00561321">
              <w:rPr>
                <w:rFonts w:cs="Calibri"/>
                <w:color w:val="000000"/>
                <w:szCs w:val="26"/>
              </w:rPr>
              <w:t>rganization</w:t>
            </w:r>
            <w:r>
              <w:rPr>
                <w:rFonts w:cs="Calibri"/>
                <w:color w:val="000000"/>
                <w:szCs w:val="26"/>
              </w:rPr>
              <w:t xml:space="preserve">, </w:t>
            </w:r>
            <w:r w:rsidR="00561321">
              <w:rPr>
                <w:rFonts w:cs="Calibri"/>
                <w:color w:val="000000"/>
                <w:szCs w:val="26"/>
              </w:rPr>
              <w:t>and</w:t>
            </w:r>
            <w:r>
              <w:rPr>
                <w:rFonts w:cs="Calibri"/>
                <w:color w:val="000000"/>
                <w:szCs w:val="26"/>
              </w:rPr>
              <w:t xml:space="preserve"> mostly used by logisticians at global, regional</w:t>
            </w:r>
            <w:r w:rsidR="00561321">
              <w:rPr>
                <w:rFonts w:cs="Calibri"/>
                <w:color w:val="000000"/>
                <w:szCs w:val="26"/>
              </w:rPr>
              <w:t>,</w:t>
            </w:r>
            <w:r>
              <w:rPr>
                <w:rFonts w:cs="Calibri"/>
                <w:color w:val="000000"/>
                <w:szCs w:val="26"/>
              </w:rPr>
              <w:t xml:space="preserve"> and country level</w:t>
            </w:r>
            <w:r w:rsidR="00561321">
              <w:rPr>
                <w:rFonts w:cs="Calibri"/>
                <w:color w:val="000000"/>
                <w:szCs w:val="26"/>
              </w:rPr>
              <w:t>s</w:t>
            </w:r>
            <w:r>
              <w:rPr>
                <w:rFonts w:cs="Calibri"/>
                <w:color w:val="000000"/>
                <w:szCs w:val="26"/>
              </w:rPr>
              <w:t xml:space="preserve">. It contains an increasing number of posts about information systems in immunization programs. </w:t>
            </w:r>
          </w:p>
          <w:p w14:paraId="15485AF3" w14:textId="77777777" w:rsidR="00062199" w:rsidRPr="00F90463" w:rsidRDefault="00062199" w:rsidP="00F624CD">
            <w:pPr>
              <w:pStyle w:val="ListParagraph"/>
              <w:numPr>
                <w:ilvl w:val="0"/>
                <w:numId w:val="18"/>
              </w:numPr>
              <w:spacing w:after="0" w:line="240" w:lineRule="auto"/>
              <w:rPr>
                <w:rFonts w:cs="Calibri"/>
                <w:color w:val="000000"/>
                <w:szCs w:val="26"/>
              </w:rPr>
            </w:pPr>
            <w:r w:rsidRPr="00082ECC">
              <w:rPr>
                <w:rFonts w:cs="Calibri"/>
                <w:b/>
                <w:color w:val="000000"/>
                <w:szCs w:val="26"/>
              </w:rPr>
              <w:t>OpenLMIS.org</w:t>
            </w:r>
            <w:r w:rsidRPr="00082ECC">
              <w:rPr>
                <w:rFonts w:cs="Calibri"/>
                <w:color w:val="000000"/>
                <w:szCs w:val="26"/>
              </w:rPr>
              <w:t xml:space="preserve">: </w:t>
            </w:r>
            <w:r w:rsidR="00561321">
              <w:rPr>
                <w:rFonts w:cs="Calibri"/>
                <w:color w:val="000000"/>
                <w:szCs w:val="26"/>
              </w:rPr>
              <w:t>A</w:t>
            </w:r>
            <w:r w:rsidRPr="00A833DE">
              <w:rPr>
                <w:rFonts w:cs="Calibri"/>
                <w:color w:val="000000"/>
                <w:szCs w:val="26"/>
              </w:rPr>
              <w:t xml:space="preserve"> collaboration of domain experts in logistics and supply chains, eHealth information systems, software development for low-resource settings, and process improvement. Like other open initiatives, the intention is to ensure OpenLMIS becomes a place for sharing information about LMIS planning, requirements and system design, promoting interoperability between systems, developing open source solutions for effective, scalable</w:t>
            </w:r>
            <w:r w:rsidR="00561321">
              <w:rPr>
                <w:rFonts w:cs="Calibri"/>
                <w:color w:val="000000"/>
                <w:szCs w:val="26"/>
              </w:rPr>
              <w:t>,</w:t>
            </w:r>
            <w:r w:rsidRPr="00A833DE">
              <w:rPr>
                <w:rFonts w:cs="Calibri"/>
                <w:color w:val="000000"/>
                <w:szCs w:val="26"/>
              </w:rPr>
              <w:t xml:space="preserve"> and sustainable solutions.</w:t>
            </w:r>
          </w:p>
          <w:p w14:paraId="15485AF4" w14:textId="77777777" w:rsidR="00062199" w:rsidRPr="002C3A31" w:rsidRDefault="00062199" w:rsidP="00F624CD">
            <w:pPr>
              <w:pStyle w:val="ListParagraph"/>
              <w:numPr>
                <w:ilvl w:val="0"/>
                <w:numId w:val="18"/>
              </w:numPr>
              <w:spacing w:after="0" w:line="240" w:lineRule="auto"/>
              <w:rPr>
                <w:rFonts w:cs="Calibri"/>
                <w:color w:val="000000"/>
                <w:szCs w:val="26"/>
              </w:rPr>
            </w:pPr>
            <w:r w:rsidRPr="00082ECC">
              <w:rPr>
                <w:rFonts w:cs="Calibri"/>
                <w:b/>
                <w:color w:val="000000"/>
                <w:szCs w:val="26"/>
              </w:rPr>
              <w:t>HINGX.org</w:t>
            </w:r>
            <w:r w:rsidRPr="00082ECC">
              <w:rPr>
                <w:rFonts w:cs="Calibri"/>
                <w:color w:val="000000"/>
                <w:szCs w:val="26"/>
              </w:rPr>
              <w:t xml:space="preserve">: </w:t>
            </w:r>
            <w:r>
              <w:rPr>
                <w:rFonts w:cs="Calibri"/>
                <w:color w:val="000000"/>
                <w:szCs w:val="26"/>
              </w:rPr>
              <w:t xml:space="preserve">(Health Ingenuity Exchange): </w:t>
            </w:r>
            <w:r w:rsidR="00D94044">
              <w:rPr>
                <w:rFonts w:cs="Calibri"/>
                <w:color w:val="000000"/>
                <w:szCs w:val="26"/>
              </w:rPr>
              <w:t>A</w:t>
            </w:r>
            <w:r w:rsidRPr="00F90463">
              <w:rPr>
                <w:rFonts w:cs="Calibri"/>
                <w:color w:val="000000"/>
                <w:szCs w:val="26"/>
              </w:rPr>
              <w:t xml:space="preserve"> community-driven platform that brings together reusable tools, guidelines, and personal experience</w:t>
            </w:r>
            <w:r>
              <w:rPr>
                <w:rFonts w:cs="Calibri"/>
                <w:color w:val="000000"/>
                <w:szCs w:val="26"/>
              </w:rPr>
              <w:t xml:space="preserve"> in Health Information Systems. </w:t>
            </w:r>
            <w:r w:rsidR="00681706">
              <w:rPr>
                <w:rFonts w:cs="Calibri"/>
                <w:color w:val="000000"/>
                <w:szCs w:val="26"/>
              </w:rPr>
              <w:t xml:space="preserve">Resources are likely most useful for eHealth or ICT professionals.  </w:t>
            </w:r>
          </w:p>
          <w:p w14:paraId="15485AF5" w14:textId="77777777" w:rsidR="00062199" w:rsidRDefault="00062199" w:rsidP="00F624CD">
            <w:pPr>
              <w:pStyle w:val="ListParagraph"/>
              <w:numPr>
                <w:ilvl w:val="0"/>
                <w:numId w:val="18"/>
              </w:numPr>
              <w:spacing w:after="0" w:line="240" w:lineRule="auto"/>
              <w:rPr>
                <w:rFonts w:cs="Calibri"/>
                <w:color w:val="000000"/>
                <w:szCs w:val="26"/>
              </w:rPr>
            </w:pPr>
            <w:r w:rsidRPr="00F90463">
              <w:rPr>
                <w:rFonts w:cs="Calibri"/>
                <w:b/>
                <w:color w:val="000000"/>
                <w:szCs w:val="26"/>
              </w:rPr>
              <w:t>WHO and UNICEF</w:t>
            </w:r>
            <w:r>
              <w:rPr>
                <w:rFonts w:cs="Calibri"/>
                <w:color w:val="000000"/>
                <w:szCs w:val="26"/>
              </w:rPr>
              <w:t xml:space="preserve">: </w:t>
            </w:r>
            <w:r w:rsidR="00D94044">
              <w:rPr>
                <w:rFonts w:cs="Calibri"/>
                <w:color w:val="000000"/>
                <w:szCs w:val="26"/>
              </w:rPr>
              <w:t>E</w:t>
            </w:r>
            <w:r>
              <w:rPr>
                <w:rFonts w:cs="Calibri"/>
                <w:color w:val="000000"/>
                <w:szCs w:val="26"/>
              </w:rPr>
              <w:t xml:space="preserve">ngaged in the development and promotion of health information systems. </w:t>
            </w:r>
            <w:r w:rsidR="00D94044">
              <w:rPr>
                <w:rFonts w:cs="Calibri"/>
                <w:color w:val="000000"/>
                <w:szCs w:val="26"/>
              </w:rPr>
              <w:t xml:space="preserve">Provide regional </w:t>
            </w:r>
            <w:r>
              <w:rPr>
                <w:rFonts w:cs="Calibri"/>
                <w:color w:val="000000"/>
                <w:szCs w:val="26"/>
              </w:rPr>
              <w:t xml:space="preserve">meetings </w:t>
            </w:r>
            <w:r w:rsidR="00D94044">
              <w:rPr>
                <w:rFonts w:cs="Calibri"/>
                <w:color w:val="000000"/>
                <w:szCs w:val="26"/>
              </w:rPr>
              <w:t xml:space="preserve">that are </w:t>
            </w:r>
            <w:r>
              <w:rPr>
                <w:rFonts w:cs="Calibri"/>
                <w:color w:val="000000"/>
                <w:szCs w:val="26"/>
              </w:rPr>
              <w:t xml:space="preserve">an excellent opportunity to exchange with people from other countries or hear about best practices. </w:t>
            </w:r>
          </w:p>
          <w:p w14:paraId="15485AF6" w14:textId="77777777" w:rsidR="00062199" w:rsidRPr="00082ECC" w:rsidRDefault="00062199" w:rsidP="0042565C">
            <w:pPr>
              <w:pStyle w:val="ListParagraph"/>
              <w:spacing w:after="0" w:line="240" w:lineRule="auto"/>
              <w:rPr>
                <w:rFonts w:cs="Calibri"/>
                <w:color w:val="000000"/>
                <w:sz w:val="24"/>
                <w:szCs w:val="26"/>
              </w:rPr>
            </w:pPr>
          </w:p>
        </w:tc>
      </w:tr>
    </w:tbl>
    <w:p w14:paraId="15485AF8" w14:textId="77777777" w:rsidR="00062199" w:rsidRDefault="00062199" w:rsidP="00062199"/>
    <w:p w14:paraId="15485AF9" w14:textId="77777777" w:rsidR="00635DB2" w:rsidRPr="00F93D69" w:rsidRDefault="00635DB2" w:rsidP="001F29E7">
      <w:pPr>
        <w:pStyle w:val="Heading2"/>
        <w:keepNext w:val="0"/>
        <w:keepLines w:val="0"/>
      </w:pPr>
      <w:bookmarkStart w:id="35" w:name="_Toc347643388"/>
      <w:r>
        <w:t xml:space="preserve">Enterprise </w:t>
      </w:r>
      <w:r w:rsidR="00A65F8C">
        <w:t>architecture</w:t>
      </w:r>
      <w:bookmarkEnd w:id="35"/>
    </w:p>
    <w:p w14:paraId="15485AFA" w14:textId="77777777" w:rsidR="00062199" w:rsidRDefault="002A0679" w:rsidP="00B060F7">
      <w:r>
        <w:t xml:space="preserve">“Enterprise architecture” is a concept that is common in business settings, but </w:t>
      </w:r>
      <w:r w:rsidRPr="00677C8F">
        <w:t xml:space="preserve">less </w:t>
      </w:r>
      <w:r>
        <w:t>so</w:t>
      </w:r>
      <w:r w:rsidRPr="00677C8F">
        <w:t xml:space="preserve"> in the global health context</w:t>
      </w:r>
      <w:r>
        <w:t xml:space="preserve">. It represents a </w:t>
      </w:r>
      <w:r w:rsidRPr="00677C8F">
        <w:t xml:space="preserve">systematic approach </w:t>
      </w:r>
      <w:r>
        <w:t xml:space="preserve">towards information system implementations </w:t>
      </w:r>
      <w:r w:rsidRPr="00677C8F">
        <w:t xml:space="preserve">to increase the </w:t>
      </w:r>
      <w:r w:rsidRPr="00677C8F">
        <w:lastRenderedPageBreak/>
        <w:t>likelihood of effective management and sustainability</w:t>
      </w:r>
      <w:r>
        <w:t>, for example by demanding adherence to standards and policies.</w:t>
      </w:r>
      <w:r w:rsidRPr="00A80E60">
        <w:t xml:space="preserve"> </w:t>
      </w:r>
      <w:r w:rsidR="003C77F4">
        <w:fldChar w:fldCharType="begin"/>
      </w:r>
      <w:r w:rsidR="00677C8F">
        <w:instrText xml:space="preserve"> REF _Ref338327502 \h </w:instrText>
      </w:r>
      <w:r w:rsidR="003C77F4">
        <w:fldChar w:fldCharType="separate"/>
      </w:r>
      <w:r w:rsidR="00B6429A">
        <w:t xml:space="preserve">Figure </w:t>
      </w:r>
      <w:r w:rsidR="00B6429A">
        <w:rPr>
          <w:noProof/>
        </w:rPr>
        <w:t>4</w:t>
      </w:r>
      <w:r w:rsidR="00B6429A">
        <w:t>.</w:t>
      </w:r>
      <w:r w:rsidR="00B6429A">
        <w:rPr>
          <w:noProof/>
        </w:rPr>
        <w:t>1</w:t>
      </w:r>
      <w:r w:rsidR="003C77F4">
        <w:fldChar w:fldCharType="end"/>
      </w:r>
      <w:r w:rsidR="00677C8F" w:rsidRPr="00677C8F">
        <w:t xml:space="preserve"> illustrates a conceptual model for how </w:t>
      </w:r>
      <w:r>
        <w:t>it</w:t>
      </w:r>
      <w:r w:rsidR="00677C8F" w:rsidRPr="00677C8F">
        <w:t xml:space="preserve"> is constructed</w:t>
      </w:r>
      <w:r w:rsidR="00681706" w:rsidRPr="00677C8F">
        <w:t xml:space="preserve">. </w:t>
      </w:r>
      <w:r>
        <w:t>In the absence of this common approach</w:t>
      </w:r>
      <w:r w:rsidR="00677C8F" w:rsidRPr="00677C8F">
        <w:t xml:space="preserve">, donors and recipients </w:t>
      </w:r>
      <w:r w:rsidR="007F0E66">
        <w:t xml:space="preserve">often </w:t>
      </w:r>
      <w:r w:rsidR="00677C8F" w:rsidRPr="00677C8F">
        <w:t xml:space="preserve">skip aligning to a national strategy, and choose a health application to meet their immediate and segmented needs. This creates a situation that is very difficult for the </w:t>
      </w:r>
      <w:r w:rsidR="005A7A5A">
        <w:t>m</w:t>
      </w:r>
      <w:r w:rsidR="005A7A5A" w:rsidRPr="00677C8F">
        <w:t xml:space="preserve">inistry </w:t>
      </w:r>
      <w:r w:rsidR="00677C8F" w:rsidRPr="00677C8F">
        <w:t xml:space="preserve">of </w:t>
      </w:r>
      <w:r w:rsidR="005A7A5A">
        <w:t>h</w:t>
      </w:r>
      <w:r w:rsidR="005A7A5A" w:rsidRPr="00677C8F">
        <w:t xml:space="preserve">ealth </w:t>
      </w:r>
      <w:r w:rsidR="00677C8F" w:rsidRPr="00677C8F">
        <w:t xml:space="preserve">to manage and sustain. </w:t>
      </w:r>
      <w:r w:rsidR="003B2083">
        <w:t xml:space="preserve">This document doesn’t address the complex issue of alignment around a national architecture, but other </w:t>
      </w:r>
      <w:r w:rsidR="001473CF">
        <w:t>resources</w:t>
      </w:r>
      <w:r w:rsidR="003B2083">
        <w:t xml:space="preserve"> exist, such as the e-health toolkit mentioned before. </w:t>
      </w:r>
    </w:p>
    <w:p w14:paraId="15485AFB" w14:textId="77777777" w:rsidR="00EA5AA4" w:rsidRDefault="00AD4EA6" w:rsidP="001F29E7">
      <w:r>
        <w:rPr>
          <w:noProof/>
        </w:rPr>
        <mc:AlternateContent>
          <mc:Choice Requires="wps">
            <w:drawing>
              <wp:inline distT="0" distB="0" distL="0" distR="0" wp14:anchorId="1548654B" wp14:editId="1548654C">
                <wp:extent cx="5410200" cy="266700"/>
                <wp:effectExtent l="0" t="0" r="0" b="0"/>
                <wp:docPr id="207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865A2" w14:textId="77777777" w:rsidR="00B6429A" w:rsidRPr="000B399F" w:rsidRDefault="00B6429A" w:rsidP="00677C8F">
                            <w:pPr>
                              <w:pStyle w:val="Caption"/>
                              <w:rPr>
                                <w:noProof/>
                              </w:rPr>
                            </w:pPr>
                            <w:bookmarkStart w:id="36" w:name="_Ref338327502"/>
                            <w:r>
                              <w:t xml:space="preserve">Figure </w:t>
                            </w:r>
                            <w:fldSimple w:instr=" STYLEREF 1 \s ">
                              <w:r>
                                <w:rPr>
                                  <w:noProof/>
                                </w:rPr>
                                <w:t>4</w:t>
                              </w:r>
                            </w:fldSimple>
                            <w:r>
                              <w:t>.</w:t>
                            </w:r>
                            <w:r w:rsidR="00917FAB">
                              <w:fldChar w:fldCharType="begin"/>
                            </w:r>
                            <w:r w:rsidR="00917FAB">
                              <w:instrText xml:space="preserve"> SEQ Figure \* ARABIC \s 1 </w:instrText>
                            </w:r>
                            <w:r w:rsidR="00917FAB">
                              <w:fldChar w:fldCharType="separate"/>
                            </w:r>
                            <w:r>
                              <w:rPr>
                                <w:noProof/>
                              </w:rPr>
                              <w:t>1</w:t>
                            </w:r>
                            <w:r w:rsidR="00917FAB">
                              <w:rPr>
                                <w:noProof/>
                              </w:rPr>
                              <w:fldChar w:fldCharType="end"/>
                            </w:r>
                            <w:bookmarkEnd w:id="36"/>
                            <w:r>
                              <w:t>. Enterprise Architecture model</w:t>
                            </w:r>
                          </w:p>
                        </w:txbxContent>
                      </wps:txbx>
                      <wps:bodyPr rot="0" vert="horz" wrap="square" lIns="0" tIns="0" rIns="0" bIns="0" anchor="t" anchorCtr="0" upright="1">
                        <a:spAutoFit/>
                      </wps:bodyPr>
                    </wps:wsp>
                  </a:graphicData>
                </a:graphic>
              </wp:inline>
            </w:drawing>
          </mc:Choice>
          <mc:Fallback>
            <w:pict>
              <v:shape w14:anchorId="1548654B" id="Text Box 169" o:spid="_x0000_s1060" type="#_x0000_t202" style="width:4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" stroked="f">
                <v:textbox style="mso-fit-shape-to-text:t" inset="0,0,0,0">
                  <w:txbxContent>
                    <w:p w14:paraId="154865A2" w14:textId="77777777" w:rsidR="00B6429A" w:rsidRPr="000B399F" w:rsidRDefault="00B6429A" w:rsidP="00677C8F">
                      <w:pPr>
                        <w:pStyle w:val="Caption"/>
                        <w:rPr>
                          <w:noProof/>
                        </w:rPr>
                      </w:pPr>
                      <w:bookmarkStart w:id="37" w:name="_Ref338327502"/>
                      <w:r>
                        <w:t xml:space="preserve">Figure </w:t>
                      </w:r>
                      <w:fldSimple w:instr=" STYLEREF 1 \s ">
                        <w:r>
                          <w:rPr>
                            <w:noProof/>
                          </w:rPr>
                          <w:t>4</w:t>
                        </w:r>
                      </w:fldSimple>
                      <w:r>
                        <w:t>.</w:t>
                      </w:r>
                      <w:r w:rsidR="00917FAB">
                        <w:fldChar w:fldCharType="begin"/>
                      </w:r>
                      <w:r w:rsidR="00917FAB">
                        <w:instrText xml:space="preserve"> SEQ Figure \* ARABIC \s 1 </w:instrText>
                      </w:r>
                      <w:r w:rsidR="00917FAB">
                        <w:fldChar w:fldCharType="separate"/>
                      </w:r>
                      <w:r>
                        <w:rPr>
                          <w:noProof/>
                        </w:rPr>
                        <w:t>1</w:t>
                      </w:r>
                      <w:r w:rsidR="00917FAB">
                        <w:rPr>
                          <w:noProof/>
                        </w:rPr>
                        <w:fldChar w:fldCharType="end"/>
                      </w:r>
                      <w:bookmarkEnd w:id="37"/>
                      <w:r>
                        <w:t>. Enterprise Architecture model</w:t>
                      </w:r>
                    </w:p>
                  </w:txbxContent>
                </v:textbox>
                <w10:anchorlock/>
              </v:shape>
            </w:pict>
          </mc:Fallback>
        </mc:AlternateContent>
      </w:r>
      <w:r w:rsidR="00677C8F" w:rsidRPr="00677C8F">
        <w:rPr>
          <w:noProof/>
        </w:rPr>
        <w:t xml:space="preserve"> </w:t>
      </w:r>
      <w:r w:rsidR="002A0679" w:rsidRPr="001F29E7">
        <w:rPr>
          <w:noProof/>
        </w:rPr>
        <w:drawing>
          <wp:inline distT="0" distB="0" distL="0" distR="0" wp14:anchorId="1548654D" wp14:editId="1548654E">
            <wp:extent cx="3054765" cy="295886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54940" cy="2959030"/>
                    </a:xfrm>
                    <a:prstGeom prst="rect">
                      <a:avLst/>
                    </a:prstGeom>
                    <a:noFill/>
                    <a:ln>
                      <a:noFill/>
                    </a:ln>
                  </pic:spPr>
                </pic:pic>
              </a:graphicData>
            </a:graphic>
          </wp:inline>
        </w:drawing>
      </w:r>
      <w:r w:rsidR="0081239E">
        <w:rPr>
          <w:noProof/>
        </w:rPr>
        <mc:AlternateContent>
          <mc:Choice Requires="wps">
            <w:drawing>
              <wp:anchor distT="4294967295" distB="4294967295" distL="114299" distR="114299" simplePos="0" relativeHeight="251673088" behindDoc="0" locked="0" layoutInCell="1" allowOverlap="1" wp14:anchorId="1548654F" wp14:editId="15486550">
                <wp:simplePos x="0" y="0"/>
                <wp:positionH relativeFrom="column">
                  <wp:posOffset>27374850</wp:posOffset>
                </wp:positionH>
                <wp:positionV relativeFrom="paragraph">
                  <wp:posOffset>10434955</wp:posOffset>
                </wp:positionV>
                <wp:extent cx="0" cy="0"/>
                <wp:effectExtent l="15240" t="18415" r="13335" b="10160"/>
                <wp:wrapNone/>
                <wp:docPr id="12" name="Commen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0" cy="0"/>
                        </a:xfrm>
                        <a:custGeom>
                          <a:avLst/>
                          <a:gdLst>
                            <a:gd name="T0" fmla="*/ 0 w 1"/>
                            <a:gd name="T1" fmla="*/ 5945 h 1"/>
                            <a:gd name="T2" fmla="*/ 0 w 1"/>
                            <a:gd name="T3" fmla="*/ 5945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905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49FD" id="Comment 3" o:spid="_x0000_s1026" style="position:absolute;margin-left:2155.5pt;margin-top:821.65pt;width:0;height:0;z-index:251673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" path="m,l,e" filled="f" strokecolor="red" strokeweight="1.5pt">
                <v:stroke endcap="round"/>
                <v:path o:extrusionok="f" o:connecttype="custom" o:connectlocs="0,5945;0,5945" o:connectangles="0,0"/>
                <o:lock v:ext="edit" rotation="t" aspectratio="t" verticies="t" text="t" shapetype="t"/>
              </v:shape>
            </w:pict>
          </mc:Fallback>
        </mc:AlternateContent>
      </w:r>
    </w:p>
    <w:p w14:paraId="15485AFC" w14:textId="77777777" w:rsidR="00676029" w:rsidRDefault="00676029" w:rsidP="00676029">
      <w:pPr>
        <w:pStyle w:val="Heading2"/>
      </w:pPr>
      <w:bookmarkStart w:id="38" w:name="_Toc347643389"/>
      <w:r>
        <w:t>Different software models</w:t>
      </w:r>
      <w:bookmarkEnd w:id="38"/>
    </w:p>
    <w:p w14:paraId="15485AFD" w14:textId="77777777" w:rsidR="00EA5AA4" w:rsidRDefault="00635DB2" w:rsidP="00EA5AA4">
      <w:r>
        <w:t xml:space="preserve">Before diving in to a specific software solution, it is useful to consider the advantages and disadvantages of the different strategies that exist to acquire a software system: you can build a system from scratch or take </w:t>
      </w:r>
      <w:r w:rsidR="00917F3E">
        <w:t xml:space="preserve">choose </w:t>
      </w:r>
      <w:r>
        <w:t xml:space="preserve">something that already exists. </w:t>
      </w:r>
      <w:r w:rsidR="002216FD">
        <w:t xml:space="preserve">That can be a commercial application, or </w:t>
      </w:r>
      <w:r w:rsidR="00F405B4">
        <w:t>a</w:t>
      </w:r>
      <w:r w:rsidR="002216FD">
        <w:t xml:space="preserve"> freely available</w:t>
      </w:r>
      <w:r w:rsidR="00F405B4">
        <w:t xml:space="preserve"> system</w:t>
      </w:r>
      <w:r w:rsidR="002216FD">
        <w:t xml:space="preserve">. </w:t>
      </w:r>
      <w:r w:rsidR="00D94044">
        <w:fldChar w:fldCharType="begin"/>
      </w:r>
      <w:r w:rsidR="00D94044">
        <w:instrText xml:space="preserve"> REF _Ref342631776 \h </w:instrText>
      </w:r>
      <w:r w:rsidR="00D94044">
        <w:fldChar w:fldCharType="separate"/>
      </w:r>
      <w:r w:rsidR="00B6429A" w:rsidRPr="00F93D69">
        <w:t xml:space="preserve">Table </w:t>
      </w:r>
      <w:r w:rsidR="00B6429A">
        <w:rPr>
          <w:noProof/>
        </w:rPr>
        <w:t>4</w:t>
      </w:r>
      <w:r w:rsidR="00B6429A">
        <w:t>.</w:t>
      </w:r>
      <w:r w:rsidR="00B6429A">
        <w:rPr>
          <w:noProof/>
        </w:rPr>
        <w:t>1</w:t>
      </w:r>
      <w:r w:rsidR="00D94044">
        <w:fldChar w:fldCharType="end"/>
      </w:r>
      <w:r w:rsidR="002216FD">
        <w:t xml:space="preserve"> below provides an overview of the available options. </w:t>
      </w:r>
    </w:p>
    <w:p w14:paraId="15485AFE" w14:textId="77777777" w:rsidR="00B546F5" w:rsidRPr="00F93D69" w:rsidRDefault="00B546F5" w:rsidP="00A529BF">
      <w:pPr>
        <w:pStyle w:val="Caption"/>
      </w:pPr>
      <w:bookmarkStart w:id="39" w:name="_Ref342631776"/>
      <w:r w:rsidRPr="00F93D69">
        <w:t xml:space="preserve">Table </w:t>
      </w:r>
      <w:r w:rsidR="00917FAB">
        <w:fldChar w:fldCharType="begin"/>
      </w:r>
      <w:r w:rsidR="00917FAB">
        <w:instrText xml:space="preserve"> STYLEREF 1 \s </w:instrText>
      </w:r>
      <w:r w:rsidR="00917FAB">
        <w:fldChar w:fldCharType="separate"/>
      </w:r>
      <w:r w:rsidR="00B6429A">
        <w:rPr>
          <w:noProof/>
        </w:rPr>
        <w:t>4</w:t>
      </w:r>
      <w:r w:rsidR="00917FAB">
        <w:rPr>
          <w:noProof/>
        </w:rPr>
        <w:fldChar w:fldCharType="end"/>
      </w:r>
      <w:r w:rsidR="004850CB">
        <w:t>.</w:t>
      </w:r>
      <w:fldSimple w:instr=" SEQ Table \* ARABIC \s 1 ">
        <w:r w:rsidR="00B6429A">
          <w:rPr>
            <w:noProof/>
          </w:rPr>
          <w:t>1</w:t>
        </w:r>
      </w:fldSimple>
      <w:bookmarkEnd w:id="39"/>
      <w:r w:rsidRPr="00F93D69">
        <w:t>. Different software models</w:t>
      </w:r>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ayout w:type="fixed"/>
        <w:tblLook w:val="06A0" w:firstRow="1" w:lastRow="0" w:firstColumn="1" w:lastColumn="0" w:noHBand="1" w:noVBand="1"/>
      </w:tblPr>
      <w:tblGrid>
        <w:gridCol w:w="3439"/>
        <w:gridCol w:w="3420"/>
        <w:gridCol w:w="3113"/>
      </w:tblGrid>
      <w:tr w:rsidR="00B4085D" w:rsidRPr="008211BE" w14:paraId="15485B02" w14:textId="77777777" w:rsidTr="00B4085D">
        <w:trPr>
          <w:tblHeader/>
        </w:trPr>
        <w:tc>
          <w:tcPr>
            <w:tcW w:w="1724" w:type="pct"/>
            <w:tcBorders>
              <w:bottom w:val="single" w:sz="12" w:space="0" w:color="000000"/>
              <w:right w:val="single" w:sz="2" w:space="0" w:color="000000"/>
            </w:tcBorders>
            <w:shd w:val="clear" w:color="auto" w:fill="auto"/>
            <w:vAlign w:val="center"/>
          </w:tcPr>
          <w:p w14:paraId="15485AFF" w14:textId="77777777" w:rsidR="00F405B4" w:rsidRPr="008211BE" w:rsidRDefault="00F405B4" w:rsidP="008211BE">
            <w:pPr>
              <w:keepNext/>
              <w:spacing w:after="0" w:line="240" w:lineRule="auto"/>
              <w:rPr>
                <w:b/>
              </w:rPr>
            </w:pPr>
            <w:r w:rsidRPr="008211BE">
              <w:rPr>
                <w:b/>
              </w:rPr>
              <w:t>Model</w:t>
            </w:r>
          </w:p>
        </w:tc>
        <w:tc>
          <w:tcPr>
            <w:tcW w:w="1715" w:type="pct"/>
            <w:tcBorders>
              <w:left w:val="single" w:sz="2" w:space="0" w:color="000000"/>
              <w:bottom w:val="single" w:sz="12" w:space="0" w:color="000000"/>
            </w:tcBorders>
          </w:tcPr>
          <w:p w14:paraId="15485B00" w14:textId="77777777" w:rsidR="00F405B4" w:rsidRPr="005740D9" w:rsidRDefault="00F405B4" w:rsidP="008211BE">
            <w:pPr>
              <w:keepNext/>
              <w:spacing w:after="0" w:line="240" w:lineRule="auto"/>
              <w:rPr>
                <w:b/>
              </w:rPr>
            </w:pPr>
            <w:r w:rsidRPr="005740D9">
              <w:rPr>
                <w:b/>
              </w:rPr>
              <w:t>Pros</w:t>
            </w:r>
          </w:p>
        </w:tc>
        <w:tc>
          <w:tcPr>
            <w:tcW w:w="1561" w:type="pct"/>
            <w:tcBorders>
              <w:left w:val="single" w:sz="2" w:space="0" w:color="000000"/>
              <w:bottom w:val="single" w:sz="12" w:space="0" w:color="000000"/>
            </w:tcBorders>
          </w:tcPr>
          <w:p w14:paraId="15485B01" w14:textId="77777777" w:rsidR="00F405B4" w:rsidRPr="008211BE" w:rsidRDefault="00F405B4" w:rsidP="008211BE">
            <w:pPr>
              <w:keepNext/>
              <w:spacing w:after="0" w:line="240" w:lineRule="auto"/>
              <w:rPr>
                <w:b/>
              </w:rPr>
            </w:pPr>
            <w:r>
              <w:rPr>
                <w:b/>
              </w:rPr>
              <w:t>Cons</w:t>
            </w:r>
          </w:p>
        </w:tc>
      </w:tr>
      <w:tr w:rsidR="00B4085D" w:rsidRPr="008211BE" w14:paraId="15485B0D" w14:textId="77777777" w:rsidTr="00B4085D">
        <w:tc>
          <w:tcPr>
            <w:tcW w:w="1724" w:type="pct"/>
            <w:shd w:val="clear" w:color="auto" w:fill="auto"/>
          </w:tcPr>
          <w:p w14:paraId="15485B03" w14:textId="77777777" w:rsidR="00F405B4" w:rsidRDefault="00F405B4" w:rsidP="00676029">
            <w:pPr>
              <w:spacing w:after="0" w:line="240" w:lineRule="auto"/>
            </w:pPr>
            <w:r>
              <w:rPr>
                <w:b/>
              </w:rPr>
              <w:t>Custom developed software</w:t>
            </w:r>
            <w:r>
              <w:t xml:space="preserve"> </w:t>
            </w:r>
          </w:p>
          <w:p w14:paraId="15485B04" w14:textId="77777777" w:rsidR="00AD58B2" w:rsidRDefault="00B4085D" w:rsidP="00F405B4">
            <w:pPr>
              <w:spacing w:after="0" w:line="240" w:lineRule="auto"/>
            </w:pPr>
            <w:r>
              <w:t xml:space="preserve">Software system is built from scratch. </w:t>
            </w:r>
          </w:p>
          <w:p w14:paraId="15485B05" w14:textId="77777777" w:rsidR="00AD58B2" w:rsidRDefault="00AD58B2" w:rsidP="00F405B4">
            <w:pPr>
              <w:spacing w:after="0" w:line="240" w:lineRule="auto"/>
            </w:pPr>
          </w:p>
          <w:p w14:paraId="15485B06" w14:textId="77777777" w:rsidR="00F405B4" w:rsidRPr="00F405B4" w:rsidRDefault="00AD58B2" w:rsidP="00F405B4">
            <w:pPr>
              <w:spacing w:after="0" w:line="240" w:lineRule="auto"/>
              <w:rPr>
                <w:b/>
              </w:rPr>
            </w:pPr>
            <w:r>
              <w:t>E</w:t>
            </w:r>
            <w:r w:rsidR="00F405B4">
              <w:t>xample</w:t>
            </w:r>
            <w:r>
              <w:t>s</w:t>
            </w:r>
            <w:r w:rsidR="00F405B4">
              <w:t xml:space="preserve">: </w:t>
            </w:r>
          </w:p>
          <w:p w14:paraId="15485B07" w14:textId="77777777" w:rsidR="00F405B4" w:rsidRPr="00F405B4" w:rsidRDefault="00F405B4" w:rsidP="00F405B4">
            <w:pPr>
              <w:spacing w:after="0" w:line="240" w:lineRule="auto"/>
              <w:rPr>
                <w:b/>
              </w:rPr>
            </w:pPr>
            <w:r>
              <w:t>Project Optimize demonstration projects in Albania, Vietnam, Senegal, and Guatemala.</w:t>
            </w:r>
          </w:p>
        </w:tc>
        <w:tc>
          <w:tcPr>
            <w:tcW w:w="1715" w:type="pct"/>
          </w:tcPr>
          <w:p w14:paraId="15485B08" w14:textId="77777777" w:rsidR="00F405B4" w:rsidRDefault="00F405B4" w:rsidP="005740D9">
            <w:pPr>
              <w:spacing w:after="120" w:line="240" w:lineRule="auto"/>
            </w:pPr>
            <w:r w:rsidRPr="005740D9">
              <w:t xml:space="preserve">Full control </w:t>
            </w:r>
            <w:r>
              <w:t>over selected technology, functionality and design</w:t>
            </w:r>
            <w:r w:rsidR="00917F3E">
              <w:t>.</w:t>
            </w:r>
            <w:r>
              <w:t xml:space="preserve"> </w:t>
            </w:r>
          </w:p>
          <w:p w14:paraId="15485B09" w14:textId="77777777" w:rsidR="00F405B4" w:rsidRDefault="00F405B4" w:rsidP="005740D9">
            <w:pPr>
              <w:spacing w:after="120" w:line="240" w:lineRule="auto"/>
            </w:pPr>
            <w:r>
              <w:t xml:space="preserve">Development experience creates ownership and  </w:t>
            </w:r>
            <w:r w:rsidR="00015EE2">
              <w:t xml:space="preserve"> </w:t>
            </w:r>
            <w:r>
              <w:t>improves sustainability</w:t>
            </w:r>
            <w:r w:rsidR="00917F3E">
              <w:t>.</w:t>
            </w:r>
          </w:p>
          <w:p w14:paraId="15485B0A" w14:textId="77777777" w:rsidR="00F405B4" w:rsidRPr="005740D9" w:rsidRDefault="00F405B4" w:rsidP="005740D9">
            <w:pPr>
              <w:spacing w:after="120" w:line="240" w:lineRule="auto"/>
            </w:pPr>
            <w:r>
              <w:t>Possibility to e</w:t>
            </w:r>
            <w:r w:rsidRPr="008211BE">
              <w:t>ngage the local IT industry</w:t>
            </w:r>
            <w:r w:rsidR="00917F3E">
              <w:t>.</w:t>
            </w:r>
          </w:p>
        </w:tc>
        <w:tc>
          <w:tcPr>
            <w:tcW w:w="1561" w:type="pct"/>
          </w:tcPr>
          <w:p w14:paraId="15485B0B" w14:textId="77777777" w:rsidR="00F405B4" w:rsidRDefault="00F405B4" w:rsidP="005740D9">
            <w:pPr>
              <w:spacing w:after="120" w:line="240" w:lineRule="auto"/>
            </w:pPr>
            <w:r w:rsidRPr="005740D9">
              <w:t xml:space="preserve">Custom development </w:t>
            </w:r>
            <w:r>
              <w:t xml:space="preserve">tends to </w:t>
            </w:r>
            <w:r w:rsidR="00881CFE">
              <w:t>be</w:t>
            </w:r>
            <w:r>
              <w:t xml:space="preserve"> difficult to manage within time and budget</w:t>
            </w:r>
            <w:r w:rsidR="00917F3E">
              <w:t>.</w:t>
            </w:r>
            <w:r>
              <w:t xml:space="preserve"> </w:t>
            </w:r>
          </w:p>
          <w:p w14:paraId="15485B0C" w14:textId="77777777" w:rsidR="00F405B4" w:rsidRPr="005740D9" w:rsidRDefault="00F405B4" w:rsidP="005740D9">
            <w:pPr>
              <w:spacing w:after="120" w:line="240" w:lineRule="auto"/>
            </w:pPr>
            <w:r>
              <w:t>Control over design does not guarantee satisfaction with the end product</w:t>
            </w:r>
            <w:r w:rsidR="00917F3E">
              <w:t>.</w:t>
            </w:r>
          </w:p>
        </w:tc>
      </w:tr>
      <w:tr w:rsidR="00B4085D" w:rsidRPr="008211BE" w14:paraId="15485B18" w14:textId="77777777" w:rsidTr="00B4085D">
        <w:tc>
          <w:tcPr>
            <w:tcW w:w="1724" w:type="pct"/>
            <w:shd w:val="clear" w:color="auto" w:fill="auto"/>
          </w:tcPr>
          <w:p w14:paraId="15485B0E" w14:textId="77777777" w:rsidR="00F405B4" w:rsidRDefault="00F405B4" w:rsidP="008211BE">
            <w:pPr>
              <w:spacing w:after="0" w:line="240" w:lineRule="auto"/>
            </w:pPr>
            <w:r w:rsidRPr="008211BE">
              <w:rPr>
                <w:b/>
              </w:rPr>
              <w:t>Commercial Off-the Shelf (COTS)</w:t>
            </w:r>
            <w:r w:rsidRPr="002216FD">
              <w:t xml:space="preserve"> </w:t>
            </w:r>
          </w:p>
          <w:p w14:paraId="15485B0F" w14:textId="77777777" w:rsidR="008F40FF" w:rsidRDefault="00B4085D" w:rsidP="008211BE">
            <w:pPr>
              <w:spacing w:after="0" w:line="240" w:lineRule="auto"/>
            </w:pPr>
            <w:r>
              <w:t>The same kind of system as commonly in use in commercial enterprises.</w:t>
            </w:r>
          </w:p>
          <w:p w14:paraId="15485B10" w14:textId="77777777" w:rsidR="008F40FF" w:rsidRDefault="00B4085D" w:rsidP="008211BE">
            <w:pPr>
              <w:spacing w:after="0" w:line="240" w:lineRule="auto"/>
            </w:pPr>
            <w:r>
              <w:t xml:space="preserve"> </w:t>
            </w:r>
          </w:p>
          <w:p w14:paraId="15485B11" w14:textId="77777777" w:rsidR="00F405B4" w:rsidRDefault="008F40FF" w:rsidP="008211BE">
            <w:pPr>
              <w:spacing w:after="0" w:line="240" w:lineRule="auto"/>
            </w:pPr>
            <w:r>
              <w:lastRenderedPageBreak/>
              <w:t>E</w:t>
            </w:r>
            <w:r w:rsidR="00F405B4">
              <w:t>xample</w:t>
            </w:r>
            <w:r>
              <w:t>s</w:t>
            </w:r>
            <w:r w:rsidR="00F405B4">
              <w:t xml:space="preserve">: </w:t>
            </w:r>
          </w:p>
          <w:p w14:paraId="15485B12" w14:textId="77777777" w:rsidR="00F405B4" w:rsidRPr="008211BE" w:rsidRDefault="00F405B4" w:rsidP="008211BE">
            <w:pPr>
              <w:spacing w:after="0" w:line="240" w:lineRule="auto"/>
              <w:rPr>
                <w:b/>
              </w:rPr>
            </w:pPr>
            <w:r w:rsidRPr="002216FD">
              <w:t>SAGE ERP</w:t>
            </w:r>
            <w:r>
              <w:t>, which is in use in many countries in Francophone Africa for essential medicines.</w:t>
            </w:r>
          </w:p>
        </w:tc>
        <w:tc>
          <w:tcPr>
            <w:tcW w:w="1715" w:type="pct"/>
          </w:tcPr>
          <w:p w14:paraId="15485B13" w14:textId="77777777" w:rsidR="00F405B4" w:rsidRDefault="00F405B4" w:rsidP="005740D9">
            <w:pPr>
              <w:spacing w:after="120" w:line="240" w:lineRule="auto"/>
            </w:pPr>
            <w:r>
              <w:lastRenderedPageBreak/>
              <w:t>Shorter lead time from selection to implementation</w:t>
            </w:r>
            <w:r w:rsidR="00917F3E">
              <w:t>.</w:t>
            </w:r>
          </w:p>
          <w:p w14:paraId="15485B14" w14:textId="77777777" w:rsidR="00F405B4" w:rsidRDefault="00F405B4" w:rsidP="005740D9">
            <w:pPr>
              <w:spacing w:after="120" w:line="240" w:lineRule="auto"/>
            </w:pPr>
            <w:r>
              <w:t>The system can be evaluated before being acquired</w:t>
            </w:r>
            <w:r w:rsidR="00917F3E">
              <w:t>.</w:t>
            </w:r>
          </w:p>
          <w:p w14:paraId="15485B15" w14:textId="77777777" w:rsidR="00F405B4" w:rsidRPr="005740D9" w:rsidRDefault="00A0063E" w:rsidP="005740D9">
            <w:pPr>
              <w:spacing w:after="120" w:line="240" w:lineRule="auto"/>
            </w:pPr>
            <w:r>
              <w:lastRenderedPageBreak/>
              <w:t>Depending on level of maturity, p</w:t>
            </w:r>
            <w:r w:rsidR="00881CFE">
              <w:t xml:space="preserve">roduct </w:t>
            </w:r>
            <w:r>
              <w:t>may have</w:t>
            </w:r>
            <w:r w:rsidR="00881CFE">
              <w:t xml:space="preserve"> some level of prior experience and refinement</w:t>
            </w:r>
          </w:p>
        </w:tc>
        <w:tc>
          <w:tcPr>
            <w:tcW w:w="1561" w:type="pct"/>
          </w:tcPr>
          <w:p w14:paraId="15485B16" w14:textId="77777777" w:rsidR="00F405B4" w:rsidRDefault="00F405B4" w:rsidP="00791EF8">
            <w:pPr>
              <w:spacing w:after="120" w:line="240" w:lineRule="auto"/>
            </w:pPr>
            <w:r>
              <w:lastRenderedPageBreak/>
              <w:t xml:space="preserve">Often expensive and sold with unclear </w:t>
            </w:r>
            <w:r w:rsidR="00450997">
              <w:t xml:space="preserve">complex </w:t>
            </w:r>
            <w:r>
              <w:t>fee structures</w:t>
            </w:r>
            <w:r w:rsidR="00917F3E">
              <w:t>.</w:t>
            </w:r>
          </w:p>
          <w:p w14:paraId="15485B17" w14:textId="77777777" w:rsidR="00F405B4" w:rsidRPr="005740D9" w:rsidRDefault="00F405B4" w:rsidP="00791EF8">
            <w:pPr>
              <w:spacing w:after="120" w:line="240" w:lineRule="auto"/>
            </w:pPr>
            <w:r>
              <w:t xml:space="preserve">COTS is not often designed for implementation in low-resource </w:t>
            </w:r>
            <w:r>
              <w:lastRenderedPageBreak/>
              <w:t>settings</w:t>
            </w:r>
            <w:r w:rsidR="00917F3E">
              <w:t>.</w:t>
            </w:r>
          </w:p>
        </w:tc>
      </w:tr>
      <w:tr w:rsidR="00B4085D" w:rsidRPr="008211BE" w14:paraId="15485B24" w14:textId="77777777" w:rsidTr="00B4085D">
        <w:tc>
          <w:tcPr>
            <w:tcW w:w="1724" w:type="pct"/>
            <w:shd w:val="clear" w:color="auto" w:fill="auto"/>
          </w:tcPr>
          <w:p w14:paraId="15485B19" w14:textId="77777777" w:rsidR="00F405B4" w:rsidRDefault="00F405B4" w:rsidP="00676029">
            <w:pPr>
              <w:spacing w:after="0" w:line="240" w:lineRule="auto"/>
            </w:pPr>
            <w:r>
              <w:rPr>
                <w:b/>
              </w:rPr>
              <w:lastRenderedPageBreak/>
              <w:t>Free packaged software</w:t>
            </w:r>
            <w:r w:rsidRPr="002216FD">
              <w:t xml:space="preserve"> </w:t>
            </w:r>
          </w:p>
          <w:p w14:paraId="15485B1A" w14:textId="77777777" w:rsidR="00407D3C" w:rsidRDefault="00B4085D" w:rsidP="00676029">
            <w:pPr>
              <w:spacing w:after="0" w:line="240" w:lineRule="auto"/>
            </w:pPr>
            <w:r>
              <w:t xml:space="preserve">Software developed by a donor organization or technical agency. </w:t>
            </w:r>
            <w:r w:rsidR="00407D3C">
              <w:t xml:space="preserve">Alternatively, the system that was developed by a neighbor country. </w:t>
            </w:r>
          </w:p>
          <w:p w14:paraId="15485B1B" w14:textId="77777777" w:rsidR="008F40FF" w:rsidRDefault="008F40FF" w:rsidP="00676029">
            <w:pPr>
              <w:spacing w:after="0" w:line="240" w:lineRule="auto"/>
            </w:pPr>
          </w:p>
          <w:p w14:paraId="15485B1C" w14:textId="77777777" w:rsidR="00F405B4" w:rsidRDefault="008F40FF" w:rsidP="00676029">
            <w:pPr>
              <w:spacing w:after="0" w:line="240" w:lineRule="auto"/>
            </w:pPr>
            <w:r>
              <w:t>E</w:t>
            </w:r>
            <w:r w:rsidR="00F405B4">
              <w:t>xample</w:t>
            </w:r>
            <w:r>
              <w:t>s</w:t>
            </w:r>
            <w:r w:rsidR="00F405B4">
              <w:t xml:space="preserve">: </w:t>
            </w:r>
          </w:p>
          <w:p w14:paraId="15485B1D" w14:textId="77777777" w:rsidR="005F1AB1" w:rsidRDefault="00F405B4" w:rsidP="00676029">
            <w:pPr>
              <w:spacing w:after="0" w:line="240" w:lineRule="auto"/>
            </w:pPr>
            <w:r w:rsidRPr="002216FD">
              <w:t>PIPELINE</w:t>
            </w:r>
            <w:r>
              <w:t xml:space="preserve"> (USAID</w:t>
            </w:r>
            <w:r w:rsidR="005F1AB1">
              <w:t>/JSI</w:t>
            </w:r>
            <w:r>
              <w:t>)</w:t>
            </w:r>
            <w:r>
              <w:br/>
            </w:r>
            <w:r w:rsidRPr="002216FD">
              <w:t>SCM</w:t>
            </w:r>
            <w:r>
              <w:t xml:space="preserve"> (USAID</w:t>
            </w:r>
            <w:r w:rsidR="005F1AB1">
              <w:t>/JSI</w:t>
            </w:r>
            <w:r>
              <w:t>)</w:t>
            </w:r>
            <w:r>
              <w:br/>
            </w:r>
            <w:r w:rsidRPr="002216FD">
              <w:t>VSSM</w:t>
            </w:r>
            <w:r>
              <w:t xml:space="preserve"> (WHO)</w:t>
            </w:r>
            <w:r w:rsidRPr="002216FD">
              <w:t xml:space="preserve">, </w:t>
            </w:r>
          </w:p>
          <w:p w14:paraId="15485B1E" w14:textId="77777777" w:rsidR="00F405B4" w:rsidRPr="008211BE" w:rsidRDefault="00F405B4" w:rsidP="00676029">
            <w:pPr>
              <w:spacing w:after="0" w:line="240" w:lineRule="auto"/>
              <w:rPr>
                <w:b/>
              </w:rPr>
            </w:pPr>
            <w:r w:rsidRPr="002216FD">
              <w:t>SMT/DVD-MT</w:t>
            </w:r>
            <w:r>
              <w:t xml:space="preserve"> (WHO)</w:t>
            </w:r>
          </w:p>
        </w:tc>
        <w:tc>
          <w:tcPr>
            <w:tcW w:w="1715" w:type="pct"/>
          </w:tcPr>
          <w:p w14:paraId="15485B1F" w14:textId="77777777" w:rsidR="00F405B4" w:rsidRDefault="00F405B4" w:rsidP="005740D9">
            <w:pPr>
              <w:spacing w:after="120" w:line="240" w:lineRule="auto"/>
            </w:pPr>
            <w:r>
              <w:t>Same advantages as with COTS</w:t>
            </w:r>
            <w:r w:rsidR="00917F3E">
              <w:t>.</w:t>
            </w:r>
          </w:p>
          <w:p w14:paraId="15485B20" w14:textId="77777777" w:rsidR="00F405B4" w:rsidRPr="005740D9" w:rsidRDefault="00F405B4" w:rsidP="005740D9">
            <w:pPr>
              <w:spacing w:after="120" w:line="240" w:lineRule="auto"/>
            </w:pPr>
            <w:r>
              <w:t>No upfront cost</w:t>
            </w:r>
            <w:r w:rsidR="00917F3E">
              <w:t>.</w:t>
            </w:r>
          </w:p>
        </w:tc>
        <w:tc>
          <w:tcPr>
            <w:tcW w:w="1561" w:type="pct"/>
          </w:tcPr>
          <w:p w14:paraId="15485B21" w14:textId="77777777" w:rsidR="00F405B4" w:rsidRDefault="00F405B4" w:rsidP="005740D9">
            <w:pPr>
              <w:spacing w:after="120" w:line="240" w:lineRule="auto"/>
            </w:pPr>
            <w:r>
              <w:t>Dependence on “vendor” for maintenance</w:t>
            </w:r>
            <w:r w:rsidR="00917F3E">
              <w:t>.</w:t>
            </w:r>
            <w:r w:rsidR="00A0063E">
              <w:t xml:space="preserve"> or customization</w:t>
            </w:r>
          </w:p>
          <w:p w14:paraId="15485B22" w14:textId="77777777" w:rsidR="00F405B4" w:rsidRDefault="00F405B4" w:rsidP="00F405B4">
            <w:pPr>
              <w:spacing w:after="120" w:line="240" w:lineRule="auto"/>
            </w:pPr>
            <w:r>
              <w:t>There is no contract, so service and warranty for bug fixing not available</w:t>
            </w:r>
            <w:r w:rsidR="00917F3E">
              <w:t>.</w:t>
            </w:r>
          </w:p>
          <w:p w14:paraId="15485B23" w14:textId="77777777" w:rsidR="00B4085D" w:rsidRPr="005740D9" w:rsidRDefault="00B4085D" w:rsidP="00F405B4">
            <w:pPr>
              <w:spacing w:after="120" w:line="240" w:lineRule="auto"/>
            </w:pPr>
            <w:r>
              <w:t>Many of the implementation and running costs are hidden</w:t>
            </w:r>
            <w:r w:rsidR="00917F3E">
              <w:t>.</w:t>
            </w:r>
          </w:p>
        </w:tc>
      </w:tr>
      <w:tr w:rsidR="00B4085D" w:rsidRPr="00AB707B" w14:paraId="15485B31" w14:textId="77777777" w:rsidTr="00B4085D">
        <w:tc>
          <w:tcPr>
            <w:tcW w:w="1724" w:type="pct"/>
            <w:shd w:val="clear" w:color="auto" w:fill="auto"/>
          </w:tcPr>
          <w:p w14:paraId="15485B25" w14:textId="77777777" w:rsidR="00F405B4" w:rsidRDefault="00F405B4" w:rsidP="005740D9">
            <w:pPr>
              <w:spacing w:after="0" w:line="240" w:lineRule="auto"/>
            </w:pPr>
            <w:r w:rsidRPr="008211BE">
              <w:rPr>
                <w:b/>
              </w:rPr>
              <w:t xml:space="preserve">Open </w:t>
            </w:r>
            <w:r w:rsidR="00A65F8C">
              <w:rPr>
                <w:b/>
              </w:rPr>
              <w:t>s</w:t>
            </w:r>
            <w:r w:rsidR="00A65F8C" w:rsidRPr="008211BE">
              <w:rPr>
                <w:b/>
              </w:rPr>
              <w:t>ource</w:t>
            </w:r>
            <w:r w:rsidR="00A65F8C">
              <w:rPr>
                <w:b/>
              </w:rPr>
              <w:t xml:space="preserve"> s</w:t>
            </w:r>
            <w:r w:rsidR="00A65F8C" w:rsidRPr="002216FD">
              <w:rPr>
                <w:b/>
              </w:rPr>
              <w:t xml:space="preserve">oftware </w:t>
            </w:r>
            <w:r w:rsidRPr="002216FD">
              <w:rPr>
                <w:b/>
              </w:rPr>
              <w:t>(OSS)</w:t>
            </w:r>
            <w:r w:rsidRPr="008211BE">
              <w:t xml:space="preserve">  </w:t>
            </w:r>
          </w:p>
          <w:p w14:paraId="15485B26" w14:textId="77777777" w:rsidR="005F1AB1" w:rsidRDefault="005F1AB1" w:rsidP="005740D9">
            <w:pPr>
              <w:spacing w:after="0" w:line="240" w:lineRule="auto"/>
            </w:pPr>
            <w:r>
              <w:t xml:space="preserve">The source code as well as the software product is freely available. Often a community has been formed to support the OSS. </w:t>
            </w:r>
          </w:p>
          <w:p w14:paraId="15485B27" w14:textId="77777777" w:rsidR="008F40FF" w:rsidRDefault="008F40FF" w:rsidP="005740D9">
            <w:pPr>
              <w:spacing w:after="0" w:line="240" w:lineRule="auto"/>
            </w:pPr>
          </w:p>
          <w:p w14:paraId="15485B28" w14:textId="77777777" w:rsidR="005F1AB1" w:rsidRDefault="008F40FF" w:rsidP="005740D9">
            <w:pPr>
              <w:spacing w:after="0" w:line="240" w:lineRule="auto"/>
            </w:pPr>
            <w:r>
              <w:t>E</w:t>
            </w:r>
            <w:r w:rsidR="00F405B4">
              <w:t>xample</w:t>
            </w:r>
            <w:r>
              <w:t>s</w:t>
            </w:r>
            <w:r w:rsidR="00F405B4">
              <w:t xml:space="preserve">: </w:t>
            </w:r>
          </w:p>
          <w:p w14:paraId="15485B29" w14:textId="77777777" w:rsidR="00F405B4" w:rsidRPr="00F07A16" w:rsidRDefault="00F405B4" w:rsidP="005740D9">
            <w:pPr>
              <w:spacing w:after="0" w:line="240" w:lineRule="auto"/>
              <w:rPr>
                <w:b/>
              </w:rPr>
            </w:pPr>
            <w:r w:rsidRPr="00F07A16">
              <w:t>OpenLMIS.org</w:t>
            </w:r>
            <w:r w:rsidRPr="00F07A16">
              <w:br/>
              <w:t>openMRS.org</w:t>
            </w:r>
            <w:r w:rsidRPr="00F07A16">
              <w:br/>
              <w:t>DHIS2.org</w:t>
            </w:r>
          </w:p>
        </w:tc>
        <w:tc>
          <w:tcPr>
            <w:tcW w:w="1715" w:type="pct"/>
          </w:tcPr>
          <w:p w14:paraId="15485B2A" w14:textId="77777777" w:rsidR="00F405B4" w:rsidRDefault="00F405B4" w:rsidP="00676029">
            <w:pPr>
              <w:spacing w:after="120" w:line="240" w:lineRule="auto"/>
            </w:pPr>
            <w:r>
              <w:t>Right</w:t>
            </w:r>
            <w:r w:rsidRPr="008211BE">
              <w:t xml:space="preserve"> </w:t>
            </w:r>
            <w:r>
              <w:t>to make changes to the software</w:t>
            </w:r>
            <w:r w:rsidR="00917F3E">
              <w:t>.</w:t>
            </w:r>
          </w:p>
          <w:p w14:paraId="15485B2B" w14:textId="77777777" w:rsidR="00F405B4" w:rsidRPr="008211BE" w:rsidRDefault="00F405B4" w:rsidP="00676029">
            <w:pPr>
              <w:spacing w:after="120" w:line="240" w:lineRule="auto"/>
            </w:pPr>
            <w:r>
              <w:t>Possibility to e</w:t>
            </w:r>
            <w:r w:rsidRPr="008211BE">
              <w:t>ngage the local IT industry</w:t>
            </w:r>
            <w:r w:rsidR="00917F3E">
              <w:t>.</w:t>
            </w:r>
          </w:p>
          <w:p w14:paraId="15485B2C" w14:textId="77777777" w:rsidR="00F405B4" w:rsidRPr="00AB707B" w:rsidRDefault="00F405B4" w:rsidP="00676029">
            <w:pPr>
              <w:spacing w:after="120" w:line="240" w:lineRule="auto"/>
            </w:pPr>
            <w:r>
              <w:t xml:space="preserve">Benefit from </w:t>
            </w:r>
            <w:r w:rsidRPr="008211BE">
              <w:t>communities and share development costs with other organizations</w:t>
            </w:r>
            <w:r w:rsidR="00917F3E">
              <w:t>.</w:t>
            </w:r>
          </w:p>
        </w:tc>
        <w:tc>
          <w:tcPr>
            <w:tcW w:w="1561" w:type="pct"/>
          </w:tcPr>
          <w:p w14:paraId="15485B2D" w14:textId="77777777" w:rsidR="00F405B4" w:rsidRDefault="008F40FF" w:rsidP="00676029">
            <w:pPr>
              <w:spacing w:after="120" w:line="240" w:lineRule="auto"/>
            </w:pPr>
            <w:r>
              <w:t>User interface may be confusing</w:t>
            </w:r>
            <w:r w:rsidR="00917F3E">
              <w:t>.</w:t>
            </w:r>
          </w:p>
          <w:p w14:paraId="15485B2E" w14:textId="77777777" w:rsidR="00F405B4" w:rsidRPr="008211BE" w:rsidRDefault="00F405B4" w:rsidP="00676029">
            <w:pPr>
              <w:spacing w:after="120" w:line="240" w:lineRule="auto"/>
            </w:pPr>
            <w:r>
              <w:t>C</w:t>
            </w:r>
            <w:r w:rsidRPr="008211BE">
              <w:t>an end up with a poorly supported product</w:t>
            </w:r>
            <w:r w:rsidR="00917F3E">
              <w:t>.</w:t>
            </w:r>
          </w:p>
          <w:p w14:paraId="15485B2F" w14:textId="77777777" w:rsidR="00F405B4" w:rsidRDefault="00F405B4" w:rsidP="00676029">
            <w:pPr>
              <w:spacing w:after="120" w:line="240" w:lineRule="auto"/>
            </w:pPr>
            <w:r w:rsidRPr="008211BE">
              <w:t xml:space="preserve">A </w:t>
            </w:r>
            <w:r>
              <w:t xml:space="preserve">loosely knit </w:t>
            </w:r>
            <w:r w:rsidRPr="008211BE">
              <w:t>community might not be able to provide the business relationship you need</w:t>
            </w:r>
            <w:r w:rsidR="00917F3E">
              <w:t>.</w:t>
            </w:r>
          </w:p>
          <w:p w14:paraId="15485B30" w14:textId="77777777" w:rsidR="00B4085D" w:rsidRPr="00AB707B" w:rsidRDefault="00B4085D" w:rsidP="00676029">
            <w:pPr>
              <w:spacing w:after="120" w:line="240" w:lineRule="auto"/>
              <w:rPr>
                <w:highlight w:val="yellow"/>
              </w:rPr>
            </w:pPr>
            <w:r>
              <w:t>Some of the implementation and running costs are hidden</w:t>
            </w:r>
            <w:r w:rsidR="00917F3E">
              <w:t>.</w:t>
            </w:r>
          </w:p>
        </w:tc>
      </w:tr>
      <w:tr w:rsidR="00B4085D" w:rsidRPr="008211BE" w14:paraId="15485B3D" w14:textId="77777777" w:rsidTr="00B4085D">
        <w:tc>
          <w:tcPr>
            <w:tcW w:w="1724" w:type="pct"/>
            <w:shd w:val="clear" w:color="auto" w:fill="auto"/>
          </w:tcPr>
          <w:p w14:paraId="15485B32" w14:textId="77777777" w:rsidR="00F405B4" w:rsidRDefault="00F405B4" w:rsidP="00F405B4">
            <w:pPr>
              <w:spacing w:after="0" w:line="240" w:lineRule="auto"/>
            </w:pPr>
            <w:r w:rsidRPr="008211BE">
              <w:rPr>
                <w:b/>
              </w:rPr>
              <w:t>Software as a Service</w:t>
            </w:r>
            <w:r>
              <w:rPr>
                <w:b/>
              </w:rPr>
              <w:t xml:space="preserve"> (SaaS)</w:t>
            </w:r>
            <w:r w:rsidRPr="00AB707B">
              <w:t xml:space="preserve"> </w:t>
            </w:r>
          </w:p>
          <w:p w14:paraId="15485B33" w14:textId="77777777" w:rsidR="005F1AB1" w:rsidRDefault="005F1AB1" w:rsidP="00F405B4">
            <w:pPr>
              <w:spacing w:after="0" w:line="240" w:lineRule="auto"/>
            </w:pPr>
            <w:r>
              <w:t xml:space="preserve">Database and application are hosted on remote servers, so software is not sold as a product but as a service, that can be contracted per user and per month or year.  </w:t>
            </w:r>
            <w:r w:rsidR="00015EE2">
              <w:t xml:space="preserve"> </w:t>
            </w:r>
          </w:p>
          <w:p w14:paraId="15485B34" w14:textId="77777777" w:rsidR="00F405B4" w:rsidRDefault="00F405B4" w:rsidP="00F405B4">
            <w:pPr>
              <w:spacing w:after="0" w:line="240" w:lineRule="auto"/>
            </w:pPr>
            <w:r>
              <w:t xml:space="preserve">For example: </w:t>
            </w:r>
          </w:p>
          <w:p w14:paraId="15485B35" w14:textId="77777777" w:rsidR="00F405B4" w:rsidRDefault="00F405B4" w:rsidP="00F405B4">
            <w:pPr>
              <w:spacing w:after="0" w:line="240" w:lineRule="auto"/>
            </w:pPr>
            <w:r w:rsidRPr="00AB707B">
              <w:t>Logistimo</w:t>
            </w:r>
          </w:p>
          <w:p w14:paraId="15485B36" w14:textId="77777777" w:rsidR="00F405B4" w:rsidRDefault="00F405B4" w:rsidP="00676029">
            <w:pPr>
              <w:spacing w:after="0" w:line="240" w:lineRule="auto"/>
            </w:pPr>
            <w:r>
              <w:t>EPI Surveyor</w:t>
            </w:r>
          </w:p>
          <w:p w14:paraId="15485B37" w14:textId="77777777" w:rsidR="00F405B4" w:rsidRPr="005F1AB1" w:rsidRDefault="00450997" w:rsidP="00676029">
            <w:pPr>
              <w:spacing w:after="0" w:line="240" w:lineRule="auto"/>
            </w:pPr>
            <w:r>
              <w:t>SMSForLife</w:t>
            </w:r>
          </w:p>
        </w:tc>
        <w:tc>
          <w:tcPr>
            <w:tcW w:w="1715" w:type="pct"/>
          </w:tcPr>
          <w:p w14:paraId="15485B38" w14:textId="77777777" w:rsidR="00F405B4" w:rsidRDefault="005F1AB1" w:rsidP="00B4085D">
            <w:pPr>
              <w:spacing w:after="120" w:line="240" w:lineRule="auto"/>
            </w:pPr>
            <w:r>
              <w:t>Highly feasible to i</w:t>
            </w:r>
            <w:r w:rsidR="00B4085D">
              <w:t xml:space="preserve">mplement and </w:t>
            </w:r>
            <w:r w:rsidR="00681706">
              <w:t>maintain.</w:t>
            </w:r>
          </w:p>
          <w:p w14:paraId="15485B39" w14:textId="77777777" w:rsidR="00B4085D" w:rsidRDefault="00B4085D" w:rsidP="00B4085D">
            <w:pPr>
              <w:spacing w:after="120" w:line="240" w:lineRule="auto"/>
            </w:pPr>
            <w:r>
              <w:t>Clarity about the cost to implement and run a SaaS application</w:t>
            </w:r>
            <w:r w:rsidR="00917F3E">
              <w:t>.</w:t>
            </w:r>
          </w:p>
          <w:p w14:paraId="15485B3A" w14:textId="77777777" w:rsidR="005F1AB1" w:rsidRPr="00791EF8" w:rsidRDefault="005F1AB1" w:rsidP="00B4085D">
            <w:pPr>
              <w:spacing w:after="120" w:line="240" w:lineRule="auto"/>
            </w:pPr>
            <w:r>
              <w:t>Investment in improved software can easily be shared among customers</w:t>
            </w:r>
            <w:r w:rsidR="00917F3E">
              <w:t>.</w:t>
            </w:r>
          </w:p>
        </w:tc>
        <w:tc>
          <w:tcPr>
            <w:tcW w:w="1561" w:type="pct"/>
          </w:tcPr>
          <w:p w14:paraId="15485B3B" w14:textId="77777777" w:rsidR="00F405B4" w:rsidRDefault="00F405B4" w:rsidP="00B4085D">
            <w:pPr>
              <w:spacing w:after="120" w:line="240" w:lineRule="auto"/>
            </w:pPr>
            <w:r w:rsidRPr="00791EF8">
              <w:t xml:space="preserve">Data </w:t>
            </w:r>
            <w:r>
              <w:t>hosted on remote servers: not always in agreement with national policy</w:t>
            </w:r>
            <w:r w:rsidR="00917F3E">
              <w:t>.</w:t>
            </w:r>
          </w:p>
          <w:p w14:paraId="15485B3C" w14:textId="77777777" w:rsidR="00B4085D" w:rsidRPr="00791EF8" w:rsidRDefault="00B4085D" w:rsidP="00B4085D">
            <w:pPr>
              <w:spacing w:after="120" w:line="240" w:lineRule="auto"/>
            </w:pPr>
            <w:r>
              <w:t>Ministries of health are not often well positioned to pay a regular service fee</w:t>
            </w:r>
            <w:r w:rsidR="00917F3E">
              <w:t>.</w:t>
            </w:r>
          </w:p>
        </w:tc>
      </w:tr>
    </w:tbl>
    <w:p w14:paraId="15485B3E" w14:textId="77777777" w:rsidR="00A96226" w:rsidRPr="00F93D69" w:rsidRDefault="00A96226" w:rsidP="00A96226">
      <w:pPr>
        <w:spacing w:after="0"/>
        <w:rPr>
          <w:rFonts w:cs="Calibri"/>
          <w:bCs/>
          <w:color w:val="323232"/>
        </w:rPr>
      </w:pPr>
      <w:r>
        <w:rPr>
          <w:noProof/>
        </w:rPr>
        <mc:AlternateContent>
          <mc:Choice Requires="wps">
            <w:drawing>
              <wp:anchor distT="0" distB="0" distL="114300" distR="114300" simplePos="0" relativeHeight="251876864" behindDoc="0" locked="0" layoutInCell="1" allowOverlap="1" wp14:anchorId="15486551" wp14:editId="15486552">
                <wp:simplePos x="0" y="0"/>
                <wp:positionH relativeFrom="column">
                  <wp:posOffset>-137224</wp:posOffset>
                </wp:positionH>
                <wp:positionV relativeFrom="paragraph">
                  <wp:posOffset>97155</wp:posOffset>
                </wp:positionV>
                <wp:extent cx="6294755" cy="552450"/>
                <wp:effectExtent l="0" t="0" r="0" b="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3" w14:textId="77777777" w:rsidR="00B6429A" w:rsidRPr="00337923" w:rsidRDefault="00B6429A" w:rsidP="00A96226">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51" id="_x0000_s1061" type="#_x0000_t202" style="position:absolute;margin-left:-10.8pt;margin-top:7.65pt;width:495.65pt;height:43.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ofuw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" filled="f" stroked="f">
                <v:textbox>
                  <w:txbxContent>
                    <w:p w14:paraId="154865A3" w14:textId="77777777" w:rsidR="00B6429A" w:rsidRPr="00337923" w:rsidRDefault="00B6429A" w:rsidP="00A96226">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75840" behindDoc="0" locked="0" layoutInCell="1" allowOverlap="1" wp14:anchorId="15486553" wp14:editId="15486554">
                <wp:simplePos x="0" y="0"/>
                <wp:positionH relativeFrom="column">
                  <wp:posOffset>-104775</wp:posOffset>
                </wp:positionH>
                <wp:positionV relativeFrom="paragraph">
                  <wp:posOffset>74295</wp:posOffset>
                </wp:positionV>
                <wp:extent cx="600075" cy="600075"/>
                <wp:effectExtent l="0" t="0" r="28575" b="28575"/>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5E61" id="AutoShape 75" o:spid="_x0000_s1026" type="#_x0000_t23" style="position:absolute;margin-left:-8.25pt;margin-top:5.85pt;width:47.25pt;height:47.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vqKwIAAFw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" adj="1623" strokecolor="#e29717"/>
            </w:pict>
          </mc:Fallback>
        </mc:AlternateContent>
      </w:r>
      <w:r>
        <w:rPr>
          <w:noProof/>
        </w:rPr>
        <mc:AlternateContent>
          <mc:Choice Requires="wps">
            <w:drawing>
              <wp:anchor distT="0" distB="0" distL="114300" distR="114300" simplePos="0" relativeHeight="251874816" behindDoc="0" locked="0" layoutInCell="1" allowOverlap="1" wp14:anchorId="15486555" wp14:editId="15486556">
                <wp:simplePos x="0" y="0"/>
                <wp:positionH relativeFrom="column">
                  <wp:posOffset>-104775</wp:posOffset>
                </wp:positionH>
                <wp:positionV relativeFrom="paragraph">
                  <wp:posOffset>74295</wp:posOffset>
                </wp:positionV>
                <wp:extent cx="600075" cy="600075"/>
                <wp:effectExtent l="0" t="0" r="28575" b="28575"/>
                <wp:wrapNone/>
                <wp:docPr id="1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67056" id="Oval 74" o:spid="_x0000_s1026" style="position:absolute;margin-left:-8.25pt;margin-top:5.85pt;width:47.25pt;height:47.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A96226" w:rsidRPr="00F16EB1" w14:paraId="15485B40" w14:textId="77777777" w:rsidTr="00A96226">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B3F" w14:textId="77777777" w:rsidR="00A96226" w:rsidRPr="00F16EB1" w:rsidRDefault="00A96226" w:rsidP="00A96226">
            <w:pPr>
              <w:spacing w:before="120" w:after="120" w:line="240" w:lineRule="auto"/>
              <w:ind w:left="5" w:right="360"/>
              <w:rPr>
                <w:rFonts w:cs="Calibri"/>
                <w:bCs/>
                <w:color w:val="FFFFFF" w:themeColor="background1"/>
                <w:sz w:val="32"/>
                <w:szCs w:val="32"/>
              </w:rPr>
            </w:pPr>
          </w:p>
        </w:tc>
      </w:tr>
      <w:tr w:rsidR="00A96226" w:rsidRPr="008211BE" w14:paraId="15485B44" w14:textId="77777777" w:rsidTr="00A96226">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B41" w14:textId="77777777" w:rsidR="00A96226" w:rsidRDefault="00A96226" w:rsidP="00A96226">
            <w:pPr>
              <w:autoSpaceDE w:val="0"/>
              <w:autoSpaceDN w:val="0"/>
              <w:adjustRightInd w:val="0"/>
              <w:spacing w:after="0" w:line="240" w:lineRule="auto"/>
              <w:ind w:left="360" w:right="365"/>
              <w:rPr>
                <w:rFonts w:cs="Calibri"/>
                <w:color w:val="000000"/>
                <w:sz w:val="24"/>
                <w:szCs w:val="26"/>
              </w:rPr>
            </w:pPr>
          </w:p>
          <w:p w14:paraId="15485B42" w14:textId="77777777" w:rsidR="00A96226" w:rsidRPr="005D070E" w:rsidRDefault="00A96226" w:rsidP="00A96226">
            <w:pPr>
              <w:pStyle w:val="ListParagraph"/>
              <w:numPr>
                <w:ilvl w:val="0"/>
                <w:numId w:val="42"/>
              </w:numPr>
              <w:autoSpaceDE w:val="0"/>
              <w:autoSpaceDN w:val="0"/>
              <w:adjustRightInd w:val="0"/>
              <w:spacing w:after="0" w:line="240" w:lineRule="auto"/>
              <w:ind w:right="365"/>
              <w:rPr>
                <w:rFonts w:cs="Calibri"/>
                <w:b/>
                <w:color w:val="000000"/>
                <w:sz w:val="24"/>
                <w:szCs w:val="26"/>
              </w:rPr>
            </w:pPr>
            <w:r>
              <w:rPr>
                <w:rFonts w:cs="Calibri"/>
                <w:b/>
                <w:color w:val="000000"/>
              </w:rPr>
              <w:t>Selection Matrix: i</w:t>
            </w:r>
            <w:r>
              <w:t>deally, a few good systems can be identified. “</w:t>
            </w:r>
            <w:r>
              <w:fldChar w:fldCharType="begin"/>
            </w:r>
            <w:r>
              <w:instrText xml:space="preserve"> REF _Ref347592049 \h </w:instrText>
            </w:r>
            <w:r>
              <w:fldChar w:fldCharType="separate"/>
            </w:r>
            <w:r w:rsidR="00B6429A">
              <w:t>Annex 6: Selection matrix</w:t>
            </w:r>
            <w:r>
              <w:fldChar w:fldCharType="end"/>
            </w:r>
            <w:r>
              <w:t>” can help you select the best alternative option.</w:t>
            </w:r>
          </w:p>
          <w:p w14:paraId="15485B43" w14:textId="77777777" w:rsidR="00A96226" w:rsidRPr="00DB70D4" w:rsidRDefault="00A96226" w:rsidP="00A96226">
            <w:pPr>
              <w:pStyle w:val="ListParagraph"/>
              <w:autoSpaceDE w:val="0"/>
              <w:autoSpaceDN w:val="0"/>
              <w:adjustRightInd w:val="0"/>
              <w:spacing w:after="0" w:line="240" w:lineRule="auto"/>
              <w:ind w:left="1080" w:right="365"/>
              <w:rPr>
                <w:rFonts w:cs="Calibri"/>
                <w:b/>
                <w:color w:val="000000"/>
                <w:sz w:val="24"/>
                <w:szCs w:val="26"/>
              </w:rPr>
            </w:pPr>
          </w:p>
        </w:tc>
      </w:tr>
    </w:tbl>
    <w:p w14:paraId="15485B45" w14:textId="77777777" w:rsidR="003B686F" w:rsidRDefault="003B686F">
      <w:pPr>
        <w:rPr>
          <w:b/>
          <w:bCs/>
          <w:color w:val="E29717"/>
          <w:sz w:val="18"/>
          <w:szCs w:val="18"/>
        </w:rPr>
      </w:pPr>
      <w:r>
        <w:br w:type="page"/>
      </w:r>
    </w:p>
    <w:p w14:paraId="15485B46" w14:textId="77777777" w:rsidR="00E67EC4" w:rsidRDefault="00537C0A" w:rsidP="00537C0A">
      <w:pPr>
        <w:pStyle w:val="Heading1"/>
        <w:spacing w:after="120"/>
      </w:pPr>
      <w:bookmarkStart w:id="40" w:name="_Step_5:_"/>
      <w:bookmarkStart w:id="41" w:name="_Step_5:_select"/>
      <w:bookmarkStart w:id="42" w:name="_Toc347643390"/>
      <w:bookmarkEnd w:id="40"/>
      <w:bookmarkEnd w:id="41"/>
      <w:r>
        <w:rPr>
          <w:noProof/>
        </w:rPr>
        <w:lastRenderedPageBreak/>
        <mc:AlternateContent>
          <mc:Choice Requires="wpg">
            <w:drawing>
              <wp:anchor distT="0" distB="0" distL="114300" distR="114300" simplePos="0" relativeHeight="251856384" behindDoc="0" locked="0" layoutInCell="1" allowOverlap="1" wp14:anchorId="15486557" wp14:editId="15486558">
                <wp:simplePos x="0" y="0"/>
                <wp:positionH relativeFrom="column">
                  <wp:posOffset>-218811</wp:posOffset>
                </wp:positionH>
                <wp:positionV relativeFrom="paragraph">
                  <wp:posOffset>533400</wp:posOffset>
                </wp:positionV>
                <wp:extent cx="777875" cy="609600"/>
                <wp:effectExtent l="0" t="0" r="3175" b="19050"/>
                <wp:wrapNone/>
                <wp:docPr id="205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2054" name="Group 78"/>
                        <wpg:cNvGrpSpPr>
                          <a:grpSpLocks/>
                        </wpg:cNvGrpSpPr>
                        <wpg:grpSpPr bwMode="auto">
                          <a:xfrm>
                            <a:off x="842" y="3917"/>
                            <a:ext cx="1209" cy="960"/>
                            <a:chOff x="819" y="2430"/>
                            <a:chExt cx="1209" cy="960"/>
                          </a:xfrm>
                        </wpg:grpSpPr>
                        <wps:wsp>
                          <wps:cNvPr id="2055"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2056"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4"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2057"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57" id="_x0000_s1062" style="position:absolute;left:0;text-align:left;margin-left:-17.25pt;margin-top:42pt;width:61.25pt;height:48pt;z-index:251856384;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">
                <v:group id="Group 78" o:spid="_x0000_s1063"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oval id="Oval 79" o:spid="_x0000_s1064"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kIMYA&#10;AADdAAAADwAAAGRycy9kb3ducmV2LnhtbESPT2sCMRTE7wW/Q3hCbzWpVJHVuPinBW9SW3p+TZ67&#10;2928LJuoWz99IxQ8DjPzG2aR964RZ+pC5VnD80iBIDbeVlxo+Px4e5qBCBHZYuOZNPxSgHw5eFhg&#10;Zv2F3+l8iIVIEA4ZaihjbDMpgynJYRj5ljh5R985jEl2hbQdXhLcNXKs1FQ6rDgtlNjSpiRTH05O&#10;w4v5ql+L1fePWu9m0+vWyKa/7rV+HParOYhIfbyH/9s7q2GsJh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0kIMYAAADdAAAADwAAAAAAAAAAAAAAAACYAgAAZHJz&#10;L2Rvd25yZXYueG1sUEsFBgAAAAAEAAQA9QAAAIsDAAAAAA==&#10;" fillcolor="#e29717" strokecolor="#c0504d"/>
                  <v:shape id="Text Box 80" o:spid="_x0000_s1065"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IyMUA&#10;AADdAAAADwAAAGRycy9kb3ducmV2LnhtbESPQWvCQBSE70L/w/IK3nS3YkKbukpRCp4qpq3g7ZF9&#10;JqHZtyG7TeK/7wpCj8PMfMOsNqNtRE+drx1reJorEMSFMzWXGr4+32fPIHxANtg4Jg1X8rBZP0xW&#10;mBk38JH6PJQiQthnqKEKoc2k9EVFFv3ctcTRu7jOYoiyK6XpcIhw28iFUqm0WHNcqLClbUXFT/5r&#10;NXx/XM6npTqUO5u0gxuVZPsitZ4+jm+vIAKN4T98b++NhoVKUri9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QjIxQAAAN0AAAAPAAAAAAAAAAAAAAAAAJgCAABkcnMv&#10;ZG93bnJldi54bWxQSwUGAAAAAAQABAD1AAAAigMAAAAA&#10;" filled="f" stroked="f">
                    <v:textbox>
                      <w:txbxContent>
                        <w:p w14:paraId="154865A4"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66"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Y+cUA&#10;AADdAAAADwAAAGRycy9kb3ducmV2LnhtbESPzWsCMRTE74L/Q3iCN80q+MHWKGWhUOvFr4u3181z&#10;s3Tzsm6ibvvXN4LgcZiZ3zCLVWsrcaPGl44VjIYJCOLc6ZILBcfDx2AOwgdkjZVjUvBLHlbLbmeB&#10;qXZ33tFtHwoRIexTVGBCqFMpfW7Ioh+6mjh6Z9dYDFE2hdQN3iPcVnKcJFNpseS4YLCmzFD+s79a&#10;BcH4g/2qM3vSu83fd7uWl212Vqrfa9/fQARqwyv8bH9qBeNkMoPH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Bj5xQAAAN0AAAAPAAAAAAAAAAAAAAAAAJgCAABkcnMv&#10;ZG93bnJldi54bWxQSwUGAAAAAAQABAD1AAAAigMAAAAA&#10;" adj="1623" strokecolor="#e29717"/>
              </v:group>
            </w:pict>
          </mc:Fallback>
        </mc:AlternateContent>
      </w:r>
      <w:r w:rsidR="00C16A52">
        <w:t>S</w:t>
      </w:r>
      <w:r w:rsidR="00E67EC4">
        <w:t>elect the right vendors</w:t>
      </w:r>
      <w:bookmarkEnd w:id="42"/>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A111FD" w:rsidRPr="008211BE" w14:paraId="15485B48" w14:textId="77777777" w:rsidTr="0042565C">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B47" w14:textId="77777777" w:rsidR="00A111FD" w:rsidRPr="008211BE" w:rsidRDefault="00A111FD" w:rsidP="0042565C">
            <w:pPr>
              <w:spacing w:before="120" w:after="120" w:line="240" w:lineRule="auto"/>
              <w:ind w:left="864" w:right="360"/>
              <w:rPr>
                <w:color w:val="FFFFFF"/>
                <w:sz w:val="48"/>
              </w:rPr>
            </w:pPr>
            <w:r w:rsidRPr="008211BE">
              <w:rPr>
                <w:color w:val="FFFFFF"/>
                <w:sz w:val="32"/>
                <w:szCs w:val="32"/>
              </w:rPr>
              <w:t xml:space="preserve">By taking this step, you should be able to answer…  </w:t>
            </w:r>
            <w:r w:rsidR="00015EE2">
              <w:rPr>
                <w:color w:val="FFFFFF"/>
                <w:sz w:val="32"/>
                <w:szCs w:val="32"/>
              </w:rPr>
              <w:t xml:space="preserve"> </w:t>
            </w:r>
          </w:p>
        </w:tc>
      </w:tr>
      <w:tr w:rsidR="00A111FD" w:rsidRPr="008211BE" w14:paraId="15485B4C" w14:textId="77777777" w:rsidTr="0042565C">
        <w:tc>
          <w:tcPr>
            <w:tcW w:w="9972" w:type="dxa"/>
            <w:shd w:val="clear" w:color="auto" w:fill="FAEAD0"/>
          </w:tcPr>
          <w:p w14:paraId="15485B49" w14:textId="77777777" w:rsidR="00A111FD" w:rsidRPr="008211BE" w:rsidRDefault="00A111FD" w:rsidP="00F624CD">
            <w:pPr>
              <w:pStyle w:val="ListParagraph"/>
              <w:numPr>
                <w:ilvl w:val="0"/>
                <w:numId w:val="8"/>
              </w:numPr>
              <w:spacing w:before="120" w:after="120" w:line="240" w:lineRule="auto"/>
              <w:ind w:left="936" w:right="360"/>
            </w:pPr>
            <w:r>
              <w:t>How can I select the right vendors and consultants?</w:t>
            </w:r>
          </w:p>
          <w:p w14:paraId="15485B4A" w14:textId="77777777" w:rsidR="00A111FD" w:rsidRPr="00007222" w:rsidRDefault="00A111FD" w:rsidP="00F624CD">
            <w:pPr>
              <w:pStyle w:val="ListParagraph"/>
              <w:numPr>
                <w:ilvl w:val="0"/>
                <w:numId w:val="8"/>
              </w:numPr>
              <w:spacing w:before="120" w:after="120" w:line="240" w:lineRule="auto"/>
              <w:ind w:left="936" w:right="360"/>
            </w:pPr>
            <w:r w:rsidRPr="00007222">
              <w:t>How do I ensure that a contract for an information system clearly specifies how the system should perform?</w:t>
            </w:r>
          </w:p>
          <w:p w14:paraId="15485B4B" w14:textId="77777777" w:rsidR="00A111FD" w:rsidRPr="0011421F" w:rsidRDefault="00A111FD" w:rsidP="008F40FF">
            <w:pPr>
              <w:pStyle w:val="ListParagraph"/>
              <w:numPr>
                <w:ilvl w:val="0"/>
                <w:numId w:val="8"/>
              </w:numPr>
              <w:spacing w:before="120" w:after="120" w:line="240" w:lineRule="auto"/>
              <w:ind w:left="936" w:right="360"/>
            </w:pPr>
            <w:r w:rsidRPr="008211BE">
              <w:t xml:space="preserve">How will I ensure that short-term technical consultants will </w:t>
            </w:r>
            <w:r w:rsidR="008F40FF">
              <w:t>provide my team with</w:t>
            </w:r>
            <w:r w:rsidRPr="008211BE">
              <w:t xml:space="preserve"> the knowledge and skills I need to sustain my information system?</w:t>
            </w:r>
          </w:p>
        </w:tc>
      </w:tr>
    </w:tbl>
    <w:p w14:paraId="15485B4D" w14:textId="77777777" w:rsidR="00A111FD" w:rsidRDefault="00A111FD" w:rsidP="00A111FD"/>
    <w:p w14:paraId="15485B4E" w14:textId="77777777" w:rsidR="00F137AD" w:rsidRDefault="00AC79F3" w:rsidP="00F137AD">
      <w:pPr>
        <w:pStyle w:val="Heading2"/>
      </w:pPr>
      <w:bookmarkStart w:id="43" w:name="_Toc347643391"/>
      <w:r>
        <w:t>Issue a r</w:t>
      </w:r>
      <w:r w:rsidR="00F137AD">
        <w:t>equest for proposal (RFP)</w:t>
      </w:r>
      <w:bookmarkEnd w:id="43"/>
    </w:p>
    <w:p w14:paraId="15485B4F" w14:textId="77777777" w:rsidR="001214A8" w:rsidRDefault="008F40FF" w:rsidP="00725793">
      <w:r>
        <w:t>To select a vendor your team may wish to start by writing a</w:t>
      </w:r>
      <w:r w:rsidR="00725793">
        <w:t xml:space="preserve"> </w:t>
      </w:r>
      <w:r w:rsidR="00424AB7">
        <w:t xml:space="preserve">request </w:t>
      </w:r>
      <w:r w:rsidR="00725793">
        <w:t xml:space="preserve">for </w:t>
      </w:r>
      <w:r w:rsidR="00424AB7">
        <w:t>proposal</w:t>
      </w:r>
      <w:r w:rsidR="00725793">
        <w:t xml:space="preserve"> (RFP), outlining what will be expected from the technical partner. </w:t>
      </w:r>
      <w:r w:rsidR="00681706">
        <w:t xml:space="preserve">The functional and non-functional requirements that were outlined in Step 2 are a first good element to include in an RFP, as they clearly communicate what you expect from a system. </w:t>
      </w:r>
      <w:r w:rsidR="00333E4E">
        <w:t>The RFP should also explain how proposals will be evaluated and what elements they should contain. Proposals should include at a minimum:</w:t>
      </w:r>
    </w:p>
    <w:p w14:paraId="15485B50" w14:textId="77777777" w:rsidR="001214A8" w:rsidRDefault="001214A8" w:rsidP="00F624CD">
      <w:pPr>
        <w:pStyle w:val="ListParagraph"/>
        <w:numPr>
          <w:ilvl w:val="0"/>
          <w:numId w:val="33"/>
        </w:numPr>
      </w:pPr>
      <w:r>
        <w:t xml:space="preserve">A </w:t>
      </w:r>
      <w:r w:rsidR="00333E4E">
        <w:t>descripti</w:t>
      </w:r>
      <w:r>
        <w:t>on of the proposed solution and how it will be implemented in your context</w:t>
      </w:r>
      <w:r w:rsidR="00FB77C3">
        <w:t>.</w:t>
      </w:r>
    </w:p>
    <w:p w14:paraId="15485B51" w14:textId="77777777" w:rsidR="001214A8" w:rsidRDefault="001214A8" w:rsidP="00F624CD">
      <w:pPr>
        <w:pStyle w:val="ListParagraph"/>
        <w:numPr>
          <w:ilvl w:val="0"/>
          <w:numId w:val="33"/>
        </w:numPr>
      </w:pPr>
      <w:r>
        <w:t>A</w:t>
      </w:r>
      <w:r w:rsidR="00333E4E">
        <w:t>n implementation work plan with timeline, methodolo</w:t>
      </w:r>
      <w:r>
        <w:t xml:space="preserve">gy, </w:t>
      </w:r>
      <w:r w:rsidR="00681706">
        <w:t>roles,</w:t>
      </w:r>
      <w:r>
        <w:t xml:space="preserve"> and responsibilities</w:t>
      </w:r>
      <w:r w:rsidR="00FB77C3">
        <w:t>.</w:t>
      </w:r>
    </w:p>
    <w:p w14:paraId="15485B52" w14:textId="77777777" w:rsidR="00151621" w:rsidRDefault="001214A8" w:rsidP="00F624CD">
      <w:pPr>
        <w:pStyle w:val="ListParagraph"/>
        <w:numPr>
          <w:ilvl w:val="0"/>
          <w:numId w:val="33"/>
        </w:numPr>
      </w:pPr>
      <w:r>
        <w:t>T</w:t>
      </w:r>
      <w:r w:rsidR="00333E4E">
        <w:t>he technical and organizational capabilities of the vendor, highlighting past projects</w:t>
      </w:r>
      <w:r w:rsidR="00016F99">
        <w:t xml:space="preserve"> that are most relevant </w:t>
      </w:r>
      <w:r w:rsidR="00151621">
        <w:t>for this work</w:t>
      </w:r>
      <w:r w:rsidR="00FB77C3">
        <w:t>.</w:t>
      </w:r>
    </w:p>
    <w:p w14:paraId="15485B53" w14:textId="77777777" w:rsidR="001214A8" w:rsidRDefault="001214A8" w:rsidP="00F624CD">
      <w:pPr>
        <w:pStyle w:val="ListParagraph"/>
        <w:numPr>
          <w:ilvl w:val="0"/>
          <w:numId w:val="33"/>
        </w:numPr>
      </w:pPr>
      <w:r>
        <w:t>The cost and level of effort</w:t>
      </w:r>
      <w:r w:rsidR="00034F7D">
        <w:t>, including the effort required from MOH staff</w:t>
      </w:r>
      <w:r w:rsidR="00FB77C3">
        <w:t>.</w:t>
      </w:r>
    </w:p>
    <w:p w14:paraId="15485B54" w14:textId="77777777" w:rsidR="00F137AD" w:rsidRDefault="00AC79F3" w:rsidP="00F137AD">
      <w:pPr>
        <w:pStyle w:val="Heading2"/>
      </w:pPr>
      <w:bookmarkStart w:id="44" w:name="_Toc347643392"/>
      <w:r>
        <w:t>E</w:t>
      </w:r>
      <w:r w:rsidR="00F137AD">
        <w:t>valuat</w:t>
      </w:r>
      <w:r>
        <w:t>e the merit of each proposal</w:t>
      </w:r>
      <w:bookmarkEnd w:id="44"/>
    </w:p>
    <w:p w14:paraId="15485B55" w14:textId="77777777" w:rsidR="00F76433" w:rsidRDefault="00F07A16" w:rsidP="002A0679">
      <w:r>
        <w:t>When</w:t>
      </w:r>
      <w:r w:rsidR="006B1CBE">
        <w:t xml:space="preserve"> vendors’</w:t>
      </w:r>
      <w:r>
        <w:t xml:space="preserve"> proposals are </w:t>
      </w:r>
      <w:r w:rsidR="00681706">
        <w:t>received,</w:t>
      </w:r>
      <w:r>
        <w:t xml:space="preserve"> they are normally </w:t>
      </w:r>
      <w:r w:rsidR="001214A8">
        <w:t xml:space="preserve">screened by a core team, and then </w:t>
      </w:r>
      <w:r>
        <w:t xml:space="preserve">evaluated by a procurement committee. </w:t>
      </w:r>
      <w:r w:rsidR="00A111FD" w:rsidRPr="00F93D69">
        <w:t>Having broad expertise on a procurement committee can help ensure key aspects are not missed. This expertise should include subject matter experts in the system domain (e.g.</w:t>
      </w:r>
      <w:r w:rsidR="00631781">
        <w:t>,</w:t>
      </w:r>
      <w:r w:rsidR="00A111FD" w:rsidRPr="00F93D69">
        <w:t xml:space="preserve"> immunization systems, logistics, laboratory systems, etc.), system architecture, business analysis, project management, </w:t>
      </w:r>
      <w:r w:rsidR="00262A96">
        <w:t xml:space="preserve">software development, </w:t>
      </w:r>
      <w:r w:rsidR="00A111FD" w:rsidRPr="00F93D69">
        <w:t xml:space="preserve">procurement, and senior management. </w:t>
      </w:r>
      <w:r w:rsidR="006D14C6">
        <w:t xml:space="preserve">The committee will be responsible for evaluating the proposals and award scores based on the evaluation criteria </w:t>
      </w:r>
      <w:r w:rsidR="004A5CCF">
        <w:t>set</w:t>
      </w:r>
      <w:r w:rsidR="006D14C6">
        <w:t xml:space="preserve"> in the RFP. </w:t>
      </w:r>
    </w:p>
    <w:p w14:paraId="15485B56" w14:textId="77777777" w:rsidR="00CE3757" w:rsidRPr="00F76433" w:rsidRDefault="00262A96" w:rsidP="00F76433">
      <w:r>
        <w:t xml:space="preserve">Often two or three </w:t>
      </w:r>
      <w:r w:rsidR="004A5CCF">
        <w:t xml:space="preserve">high ranked </w:t>
      </w:r>
      <w:r>
        <w:t xml:space="preserve">viable proposals are selected, and a winner is then selected only after demonstrations and </w:t>
      </w:r>
      <w:r w:rsidR="00681706">
        <w:t>vendor</w:t>
      </w:r>
      <w:r>
        <w:t xml:space="preserve"> presentations to the procurement team. </w:t>
      </w:r>
      <w:r w:rsidR="00681706">
        <w:t xml:space="preserve">The goal of in-person interviews is to clarify any doubts and to assess whether good rapport exists between the individuals that will be working on the project. </w:t>
      </w:r>
    </w:p>
    <w:p w14:paraId="15485B57" w14:textId="77777777" w:rsidR="00AC79F3" w:rsidRDefault="00AC79F3" w:rsidP="001F29E7">
      <w:pPr>
        <w:pStyle w:val="Heading2"/>
      </w:pPr>
      <w:bookmarkStart w:id="45" w:name="_Toc347643393"/>
      <w:bookmarkStart w:id="46" w:name="OLE_LINK5"/>
      <w:bookmarkStart w:id="47" w:name="OLE_LINK6"/>
      <w:r>
        <w:t>Evaluate the cost of each proposal and select a vendor</w:t>
      </w:r>
      <w:bookmarkEnd w:id="45"/>
    </w:p>
    <w:bookmarkEnd w:id="46"/>
    <w:bookmarkEnd w:id="47"/>
    <w:p w14:paraId="15485B58" w14:textId="77777777" w:rsidR="00F137AD" w:rsidRDefault="00F137AD" w:rsidP="00F137AD">
      <w:r>
        <w:t xml:space="preserve">Next, evaluate the cost of the shortlisted proposals. This is a difficult matter because you should consider not just the contracting costs for this vendor, but also any implication on the overall life cycle costs of the system. Sometimes it may be justified to </w:t>
      </w:r>
      <w:r w:rsidR="00AC79F3">
        <w:t xml:space="preserve">select a proposal or system with a higher upfront cost if the maintenance costs are expected to be lower. </w:t>
      </w:r>
    </w:p>
    <w:p w14:paraId="15485B59" w14:textId="77777777" w:rsidR="00AC79F3" w:rsidRDefault="00AC79F3" w:rsidP="001F29E7">
      <w:pPr>
        <w:pStyle w:val="Heading2"/>
      </w:pPr>
      <w:bookmarkStart w:id="48" w:name="_Toc347643394"/>
      <w:r>
        <w:lastRenderedPageBreak/>
        <w:t>Make a contract or Memorandum of Understanding (MOU)</w:t>
      </w:r>
      <w:bookmarkEnd w:id="48"/>
    </w:p>
    <w:p w14:paraId="15485B5A" w14:textId="77777777" w:rsidR="00AC79F3" w:rsidRDefault="00F137AD" w:rsidP="001F29E7">
      <w:r>
        <w:t xml:space="preserve">Finally, award a contract to the winning vendor. </w:t>
      </w:r>
      <w:r w:rsidR="00AC79F3">
        <w:t xml:space="preserve">If you won’t have a commercial relationship with the selected technical partner (for example because it is an NGO or University that receives funding from a different source), you may still choose to formalize your collaboration in a memorandum of understanding. </w:t>
      </w:r>
    </w:p>
    <w:p w14:paraId="15485B5B" w14:textId="77777777" w:rsidR="00F137AD" w:rsidRDefault="00AC79F3" w:rsidP="001F29E7">
      <w:r>
        <w:t>The</w:t>
      </w:r>
      <w:r w:rsidR="00F137AD">
        <w:t xml:space="preserve"> contract </w:t>
      </w:r>
      <w:r>
        <w:t xml:space="preserve">or MOU </w:t>
      </w:r>
      <w:r w:rsidR="00F137AD">
        <w:t>may refer to the RFP or contain its main elements. It clearly describes the expected deliverables and may stipulate milestones: what key outcomes are expected by when? Failing to hit these milestones may lead to deferred or reduced payment.</w:t>
      </w:r>
    </w:p>
    <w:p w14:paraId="15485B5C" w14:textId="77777777" w:rsidR="00F76433" w:rsidRPr="00F93D69" w:rsidRDefault="00F76433" w:rsidP="00F76433">
      <w:pPr>
        <w:spacing w:after="0"/>
        <w:rPr>
          <w:rFonts w:cs="Calibri"/>
          <w:bCs/>
          <w:color w:val="323232"/>
        </w:rPr>
      </w:pPr>
      <w:r>
        <w:rPr>
          <w:noProof/>
        </w:rPr>
        <mc:AlternateContent>
          <mc:Choice Requires="wps">
            <w:drawing>
              <wp:anchor distT="0" distB="0" distL="114300" distR="114300" simplePos="0" relativeHeight="251883008" behindDoc="0" locked="0" layoutInCell="1" allowOverlap="1" wp14:anchorId="15486559" wp14:editId="1548655A">
                <wp:simplePos x="0" y="0"/>
                <wp:positionH relativeFrom="column">
                  <wp:posOffset>-137224</wp:posOffset>
                </wp:positionH>
                <wp:positionV relativeFrom="paragraph">
                  <wp:posOffset>97155</wp:posOffset>
                </wp:positionV>
                <wp:extent cx="6294755" cy="552450"/>
                <wp:effectExtent l="0" t="0" r="0" b="0"/>
                <wp:wrapNone/>
                <wp:docPr id="205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5" w14:textId="77777777" w:rsidR="00B6429A" w:rsidRPr="00337923" w:rsidRDefault="00B6429A" w:rsidP="00F76433">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59" id="_x0000_s1067" type="#_x0000_t202" style="position:absolute;margin-left:-10.8pt;margin-top:7.65pt;width:495.65pt;height:43.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4FvQ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" filled="f" stroked="f">
                <v:textbox>
                  <w:txbxContent>
                    <w:p w14:paraId="154865A5" w14:textId="77777777" w:rsidR="00B6429A" w:rsidRPr="00337923" w:rsidRDefault="00B6429A" w:rsidP="00F76433">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81984" behindDoc="0" locked="0" layoutInCell="1" allowOverlap="1" wp14:anchorId="1548655B" wp14:editId="1548655C">
                <wp:simplePos x="0" y="0"/>
                <wp:positionH relativeFrom="column">
                  <wp:posOffset>-104775</wp:posOffset>
                </wp:positionH>
                <wp:positionV relativeFrom="paragraph">
                  <wp:posOffset>74295</wp:posOffset>
                </wp:positionV>
                <wp:extent cx="600075" cy="600075"/>
                <wp:effectExtent l="0" t="0" r="28575" b="28575"/>
                <wp:wrapNone/>
                <wp:docPr id="206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C9B5" id="AutoShape 75" o:spid="_x0000_s1026" type="#_x0000_t23" style="position:absolute;margin-left:-8.25pt;margin-top:5.85pt;width:47.25pt;height:47.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EZLQIAAF4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" adj="1623" strokecolor="#e29717"/>
            </w:pict>
          </mc:Fallback>
        </mc:AlternateContent>
      </w:r>
      <w:r>
        <w:rPr>
          <w:noProof/>
        </w:rPr>
        <mc:AlternateContent>
          <mc:Choice Requires="wps">
            <w:drawing>
              <wp:anchor distT="0" distB="0" distL="114300" distR="114300" simplePos="0" relativeHeight="251880960" behindDoc="0" locked="0" layoutInCell="1" allowOverlap="1" wp14:anchorId="1548655D" wp14:editId="1548655E">
                <wp:simplePos x="0" y="0"/>
                <wp:positionH relativeFrom="column">
                  <wp:posOffset>-104775</wp:posOffset>
                </wp:positionH>
                <wp:positionV relativeFrom="paragraph">
                  <wp:posOffset>74295</wp:posOffset>
                </wp:positionV>
                <wp:extent cx="600075" cy="600075"/>
                <wp:effectExtent l="0" t="0" r="28575" b="28575"/>
                <wp:wrapNone/>
                <wp:docPr id="206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9AEDB" id="Oval 74" o:spid="_x0000_s1026" style="position:absolute;margin-left:-8.25pt;margin-top:5.85pt;width:47.25pt;height:47.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F76433" w:rsidRPr="00F16EB1" w14:paraId="15485B5E" w14:textId="77777777" w:rsidTr="00277C4B">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B5D" w14:textId="77777777" w:rsidR="00F76433" w:rsidRPr="00F16EB1" w:rsidRDefault="00F76433" w:rsidP="00F76433">
            <w:pPr>
              <w:spacing w:before="120" w:after="120" w:line="360" w:lineRule="auto"/>
              <w:ind w:left="5" w:right="360"/>
              <w:rPr>
                <w:rFonts w:cs="Calibri"/>
                <w:bCs/>
                <w:color w:val="FFFFFF" w:themeColor="background1"/>
                <w:sz w:val="32"/>
                <w:szCs w:val="32"/>
              </w:rPr>
            </w:pPr>
          </w:p>
        </w:tc>
      </w:tr>
      <w:tr w:rsidR="00F76433" w:rsidRPr="008211BE" w14:paraId="15485B63" w14:textId="77777777" w:rsidTr="00277C4B">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B5F" w14:textId="77777777" w:rsidR="00F76433" w:rsidRDefault="00F76433" w:rsidP="00F76433">
            <w:pPr>
              <w:autoSpaceDE w:val="0"/>
              <w:autoSpaceDN w:val="0"/>
              <w:adjustRightInd w:val="0"/>
              <w:spacing w:after="0" w:line="240" w:lineRule="auto"/>
              <w:ind w:left="360" w:right="363"/>
              <w:rPr>
                <w:rFonts w:cs="Calibri"/>
                <w:color w:val="000000"/>
                <w:sz w:val="24"/>
                <w:szCs w:val="26"/>
              </w:rPr>
            </w:pPr>
          </w:p>
          <w:p w14:paraId="15485B60" w14:textId="77777777" w:rsidR="00F76433" w:rsidRPr="00F76433" w:rsidRDefault="00CE3757" w:rsidP="00F76433">
            <w:pPr>
              <w:pStyle w:val="ListParagraph"/>
              <w:numPr>
                <w:ilvl w:val="0"/>
                <w:numId w:val="42"/>
              </w:numPr>
              <w:autoSpaceDE w:val="0"/>
              <w:autoSpaceDN w:val="0"/>
              <w:adjustRightInd w:val="0"/>
              <w:spacing w:after="0" w:line="240" w:lineRule="auto"/>
              <w:ind w:right="363"/>
              <w:rPr>
                <w:rFonts w:cs="Calibri"/>
                <w:b/>
                <w:color w:val="000000"/>
                <w:sz w:val="24"/>
                <w:szCs w:val="26"/>
              </w:rPr>
            </w:pPr>
            <w:r>
              <w:rPr>
                <w:rFonts w:cs="Calibri"/>
                <w:b/>
                <w:color w:val="000000"/>
              </w:rPr>
              <w:t>A p</w:t>
            </w:r>
            <w:r w:rsidR="00F76433">
              <w:rPr>
                <w:rFonts w:cs="Calibri"/>
                <w:b/>
                <w:color w:val="000000"/>
              </w:rPr>
              <w:t>roposal selection matrix</w:t>
            </w:r>
            <w:r>
              <w:rPr>
                <w:rFonts w:cs="Calibri"/>
                <w:b/>
                <w:color w:val="000000"/>
              </w:rPr>
              <w:t xml:space="preserve"> </w:t>
            </w:r>
            <w:r>
              <w:rPr>
                <w:rFonts w:cs="Calibri"/>
                <w:color w:val="000000"/>
              </w:rPr>
              <w:t xml:space="preserve">will help you evaluate multiple received proposals in a systematic and standardized way. A sample matrix is included in </w:t>
            </w:r>
            <w:r>
              <w:rPr>
                <w:rFonts w:cs="Calibri"/>
                <w:color w:val="000000"/>
              </w:rPr>
              <w:fldChar w:fldCharType="begin"/>
            </w:r>
            <w:r>
              <w:rPr>
                <w:rFonts w:cs="Calibri"/>
                <w:color w:val="000000"/>
              </w:rPr>
              <w:instrText xml:space="preserve"> REF _Ref347593797 \h </w:instrText>
            </w:r>
            <w:r>
              <w:rPr>
                <w:rFonts w:cs="Calibri"/>
                <w:color w:val="000000"/>
              </w:rPr>
            </w:r>
            <w:r>
              <w:rPr>
                <w:rFonts w:cs="Calibri"/>
                <w:color w:val="000000"/>
              </w:rPr>
              <w:fldChar w:fldCharType="separate"/>
            </w:r>
            <w:r w:rsidR="00B6429A">
              <w:t>Annex 7: sample proposal scoring matrix</w:t>
            </w:r>
            <w:r>
              <w:rPr>
                <w:rFonts w:cs="Calibri"/>
                <w:color w:val="000000"/>
              </w:rPr>
              <w:fldChar w:fldCharType="end"/>
            </w:r>
            <w:r>
              <w:rPr>
                <w:rFonts w:cs="Calibri"/>
                <w:color w:val="000000"/>
              </w:rPr>
              <w:t xml:space="preserve"> </w:t>
            </w:r>
          </w:p>
          <w:p w14:paraId="15485B61" w14:textId="77777777" w:rsidR="00F76433" w:rsidRPr="005D070E" w:rsidRDefault="00F76433" w:rsidP="00F76433">
            <w:pPr>
              <w:pStyle w:val="ListParagraph"/>
              <w:numPr>
                <w:ilvl w:val="0"/>
                <w:numId w:val="42"/>
              </w:numPr>
              <w:autoSpaceDE w:val="0"/>
              <w:autoSpaceDN w:val="0"/>
              <w:adjustRightInd w:val="0"/>
              <w:spacing w:after="0" w:line="240" w:lineRule="auto"/>
              <w:ind w:right="363"/>
              <w:rPr>
                <w:rFonts w:cs="Calibri"/>
                <w:b/>
                <w:color w:val="000000"/>
                <w:sz w:val="24"/>
                <w:szCs w:val="26"/>
              </w:rPr>
            </w:pPr>
            <w:r>
              <w:rPr>
                <w:rFonts w:cs="Calibri"/>
                <w:b/>
                <w:color w:val="000000"/>
              </w:rPr>
              <w:t xml:space="preserve">Vendor questions: </w:t>
            </w:r>
            <w:r w:rsidR="00CE3757">
              <w:rPr>
                <w:rFonts w:cs="Calibri"/>
                <w:color w:val="000000"/>
              </w:rPr>
              <w:t>it is not always easy to ask the right questions from technical vendors. For a list of suggested questions please see “</w:t>
            </w:r>
            <w:r w:rsidR="00CE3757">
              <w:rPr>
                <w:rFonts w:cs="Calibri"/>
                <w:color w:val="000000"/>
              </w:rPr>
              <w:fldChar w:fldCharType="begin"/>
            </w:r>
            <w:r w:rsidR="00CE3757">
              <w:rPr>
                <w:rFonts w:cs="Calibri"/>
                <w:color w:val="000000"/>
              </w:rPr>
              <w:instrText xml:space="preserve"> REF _Ref347593899 \h </w:instrText>
            </w:r>
            <w:r w:rsidR="00CE3757">
              <w:rPr>
                <w:rFonts w:cs="Calibri"/>
                <w:color w:val="000000"/>
              </w:rPr>
            </w:r>
            <w:r w:rsidR="00CE3757">
              <w:rPr>
                <w:rFonts w:cs="Calibri"/>
                <w:color w:val="000000"/>
              </w:rPr>
              <w:fldChar w:fldCharType="separate"/>
            </w:r>
            <w:r w:rsidR="00B6429A">
              <w:t>Annex 8</w:t>
            </w:r>
            <w:r w:rsidR="00B6429A" w:rsidRPr="00F93D69">
              <w:t>. Vendor Questions</w:t>
            </w:r>
            <w:r w:rsidR="00CE3757">
              <w:rPr>
                <w:rFonts w:cs="Calibri"/>
                <w:color w:val="000000"/>
              </w:rPr>
              <w:fldChar w:fldCharType="end"/>
            </w:r>
            <w:r w:rsidR="00CE3757">
              <w:rPr>
                <w:rFonts w:cs="Calibri"/>
                <w:color w:val="000000"/>
              </w:rPr>
              <w:t>”</w:t>
            </w:r>
          </w:p>
          <w:p w14:paraId="15485B62" w14:textId="77777777" w:rsidR="00F76433" w:rsidRPr="00DB70D4" w:rsidRDefault="00F76433" w:rsidP="00F76433">
            <w:pPr>
              <w:pStyle w:val="ListParagraph"/>
              <w:autoSpaceDE w:val="0"/>
              <w:autoSpaceDN w:val="0"/>
              <w:adjustRightInd w:val="0"/>
              <w:spacing w:after="0" w:line="360" w:lineRule="auto"/>
              <w:ind w:left="1080" w:right="365"/>
              <w:rPr>
                <w:rFonts w:cs="Calibri"/>
                <w:b/>
                <w:color w:val="000000"/>
                <w:sz w:val="24"/>
                <w:szCs w:val="26"/>
              </w:rPr>
            </w:pPr>
          </w:p>
        </w:tc>
      </w:tr>
    </w:tbl>
    <w:p w14:paraId="15485B64" w14:textId="77777777" w:rsidR="00F76433" w:rsidRPr="00F93D69" w:rsidRDefault="00F76433" w:rsidP="001F29E7">
      <w:pPr>
        <w:rPr>
          <w:rFonts w:cs="Calibri"/>
          <w:bCs/>
          <w:color w:val="323232"/>
        </w:rPr>
      </w:pPr>
    </w:p>
    <w:p w14:paraId="15485B65" w14:textId="77777777" w:rsidR="00E75764" w:rsidRPr="00F93D69" w:rsidRDefault="00537C0A" w:rsidP="00537C0A">
      <w:pPr>
        <w:pStyle w:val="Heading1"/>
        <w:spacing w:after="120"/>
      </w:pPr>
      <w:bookmarkStart w:id="49" w:name="_Toc347643395"/>
      <w:r>
        <w:rPr>
          <w:noProof/>
        </w:rPr>
        <w:lastRenderedPageBreak/>
        <mc:AlternateContent>
          <mc:Choice Requires="wpg">
            <w:drawing>
              <wp:anchor distT="0" distB="0" distL="114300" distR="114300" simplePos="0" relativeHeight="251860480" behindDoc="0" locked="0" layoutInCell="1" allowOverlap="1" wp14:anchorId="1548655F" wp14:editId="15486560">
                <wp:simplePos x="0" y="0"/>
                <wp:positionH relativeFrom="column">
                  <wp:posOffset>-172720</wp:posOffset>
                </wp:positionH>
                <wp:positionV relativeFrom="paragraph">
                  <wp:posOffset>399044</wp:posOffset>
                </wp:positionV>
                <wp:extent cx="777875" cy="609600"/>
                <wp:effectExtent l="0" t="0" r="3175" b="19050"/>
                <wp:wrapNone/>
                <wp:docPr id="2075"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2078" name="Group 78"/>
                        <wpg:cNvGrpSpPr>
                          <a:grpSpLocks/>
                        </wpg:cNvGrpSpPr>
                        <wpg:grpSpPr bwMode="auto">
                          <a:xfrm>
                            <a:off x="842" y="3917"/>
                            <a:ext cx="1209" cy="960"/>
                            <a:chOff x="819" y="2430"/>
                            <a:chExt cx="1209" cy="960"/>
                          </a:xfrm>
                        </wpg:grpSpPr>
                        <wps:wsp>
                          <wps:cNvPr id="2079"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32"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6"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33"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5F" id="_x0000_s1068" style="position:absolute;left:0;text-align:left;margin-left:-13.6pt;margin-top:31.4pt;width:61.25pt;height:48pt;z-index:251860480;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">
                <v:group id="Group 78" o:spid="_x0000_s1069"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oval id="Oval 79" o:spid="_x0000_s1070"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yRcUA&#10;AADdAAAADwAAAGRycy9kb3ducmV2LnhtbESPT2sCMRTE70K/Q3iF3jRRxNqtUfzTgjfRFs/P5HV3&#10;dfOybFJd/fRGKPQ4zMxvmMmsdZU4UxNKzxr6PQWC2Hhbcq7h++uzOwYRIrLFyjNpuFKA2fSpM8HM&#10;+gtv6byLuUgQDhlqKGKsMymDKchh6PmaOHk/vnEYk2xyaRu8JLir5ECpkXRYcloosKZlQea0+3Ua&#10;hmZ/+sjnh6NarMej28rIqr1ttH55bufvICK18T/8115bDQP1+gaPN+k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9XJFxQAAAN0AAAAPAAAAAAAAAAAAAAAAAJgCAABkcnMv&#10;ZG93bnJldi54bWxQSwUGAAAAAAQABAD1AAAAigMAAAAA&#10;" fillcolor="#e29717" strokecolor="#c0504d"/>
                  <v:shape id="Text Box 80" o:spid="_x0000_s1071"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154865A6"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72"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V8MA&#10;AADbAAAADwAAAGRycy9kb3ducmV2LnhtbESPzYvCMBTE74L/Q3iCN01VWKRrlKUg+HFZPy7e3jbP&#10;pmzzUpuo1b9+syB4HGbmN8xs0dpK3KjxpWMFo2ECgjh3uuRCwfGwHExB+ICssXJMCh7kYTHvdmaY&#10;anfnHd32oRARwj5FBSaEOpXS54Ys+qGriaN3do3FEGVTSN3gPcJtJcdJ8iEtlhwXDNaUGcp/91er&#10;IBh/sJs6sye92z5/2rW8fGdnpfq99usTRKA2vMOv9kormEzg/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V8MAAADbAAAADwAAAAAAAAAAAAAAAACYAgAAZHJzL2Rv&#10;d25yZXYueG1sUEsFBgAAAAAEAAQA9QAAAIgDAAAAAA==&#10;" adj="1623" strokecolor="#e29717"/>
              </v:group>
            </w:pict>
          </mc:Fallback>
        </mc:AlternateContent>
      </w:r>
      <w:r w:rsidR="00E75764" w:rsidRPr="00F93D69">
        <w:t>Estimate implementation and operating costs</w:t>
      </w:r>
      <w:bookmarkEnd w:id="49"/>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E75764" w:rsidRPr="008211BE" w14:paraId="15485B67" w14:textId="77777777" w:rsidTr="006C0B01">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B66" w14:textId="77777777" w:rsidR="00E75764" w:rsidRPr="008211BE" w:rsidRDefault="00E75764" w:rsidP="006C0B01">
            <w:pPr>
              <w:spacing w:before="120" w:after="120" w:line="240" w:lineRule="auto"/>
              <w:ind w:left="864" w:right="360"/>
              <w:rPr>
                <w:color w:val="FFFFFF"/>
                <w:sz w:val="32"/>
                <w:szCs w:val="32"/>
              </w:rPr>
            </w:pPr>
            <w:r w:rsidRPr="008211BE">
              <w:rPr>
                <w:color w:val="FFFFFF"/>
                <w:sz w:val="32"/>
                <w:szCs w:val="32"/>
              </w:rPr>
              <w:t xml:space="preserve">By taking this step, you should be able to answer…  </w:t>
            </w:r>
            <w:r w:rsidR="00015EE2">
              <w:rPr>
                <w:color w:val="FFFFFF"/>
                <w:sz w:val="32"/>
                <w:szCs w:val="32"/>
              </w:rPr>
              <w:t xml:space="preserve"> </w:t>
            </w:r>
          </w:p>
        </w:tc>
      </w:tr>
      <w:tr w:rsidR="00E75764" w:rsidRPr="008211BE" w14:paraId="15485B6B" w14:textId="77777777" w:rsidTr="006C0B01">
        <w:tc>
          <w:tcPr>
            <w:tcW w:w="9972" w:type="dxa"/>
            <w:shd w:val="clear" w:color="auto" w:fill="FAEAD0"/>
          </w:tcPr>
          <w:p w14:paraId="15485B68" w14:textId="77777777" w:rsidR="00E75764" w:rsidRPr="008211BE" w:rsidRDefault="00681706" w:rsidP="00F624CD">
            <w:pPr>
              <w:numPr>
                <w:ilvl w:val="1"/>
                <w:numId w:val="15"/>
              </w:numPr>
              <w:spacing w:before="120" w:after="120" w:line="240" w:lineRule="auto"/>
              <w:ind w:left="936" w:right="360"/>
              <w:textAlignment w:val="center"/>
              <w:rPr>
                <w:rFonts w:cs="Calibri"/>
              </w:rPr>
            </w:pPr>
            <w:r w:rsidRPr="008211BE">
              <w:rPr>
                <w:rFonts w:cs="Calibri"/>
              </w:rPr>
              <w:t xml:space="preserve">How </w:t>
            </w:r>
            <w:r w:rsidRPr="0009146D">
              <w:rPr>
                <w:rFonts w:cs="Calibri"/>
              </w:rPr>
              <w:t>much</w:t>
            </w:r>
            <w:r w:rsidRPr="008211BE">
              <w:rPr>
                <w:rFonts w:cs="Calibri"/>
                <w:color w:val="1F497D"/>
              </w:rPr>
              <w:t xml:space="preserve"> </w:t>
            </w:r>
            <w:r w:rsidRPr="008211BE">
              <w:rPr>
                <w:rFonts w:cs="Calibri"/>
              </w:rPr>
              <w:t>wi</w:t>
            </w:r>
            <w:r>
              <w:rPr>
                <w:rFonts w:cs="Calibri"/>
              </w:rPr>
              <w:t xml:space="preserve">ll this information system cost to develop, scale, and sustain </w:t>
            </w:r>
            <w:r w:rsidRPr="008211BE">
              <w:rPr>
                <w:rFonts w:cs="Calibri"/>
              </w:rPr>
              <w:t>over five</w:t>
            </w:r>
            <w:r w:rsidR="00034F7D">
              <w:rPr>
                <w:rFonts w:cs="Calibri"/>
              </w:rPr>
              <w:t xml:space="preserve"> to ten</w:t>
            </w:r>
            <w:r w:rsidRPr="008211BE">
              <w:rPr>
                <w:rFonts w:cs="Calibri"/>
              </w:rPr>
              <w:t xml:space="preserve"> years?</w:t>
            </w:r>
          </w:p>
          <w:p w14:paraId="15485B69" w14:textId="77777777" w:rsidR="00E75764" w:rsidRPr="008211BE" w:rsidRDefault="00E75764" w:rsidP="00F624CD">
            <w:pPr>
              <w:numPr>
                <w:ilvl w:val="1"/>
                <w:numId w:val="15"/>
              </w:numPr>
              <w:spacing w:before="120" w:after="120" w:line="240" w:lineRule="auto"/>
              <w:ind w:left="936" w:right="360"/>
              <w:textAlignment w:val="center"/>
              <w:rPr>
                <w:rFonts w:cs="Calibri"/>
              </w:rPr>
            </w:pPr>
            <w:r w:rsidRPr="008211BE">
              <w:rPr>
                <w:rFonts w:cs="Calibri"/>
              </w:rPr>
              <w:t>What are the individual major cost categories and the variables that drive these costs?</w:t>
            </w:r>
          </w:p>
          <w:p w14:paraId="15485B6A" w14:textId="77777777" w:rsidR="00E75764" w:rsidRPr="0009146D" w:rsidRDefault="00E75764" w:rsidP="00F624CD">
            <w:pPr>
              <w:numPr>
                <w:ilvl w:val="1"/>
                <w:numId w:val="15"/>
              </w:numPr>
              <w:spacing w:before="120" w:after="120" w:line="240" w:lineRule="auto"/>
              <w:ind w:left="936" w:right="360"/>
              <w:textAlignment w:val="center"/>
              <w:rPr>
                <w:rFonts w:cs="Calibri"/>
              </w:rPr>
            </w:pPr>
            <w:r w:rsidRPr="008211BE">
              <w:rPr>
                <w:rFonts w:cs="Calibri"/>
              </w:rPr>
              <w:t>How do I budget for information system support and maintenance?</w:t>
            </w:r>
          </w:p>
        </w:tc>
      </w:tr>
    </w:tbl>
    <w:p w14:paraId="15485B6C" w14:textId="77777777" w:rsidR="00E75764" w:rsidRDefault="00E75764" w:rsidP="00E75764">
      <w:pPr>
        <w:spacing w:after="0" w:line="240" w:lineRule="auto"/>
      </w:pPr>
    </w:p>
    <w:p w14:paraId="15485B6D" w14:textId="77777777" w:rsidR="00E75764" w:rsidRDefault="00681706" w:rsidP="00E75764">
      <w:r>
        <w:t xml:space="preserve">With the prevalence of pilot projects, there are not many examples of the costs associated to scaling </w:t>
      </w:r>
      <w:r w:rsidR="002D4258">
        <w:t xml:space="preserve">or </w:t>
      </w:r>
      <w:r>
        <w:t xml:space="preserve">sustaining information technology in the public health sector. </w:t>
      </w:r>
      <w:r w:rsidR="00040C4B">
        <w:t>Too often, only the costs related to initial development and piloting are sufficiently understood.</w:t>
      </w:r>
      <w:r w:rsidR="00F03A89">
        <w:t xml:space="preserve"> </w:t>
      </w:r>
      <w:r w:rsidR="00E75764">
        <w:t>Understanding the total cost of ownership (TCO) is important for countries to understand the funding needs and the long-term impact on the program budget</w:t>
      </w:r>
      <w:r>
        <w:t xml:space="preserve">. </w:t>
      </w:r>
      <w:r w:rsidR="00E75764" w:rsidRPr="00F93D69">
        <w:t xml:space="preserve">In addition, looking at the total cost of ownership helps to drive greater investments in certain aspects of the system. </w:t>
      </w:r>
      <w:r w:rsidRPr="00F93D69">
        <w:t xml:space="preserve">For example, </w:t>
      </w:r>
      <w:r>
        <w:t xml:space="preserve">an initial investment in </w:t>
      </w:r>
      <w:r w:rsidRPr="00F93D69">
        <w:t xml:space="preserve">improved usability may reduce long-term training and support costs. </w:t>
      </w:r>
      <w:r w:rsidR="00E75764" w:rsidRPr="00F93D69">
        <w:t>In addition, adherence to standards can help the data outlast the system and ease eventual migration costs.</w:t>
      </w:r>
    </w:p>
    <w:p w14:paraId="15485B6E" w14:textId="77777777" w:rsidR="00CF4BAF" w:rsidRDefault="00E75764" w:rsidP="00CF4BAF">
      <w:r>
        <w:t>The TCO includes not just the initial investment, but also the costs to scale and sustain the system over three to five years</w:t>
      </w:r>
      <w:r w:rsidR="004850CB">
        <w:t xml:space="preserve"> after the system is deployed</w:t>
      </w:r>
      <w:r>
        <w:t>. Sometimes costs seem to be hidden, and only through incorporating all of the costs will decision-makers have critical knowledge to know if they are receiving value for the expected impact</w:t>
      </w:r>
      <w:r w:rsidR="00681706">
        <w:t xml:space="preserve">. </w:t>
      </w:r>
    </w:p>
    <w:p w14:paraId="15485B6F" w14:textId="77777777" w:rsidR="008E56EB" w:rsidRDefault="008E56EB" w:rsidP="00CF4BAF">
      <w:r>
        <w:t>The figure below shows a</w:t>
      </w:r>
      <w:r w:rsidR="00BD573A">
        <w:t xml:space="preserve"> hypothetical but representative </w:t>
      </w:r>
      <w:r>
        <w:t xml:space="preserve">cost profile that clearly shows how </w:t>
      </w:r>
      <w:r w:rsidR="00BD573A">
        <w:t xml:space="preserve">the largest costs will not be incurred in the development, but in the consecutive scale and sustain phases of the system’s life cycle.  </w:t>
      </w:r>
    </w:p>
    <w:p w14:paraId="15485B70" w14:textId="77777777" w:rsidR="00BD573A" w:rsidRDefault="00BD573A" w:rsidP="00CF4BAF">
      <w:r>
        <w:rPr>
          <w:noProof/>
        </w:rPr>
        <w:drawing>
          <wp:inline distT="0" distB="0" distL="0" distR="0" wp14:anchorId="15486561" wp14:editId="15486562">
            <wp:extent cx="4867275" cy="2752725"/>
            <wp:effectExtent l="0" t="0" r="9525" b="9525"/>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67275" cy="2752725"/>
                    </a:xfrm>
                    <a:prstGeom prst="rect">
                      <a:avLst/>
                    </a:prstGeom>
                  </pic:spPr>
                </pic:pic>
              </a:graphicData>
            </a:graphic>
          </wp:inline>
        </w:drawing>
      </w:r>
    </w:p>
    <w:p w14:paraId="15485B71" w14:textId="77777777" w:rsidR="008E56EB" w:rsidRDefault="008E56EB" w:rsidP="00CF4BAF"/>
    <w:p w14:paraId="15485B72" w14:textId="77777777" w:rsidR="002D4258" w:rsidRDefault="002D4258" w:rsidP="002D4258">
      <w:pPr>
        <w:pStyle w:val="Heading2"/>
      </w:pPr>
      <w:bookmarkStart w:id="50" w:name="_Toc347643396"/>
      <w:r>
        <w:lastRenderedPageBreak/>
        <w:t>What drives costs in an ICT project?</w:t>
      </w:r>
      <w:bookmarkEnd w:id="50"/>
    </w:p>
    <w:p w14:paraId="15485B73" w14:textId="77777777" w:rsidR="00CF4BAF" w:rsidRDefault="00681706" w:rsidP="00CF4BAF">
      <w:r>
        <w:t xml:space="preserve">WHO/ITU estimates that eHealth projects typically allocate 60 to 70 percent of the budget to human resources (with an emphasis on training). </w:t>
      </w:r>
      <w:r w:rsidR="00CF4BAF">
        <w:t xml:space="preserve">Approximately 10 to 15 percent is spent on </w:t>
      </w:r>
      <w:r w:rsidR="004850CB">
        <w:t xml:space="preserve">additional </w:t>
      </w:r>
      <w:r w:rsidR="00CF4BAF">
        <w:t>equipment, another 10 to 15 percent to support ongoing operations with the remaining amount for other aspects of the project.</w:t>
      </w:r>
      <w:r w:rsidR="00CF4BAF">
        <w:rPr>
          <w:rStyle w:val="EndnoteReference"/>
        </w:rPr>
        <w:endnoteReference w:id="9"/>
      </w:r>
      <w:r w:rsidR="00CF4BAF">
        <w:t xml:space="preserve"> Based upon the scale of the system and the existing ICT infrastructure, the</w:t>
      </w:r>
      <w:r w:rsidR="002D4258">
        <w:t xml:space="preserve"> percentages may vary</w:t>
      </w:r>
      <w:r w:rsidR="00CF4BAF">
        <w:t xml:space="preserve">.  </w:t>
      </w:r>
      <w:r w:rsidR="00015EE2">
        <w:t xml:space="preserve"> </w:t>
      </w:r>
    </w:p>
    <w:p w14:paraId="15485B74" w14:textId="77777777" w:rsidR="00FC17CF" w:rsidRDefault="00CF4BAF" w:rsidP="00FC17CF">
      <w:pPr>
        <w:rPr>
          <w:rFonts w:ascii="Cambria" w:eastAsia="Times New Roman" w:hAnsi="Cambria"/>
          <w:b/>
          <w:bCs/>
          <w:color w:val="365F91"/>
          <w:sz w:val="28"/>
          <w:szCs w:val="28"/>
        </w:rPr>
      </w:pPr>
      <w:r>
        <w:t>During different phases of the project from development to deployment and operational support, the spending on various cost categories changes:</w:t>
      </w:r>
    </w:p>
    <w:p w14:paraId="15485B75" w14:textId="77777777" w:rsidR="00CF4BAF" w:rsidRDefault="00CF4BAF" w:rsidP="00F624CD">
      <w:pPr>
        <w:pStyle w:val="ListParagraph"/>
        <w:numPr>
          <w:ilvl w:val="0"/>
          <w:numId w:val="35"/>
        </w:numPr>
      </w:pPr>
      <w:r>
        <w:t xml:space="preserve">Research and development, costs are mostly determined by the functional, technical, and organization complexity of the project. </w:t>
      </w:r>
      <w:r w:rsidR="004850CB">
        <w:t>Costs do not vary significantly for a</w:t>
      </w:r>
      <w:r>
        <w:t xml:space="preserve"> </w:t>
      </w:r>
      <w:r w:rsidR="00681706">
        <w:t>large</w:t>
      </w:r>
      <w:r>
        <w:t xml:space="preserve"> or a small country. </w:t>
      </w:r>
    </w:p>
    <w:p w14:paraId="15485B76" w14:textId="77777777" w:rsidR="00CF4BAF" w:rsidRDefault="00CF4BAF" w:rsidP="00F624CD">
      <w:pPr>
        <w:pStyle w:val="ListParagraph"/>
        <w:numPr>
          <w:ilvl w:val="0"/>
          <w:numId w:val="35"/>
        </w:numPr>
      </w:pPr>
      <w:r>
        <w:t>Scale</w:t>
      </w:r>
      <w:r w:rsidR="008C799E">
        <w:t>-</w:t>
      </w:r>
      <w:r>
        <w:t xml:space="preserve"> up costs are driven by the number of future users, by the way in which they will access the system (</w:t>
      </w:r>
      <w:r w:rsidR="008C799E">
        <w:t xml:space="preserve">e.g., </w:t>
      </w:r>
      <w:r>
        <w:t>desktop computer, mobile phone, paper), and by the cost per user to deploy it (</w:t>
      </w:r>
      <w:r w:rsidR="008C799E">
        <w:t xml:space="preserve">e.g., </w:t>
      </w:r>
      <w:r>
        <w:t>train</w:t>
      </w:r>
      <w:r w:rsidR="008C799E">
        <w:t>ing</w:t>
      </w:r>
      <w:r>
        <w:t>, provid</w:t>
      </w:r>
      <w:r w:rsidR="008C799E">
        <w:t>ing</w:t>
      </w:r>
      <w:r>
        <w:t xml:space="preserve"> the hardware) </w:t>
      </w:r>
    </w:p>
    <w:p w14:paraId="15485B77" w14:textId="77777777" w:rsidR="00CF4BAF" w:rsidRDefault="00CF4BAF" w:rsidP="00F624CD">
      <w:pPr>
        <w:pStyle w:val="ListParagraph"/>
        <w:numPr>
          <w:ilvl w:val="0"/>
          <w:numId w:val="35"/>
        </w:numPr>
      </w:pPr>
      <w:r>
        <w:t xml:space="preserve">Operational costs to support and maintain the system are </w:t>
      </w:r>
      <w:r w:rsidR="00F86131">
        <w:t xml:space="preserve">driven by the number of users and the selected technology. This is </w:t>
      </w:r>
      <w:r>
        <w:t xml:space="preserve">the most critical component of the TCO. The cost to maintain the system should provide an ongoing benefit that outweighs this cost. When seeking to </w:t>
      </w:r>
      <w:r w:rsidR="00F86131">
        <w:t xml:space="preserve">manage </w:t>
      </w:r>
      <w:r>
        <w:t>the cost of operations, the organization should review ways to reduce the costs of:</w:t>
      </w:r>
    </w:p>
    <w:p w14:paraId="15485B78" w14:textId="77777777" w:rsidR="00CF4BAF" w:rsidRDefault="00F86131" w:rsidP="00F624CD">
      <w:pPr>
        <w:pStyle w:val="ListParagraph"/>
        <w:numPr>
          <w:ilvl w:val="0"/>
          <w:numId w:val="29"/>
        </w:numPr>
      </w:pPr>
      <w:r>
        <w:t>D</w:t>
      </w:r>
      <w:r w:rsidR="00CF4BAF">
        <w:t>ata and communication plans</w:t>
      </w:r>
      <w:r w:rsidR="008C799E">
        <w:t>.</w:t>
      </w:r>
    </w:p>
    <w:p w14:paraId="15485B79" w14:textId="77777777" w:rsidR="00CF4BAF" w:rsidRDefault="00CF4BAF" w:rsidP="00F624CD">
      <w:pPr>
        <w:pStyle w:val="ListParagraph"/>
        <w:numPr>
          <w:ilvl w:val="0"/>
          <w:numId w:val="29"/>
        </w:numPr>
      </w:pPr>
      <w:r>
        <w:t>Software and hardware maintenance fees</w:t>
      </w:r>
      <w:r w:rsidR="008C799E">
        <w:t>.</w:t>
      </w:r>
      <w:r>
        <w:t xml:space="preserve"> </w:t>
      </w:r>
    </w:p>
    <w:p w14:paraId="15485B7A" w14:textId="77777777" w:rsidR="00CF4BAF" w:rsidRDefault="00CF4BAF" w:rsidP="00F624CD">
      <w:pPr>
        <w:pStyle w:val="ListParagraph"/>
        <w:numPr>
          <w:ilvl w:val="0"/>
          <w:numId w:val="29"/>
        </w:numPr>
      </w:pPr>
      <w:r>
        <w:t>Hardware replacement</w:t>
      </w:r>
      <w:r w:rsidR="008C799E">
        <w:t>.</w:t>
      </w:r>
    </w:p>
    <w:p w14:paraId="15485B7B" w14:textId="77777777" w:rsidR="00CF4BAF" w:rsidRDefault="00CF4BAF" w:rsidP="00F624CD">
      <w:pPr>
        <w:pStyle w:val="ListParagraph"/>
        <w:numPr>
          <w:ilvl w:val="0"/>
          <w:numId w:val="29"/>
        </w:numPr>
      </w:pPr>
      <w:r>
        <w:t xml:space="preserve">Ongoing training needed </w:t>
      </w:r>
      <w:r w:rsidR="004850CB">
        <w:t xml:space="preserve">due to </w:t>
      </w:r>
      <w:r w:rsidR="00F86131">
        <w:t>staff</w:t>
      </w:r>
      <w:r>
        <w:t xml:space="preserve"> turnover</w:t>
      </w:r>
      <w:r w:rsidR="008C799E">
        <w:t>.</w:t>
      </w:r>
      <w:r w:rsidR="008D4617">
        <w:t xml:space="preserve"> and refresher training</w:t>
      </w:r>
    </w:p>
    <w:p w14:paraId="15485B7C" w14:textId="77777777" w:rsidR="00BD573A" w:rsidRPr="00F93D69" w:rsidRDefault="00BD573A" w:rsidP="00BD573A">
      <w:pPr>
        <w:spacing w:after="0"/>
        <w:rPr>
          <w:rFonts w:cs="Calibri"/>
          <w:bCs/>
          <w:color w:val="323232"/>
        </w:rPr>
      </w:pPr>
      <w:r>
        <w:rPr>
          <w:noProof/>
        </w:rPr>
        <mc:AlternateContent>
          <mc:Choice Requires="wps">
            <w:drawing>
              <wp:anchor distT="0" distB="0" distL="114300" distR="114300" simplePos="0" relativeHeight="251887104" behindDoc="0" locked="0" layoutInCell="1" allowOverlap="1" wp14:anchorId="15486563" wp14:editId="15486564">
                <wp:simplePos x="0" y="0"/>
                <wp:positionH relativeFrom="column">
                  <wp:posOffset>-137224</wp:posOffset>
                </wp:positionH>
                <wp:positionV relativeFrom="paragraph">
                  <wp:posOffset>97155</wp:posOffset>
                </wp:positionV>
                <wp:extent cx="6294755" cy="552450"/>
                <wp:effectExtent l="0" t="0" r="0" b="0"/>
                <wp:wrapNone/>
                <wp:docPr id="206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7" w14:textId="77777777" w:rsidR="00B6429A" w:rsidRPr="00337923" w:rsidRDefault="00B6429A" w:rsidP="00BD573A">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6563" id="_x0000_s1073" type="#_x0000_t202" style="position:absolute;margin-left:-10.8pt;margin-top:7.65pt;width:495.65pt;height:43.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fvQ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" filled="f" stroked="f">
                <v:textbox>
                  <w:txbxContent>
                    <w:p w14:paraId="154865A7" w14:textId="77777777" w:rsidR="00B6429A" w:rsidRPr="00337923" w:rsidRDefault="00B6429A" w:rsidP="00BD573A">
                      <w:pPr>
                        <w:spacing w:after="0" w:line="240" w:lineRule="auto"/>
                        <w:rPr>
                          <w:sz w:val="32"/>
                          <w:szCs w:val="32"/>
                        </w:rPr>
                      </w:pPr>
                      <w:r w:rsidRPr="00DB70D4">
                        <w:rPr>
                          <w:color w:val="FFFFFF"/>
                          <w:sz w:val="72"/>
                          <w:szCs w:val="72"/>
                        </w:rPr>
                        <w:sym w:font="Webdings" w:char="F040"/>
                      </w:r>
                      <w:r w:rsidRPr="008211BE">
                        <w:rPr>
                          <w:color w:val="FFFFFF"/>
                          <w:sz w:val="72"/>
                          <w:szCs w:val="72"/>
                        </w:rPr>
                        <w:t xml:space="preserve"> </w:t>
                      </w:r>
                      <w:r>
                        <w:rPr>
                          <w:color w:val="FFFFFF"/>
                          <w:sz w:val="32"/>
                          <w:szCs w:val="32"/>
                        </w:rPr>
                        <w:t>Toolbox</w:t>
                      </w:r>
                    </w:p>
                  </w:txbxContent>
                </v:textbox>
              </v:shape>
            </w:pict>
          </mc:Fallback>
        </mc:AlternateContent>
      </w:r>
      <w:r>
        <w:rPr>
          <w:noProof/>
        </w:rPr>
        <mc:AlternateContent>
          <mc:Choice Requires="wps">
            <w:drawing>
              <wp:anchor distT="0" distB="0" distL="114300" distR="114300" simplePos="0" relativeHeight="251886080" behindDoc="0" locked="0" layoutInCell="1" allowOverlap="1" wp14:anchorId="15486565" wp14:editId="15486566">
                <wp:simplePos x="0" y="0"/>
                <wp:positionH relativeFrom="column">
                  <wp:posOffset>-104775</wp:posOffset>
                </wp:positionH>
                <wp:positionV relativeFrom="paragraph">
                  <wp:posOffset>74295</wp:posOffset>
                </wp:positionV>
                <wp:extent cx="600075" cy="600075"/>
                <wp:effectExtent l="0" t="0" r="28575" b="28575"/>
                <wp:wrapNone/>
                <wp:docPr id="20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467E" id="AutoShape 75" o:spid="_x0000_s1026" type="#_x0000_t23" style="position:absolute;margin-left:-8.25pt;margin-top:5.85pt;width:47.25pt;height:47.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" adj="1623" strokecolor="#e29717"/>
            </w:pict>
          </mc:Fallback>
        </mc:AlternateContent>
      </w:r>
      <w:r>
        <w:rPr>
          <w:noProof/>
        </w:rPr>
        <mc:AlternateContent>
          <mc:Choice Requires="wps">
            <w:drawing>
              <wp:anchor distT="0" distB="0" distL="114300" distR="114300" simplePos="0" relativeHeight="251885056" behindDoc="0" locked="0" layoutInCell="1" allowOverlap="1" wp14:anchorId="15486567" wp14:editId="15486568">
                <wp:simplePos x="0" y="0"/>
                <wp:positionH relativeFrom="column">
                  <wp:posOffset>-104775</wp:posOffset>
                </wp:positionH>
                <wp:positionV relativeFrom="paragraph">
                  <wp:posOffset>74295</wp:posOffset>
                </wp:positionV>
                <wp:extent cx="600075" cy="600075"/>
                <wp:effectExtent l="0" t="0" r="28575" b="28575"/>
                <wp:wrapNone/>
                <wp:docPr id="4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587C2" id="Oval 74" o:spid="_x0000_s1026" style="position:absolute;margin-left:-8.25pt;margin-top:5.85pt;width:47.25pt;height:47.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" fillcolor="#e29717" strokecolor="#c0504d"/>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BD573A" w:rsidRPr="00F16EB1" w14:paraId="15485B7E" w14:textId="77777777" w:rsidTr="00277C4B">
        <w:tc>
          <w:tcPr>
            <w:tcW w:w="9766" w:type="dxa"/>
            <w:tcBorders>
              <w:top w:val="single" w:sz="4" w:space="0" w:color="A76E11"/>
              <w:left w:val="single" w:sz="4" w:space="0" w:color="A76E11"/>
              <w:bottom w:val="dashed" w:sz="8" w:space="0" w:color="A76E11"/>
              <w:right w:val="single" w:sz="4" w:space="0" w:color="A76E11"/>
            </w:tcBorders>
            <w:shd w:val="clear" w:color="auto" w:fill="E29717"/>
          </w:tcPr>
          <w:p w14:paraId="15485B7D" w14:textId="77777777" w:rsidR="00BD573A" w:rsidRPr="00F16EB1" w:rsidRDefault="00BD573A" w:rsidP="00277C4B">
            <w:pPr>
              <w:spacing w:before="120" w:after="120" w:line="360" w:lineRule="auto"/>
              <w:ind w:left="5" w:right="360"/>
              <w:rPr>
                <w:rFonts w:cs="Calibri"/>
                <w:bCs/>
                <w:color w:val="FFFFFF" w:themeColor="background1"/>
                <w:sz w:val="32"/>
                <w:szCs w:val="32"/>
              </w:rPr>
            </w:pPr>
          </w:p>
        </w:tc>
      </w:tr>
      <w:tr w:rsidR="00BD573A" w:rsidRPr="008211BE" w14:paraId="15485B83" w14:textId="77777777" w:rsidTr="00277C4B">
        <w:tc>
          <w:tcPr>
            <w:tcW w:w="9766" w:type="dxa"/>
            <w:tcBorders>
              <w:top w:val="dashed" w:sz="8" w:space="0" w:color="A76E11"/>
              <w:left w:val="dashed" w:sz="8" w:space="0" w:color="A76E11"/>
              <w:bottom w:val="dashed" w:sz="8" w:space="0" w:color="A76E11"/>
              <w:right w:val="dashed" w:sz="8" w:space="0" w:color="A76E11"/>
            </w:tcBorders>
            <w:shd w:val="clear" w:color="auto" w:fill="FAEAD0"/>
          </w:tcPr>
          <w:p w14:paraId="15485B7F" w14:textId="77777777" w:rsidR="00BD573A" w:rsidRDefault="00BD573A" w:rsidP="00277C4B">
            <w:pPr>
              <w:autoSpaceDE w:val="0"/>
              <w:autoSpaceDN w:val="0"/>
              <w:adjustRightInd w:val="0"/>
              <w:spacing w:after="0" w:line="240" w:lineRule="auto"/>
              <w:ind w:left="360" w:right="363"/>
              <w:rPr>
                <w:rFonts w:cs="Calibri"/>
                <w:color w:val="000000"/>
                <w:sz w:val="24"/>
                <w:szCs w:val="26"/>
              </w:rPr>
            </w:pPr>
          </w:p>
          <w:p w14:paraId="15485B80" w14:textId="77777777" w:rsidR="00BD573A" w:rsidRPr="00F76433" w:rsidRDefault="00BD573A" w:rsidP="00277C4B">
            <w:pPr>
              <w:pStyle w:val="ListParagraph"/>
              <w:numPr>
                <w:ilvl w:val="0"/>
                <w:numId w:val="42"/>
              </w:numPr>
              <w:autoSpaceDE w:val="0"/>
              <w:autoSpaceDN w:val="0"/>
              <w:adjustRightInd w:val="0"/>
              <w:spacing w:after="0" w:line="240" w:lineRule="auto"/>
              <w:ind w:right="363"/>
              <w:rPr>
                <w:rFonts w:cs="Calibri"/>
                <w:b/>
                <w:color w:val="000000"/>
                <w:sz w:val="24"/>
                <w:szCs w:val="26"/>
              </w:rPr>
            </w:pPr>
            <w:r>
              <w:rPr>
                <w:rFonts w:cs="Calibri"/>
                <w:b/>
                <w:color w:val="000000"/>
              </w:rPr>
              <w:t>Detailed costs drivers and further discussion</w:t>
            </w:r>
            <w:r>
              <w:rPr>
                <w:rFonts w:cs="Calibri"/>
                <w:color w:val="000000"/>
              </w:rPr>
              <w:t xml:space="preserve"> in “</w:t>
            </w:r>
            <w:r>
              <w:rPr>
                <w:rFonts w:cs="Calibri"/>
                <w:color w:val="000000"/>
              </w:rPr>
              <w:fldChar w:fldCharType="begin"/>
            </w:r>
            <w:r>
              <w:rPr>
                <w:rFonts w:cs="Calibri"/>
                <w:color w:val="000000"/>
              </w:rPr>
              <w:instrText xml:space="preserve"> REF _Ref347599835 \h </w:instrText>
            </w:r>
            <w:r>
              <w:rPr>
                <w:rFonts w:cs="Calibri"/>
                <w:color w:val="000000"/>
              </w:rPr>
            </w:r>
            <w:r>
              <w:rPr>
                <w:rFonts w:cs="Calibri"/>
                <w:color w:val="000000"/>
              </w:rPr>
              <w:fldChar w:fldCharType="separate"/>
            </w:r>
            <w:r w:rsidR="00B6429A">
              <w:t>Annex 9 what drives costs in all phases of the project life-cycle?</w:t>
            </w:r>
            <w:r>
              <w:rPr>
                <w:rFonts w:cs="Calibri"/>
                <w:color w:val="000000"/>
              </w:rPr>
              <w:fldChar w:fldCharType="end"/>
            </w:r>
            <w:r>
              <w:rPr>
                <w:rFonts w:cs="Calibri"/>
                <w:color w:val="000000"/>
              </w:rPr>
              <w:t>”</w:t>
            </w:r>
            <w:r>
              <w:rPr>
                <w:rFonts w:cs="Calibri"/>
                <w:b/>
                <w:color w:val="000000"/>
              </w:rPr>
              <w:t xml:space="preserve"> </w:t>
            </w:r>
            <w:r>
              <w:rPr>
                <w:rFonts w:cs="Calibri"/>
                <w:color w:val="000000"/>
              </w:rPr>
              <w:fldChar w:fldCharType="begin"/>
            </w:r>
            <w:r>
              <w:rPr>
                <w:rFonts w:cs="Calibri"/>
                <w:color w:val="000000"/>
              </w:rPr>
              <w:instrText xml:space="preserve"> REF _Ref347593797 \h </w:instrText>
            </w:r>
            <w:r>
              <w:rPr>
                <w:rFonts w:cs="Calibri"/>
                <w:color w:val="000000"/>
              </w:rPr>
            </w:r>
            <w:r>
              <w:rPr>
                <w:rFonts w:cs="Calibri"/>
                <w:color w:val="000000"/>
              </w:rPr>
              <w:fldChar w:fldCharType="separate"/>
            </w:r>
            <w:r w:rsidR="00B6429A">
              <w:t>Annex 7: sample proposal scoring matrix</w:t>
            </w:r>
            <w:r>
              <w:rPr>
                <w:rFonts w:cs="Calibri"/>
                <w:color w:val="000000"/>
              </w:rPr>
              <w:fldChar w:fldCharType="end"/>
            </w:r>
            <w:r>
              <w:rPr>
                <w:rFonts w:cs="Calibri"/>
                <w:color w:val="000000"/>
              </w:rPr>
              <w:t xml:space="preserve"> </w:t>
            </w:r>
          </w:p>
          <w:p w14:paraId="15485B81" w14:textId="77777777" w:rsidR="00BD573A" w:rsidRPr="005D070E" w:rsidRDefault="00BD573A" w:rsidP="00277C4B">
            <w:pPr>
              <w:pStyle w:val="ListParagraph"/>
              <w:numPr>
                <w:ilvl w:val="0"/>
                <w:numId w:val="42"/>
              </w:numPr>
              <w:autoSpaceDE w:val="0"/>
              <w:autoSpaceDN w:val="0"/>
              <w:adjustRightInd w:val="0"/>
              <w:spacing w:after="0" w:line="240" w:lineRule="auto"/>
              <w:ind w:right="363"/>
              <w:rPr>
                <w:rFonts w:cs="Calibri"/>
                <w:b/>
                <w:color w:val="000000"/>
                <w:sz w:val="24"/>
                <w:szCs w:val="26"/>
              </w:rPr>
            </w:pPr>
            <w:r>
              <w:rPr>
                <w:rFonts w:cs="Calibri"/>
                <w:b/>
                <w:color w:val="000000"/>
              </w:rPr>
              <w:t xml:space="preserve">A sample budget matrix </w:t>
            </w:r>
            <w:r>
              <w:rPr>
                <w:rFonts w:cs="Calibri"/>
                <w:color w:val="000000"/>
              </w:rPr>
              <w:t>can be used to summarize the main spending buckets and allocation across categories. See ”</w:t>
            </w:r>
            <w:r>
              <w:rPr>
                <w:rFonts w:cs="Calibri"/>
                <w:color w:val="000000"/>
              </w:rPr>
              <w:fldChar w:fldCharType="begin"/>
            </w:r>
            <w:r>
              <w:rPr>
                <w:rFonts w:cs="Calibri"/>
                <w:color w:val="000000"/>
              </w:rPr>
              <w:instrText xml:space="preserve"> REF _Ref347600120 \h </w:instrText>
            </w:r>
            <w:r>
              <w:rPr>
                <w:rFonts w:cs="Calibri"/>
                <w:color w:val="000000"/>
              </w:rPr>
            </w:r>
            <w:r>
              <w:rPr>
                <w:rFonts w:cs="Calibri"/>
                <w:color w:val="000000"/>
              </w:rPr>
              <w:fldChar w:fldCharType="separate"/>
            </w:r>
            <w:r w:rsidR="00B6429A">
              <w:t>Annex 10 TCO Budget matrix</w:t>
            </w:r>
            <w:r>
              <w:rPr>
                <w:rFonts w:cs="Calibri"/>
                <w:color w:val="000000"/>
              </w:rPr>
              <w:fldChar w:fldCharType="end"/>
            </w:r>
            <w:r>
              <w:rPr>
                <w:rFonts w:cs="Calibri"/>
                <w:color w:val="000000"/>
              </w:rPr>
              <w:t>”</w:t>
            </w:r>
          </w:p>
          <w:p w14:paraId="15485B82" w14:textId="77777777" w:rsidR="00BD573A" w:rsidRPr="00DB70D4" w:rsidRDefault="00BD573A" w:rsidP="00277C4B">
            <w:pPr>
              <w:pStyle w:val="ListParagraph"/>
              <w:autoSpaceDE w:val="0"/>
              <w:autoSpaceDN w:val="0"/>
              <w:adjustRightInd w:val="0"/>
              <w:spacing w:after="0" w:line="360" w:lineRule="auto"/>
              <w:ind w:left="1080" w:right="365"/>
              <w:rPr>
                <w:rFonts w:cs="Calibri"/>
                <w:b/>
                <w:color w:val="000000"/>
                <w:sz w:val="24"/>
                <w:szCs w:val="26"/>
              </w:rPr>
            </w:pPr>
          </w:p>
        </w:tc>
      </w:tr>
    </w:tbl>
    <w:p w14:paraId="15485B84" w14:textId="77777777" w:rsidR="00BD573A" w:rsidRDefault="00BD573A" w:rsidP="00E75764"/>
    <w:p w14:paraId="15485B85" w14:textId="77777777" w:rsidR="00835CB9" w:rsidRPr="00F93D69" w:rsidRDefault="00537C0A" w:rsidP="00537C0A">
      <w:pPr>
        <w:pStyle w:val="Heading1"/>
        <w:spacing w:after="120"/>
      </w:pPr>
      <w:bookmarkStart w:id="51" w:name="_Step_6:_"/>
      <w:bookmarkStart w:id="52" w:name="_Step_7:_"/>
      <w:bookmarkStart w:id="53" w:name="_Toc347643397"/>
      <w:bookmarkEnd w:id="51"/>
      <w:bookmarkEnd w:id="52"/>
      <w:r>
        <w:rPr>
          <w:noProof/>
        </w:rPr>
        <w:lastRenderedPageBreak/>
        <mc:AlternateContent>
          <mc:Choice Requires="wpg">
            <w:drawing>
              <wp:anchor distT="0" distB="0" distL="114300" distR="114300" simplePos="0" relativeHeight="251862528" behindDoc="0" locked="0" layoutInCell="1" allowOverlap="1" wp14:anchorId="15486569" wp14:editId="1548656A">
                <wp:simplePos x="0" y="0"/>
                <wp:positionH relativeFrom="column">
                  <wp:posOffset>-209550</wp:posOffset>
                </wp:positionH>
                <wp:positionV relativeFrom="paragraph">
                  <wp:posOffset>432699</wp:posOffset>
                </wp:positionV>
                <wp:extent cx="777875" cy="609600"/>
                <wp:effectExtent l="0" t="0" r="3175" b="19050"/>
                <wp:wrapNone/>
                <wp:docPr id="34"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35" name="Group 78"/>
                        <wpg:cNvGrpSpPr>
                          <a:grpSpLocks/>
                        </wpg:cNvGrpSpPr>
                        <wpg:grpSpPr bwMode="auto">
                          <a:xfrm>
                            <a:off x="842" y="3917"/>
                            <a:ext cx="1209" cy="960"/>
                            <a:chOff x="819" y="2430"/>
                            <a:chExt cx="1209" cy="960"/>
                          </a:xfrm>
                        </wpg:grpSpPr>
                        <wps:wsp>
                          <wps:cNvPr id="36"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37"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8"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38"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69" id="_x0000_s1074" style="position:absolute;left:0;text-align:left;margin-left:-16.5pt;margin-top:34.05pt;width:61.25pt;height:48pt;z-index:251862528;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">
                <v:group id="Group 78" o:spid="_x0000_s1075"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79" o:spid="_x0000_s1076"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BdcMA&#10;AADbAAAADwAAAGRycy9kb3ducmV2LnhtbESPT4vCMBTE7wt+h/AEb2u6KkWqUfwL3hbdZc9vk2fb&#10;tXkpTdTqpzcLgsdhZn7DTOetrcSFGl86VvDRT0AQa2dKzhV8f23fxyB8QDZYOSYFN/Iwn3XeppgZ&#10;d+U9XQ4hFxHCPkMFRQh1JqXXBVn0fVcTR+/oGoshyiaXpsFrhNtKDpIklRZLjgsF1rQqSJ8OZ6tg&#10;pH9Om3zx+5csd+P0vtayau+fSvW67WICIlAbXuFne2cUDFP4/x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gBdcMAAADbAAAADwAAAAAAAAAAAAAAAACYAgAAZHJzL2Rv&#10;d25yZXYueG1sUEsFBgAAAAAEAAQA9QAAAIgDAAAAAA==&#10;" fillcolor="#e29717" strokecolor="#c0504d"/>
                  <v:shape id="Text Box 80" o:spid="_x0000_s1077"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154865A8"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78"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oJsEA&#10;AADbAAAADwAAAGRycy9kb3ducmV2LnhtbERPz2vCMBS+D/wfwhN2W1MnjFEbRQrCdJdVvXh7Ns+m&#10;2LzUJtpuf/1yGOz48f3OV6NtxYN63zhWMEtSEMSV0w3XCo6Hzcs7CB+QNbaOScE3eVgtJ085ZtoN&#10;XNJjH2oRQ9hnqMCE0GVS+sqQRZ+4jjhyF9dbDBH2tdQ9DjHctvI1Td+kxYZjg8GOCkPVdX+3CoLx&#10;B7vrCnvS5efPedzK21dxUep5Oq4XIAKN4V/85/7QCuZxbP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7KCbBAAAA2wAAAA8AAAAAAAAAAAAAAAAAmAIAAGRycy9kb3du&#10;cmV2LnhtbFBLBQYAAAAABAAEAPUAAACGAwAAAAA=&#10;" adj="1623" strokecolor="#e29717"/>
              </v:group>
            </w:pict>
          </mc:Fallback>
        </mc:AlternateContent>
      </w:r>
      <w:r w:rsidR="00835CB9" w:rsidRPr="00F93D69">
        <w:t xml:space="preserve">Create </w:t>
      </w:r>
      <w:r w:rsidR="0071079B">
        <w:t>an</w:t>
      </w:r>
      <w:r w:rsidR="00835CB9" w:rsidRPr="00F93D69">
        <w:t xml:space="preserve"> implementation roadmap</w:t>
      </w:r>
      <w:bookmarkEnd w:id="53"/>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967236" w:rsidRPr="008211BE" w14:paraId="15485B87" w14:textId="77777777" w:rsidTr="008211BE">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B86" w14:textId="77777777" w:rsidR="00967236" w:rsidRPr="008211BE" w:rsidRDefault="00967236" w:rsidP="008211BE">
            <w:pPr>
              <w:spacing w:before="120" w:after="120" w:line="240" w:lineRule="auto"/>
              <w:ind w:left="864" w:right="360"/>
              <w:rPr>
                <w:color w:val="FFFFFF"/>
                <w:sz w:val="32"/>
                <w:szCs w:val="32"/>
              </w:rPr>
            </w:pPr>
            <w:r w:rsidRPr="008211BE">
              <w:rPr>
                <w:color w:val="FFFFFF"/>
                <w:sz w:val="32"/>
                <w:szCs w:val="32"/>
              </w:rPr>
              <w:t xml:space="preserve">By taking this step, you should be able to answer…  </w:t>
            </w:r>
            <w:r w:rsidR="00015EE2">
              <w:rPr>
                <w:color w:val="FFFFFF"/>
                <w:sz w:val="32"/>
                <w:szCs w:val="32"/>
              </w:rPr>
              <w:t xml:space="preserve"> </w:t>
            </w:r>
          </w:p>
        </w:tc>
      </w:tr>
      <w:tr w:rsidR="00132A1D" w:rsidRPr="008211BE" w14:paraId="15485B8E" w14:textId="77777777" w:rsidTr="008211BE">
        <w:tc>
          <w:tcPr>
            <w:tcW w:w="9972" w:type="dxa"/>
            <w:shd w:val="clear" w:color="auto" w:fill="FAEAD0"/>
          </w:tcPr>
          <w:p w14:paraId="15485B88" w14:textId="77777777" w:rsidR="00E75764" w:rsidRDefault="00E75764" w:rsidP="00F624CD">
            <w:pPr>
              <w:numPr>
                <w:ilvl w:val="1"/>
                <w:numId w:val="16"/>
              </w:numPr>
              <w:spacing w:before="120" w:after="120" w:line="240" w:lineRule="auto"/>
              <w:ind w:left="936" w:right="360"/>
              <w:textAlignment w:val="center"/>
              <w:rPr>
                <w:rFonts w:cs="Calibri"/>
              </w:rPr>
            </w:pPr>
            <w:r>
              <w:rPr>
                <w:rFonts w:cs="Calibri"/>
              </w:rPr>
              <w:t>What are the key tasks necessary for successful deployment?</w:t>
            </w:r>
          </w:p>
          <w:p w14:paraId="15485B89" w14:textId="77777777" w:rsidR="00014FD6" w:rsidRDefault="00014FD6" w:rsidP="00F624CD">
            <w:pPr>
              <w:numPr>
                <w:ilvl w:val="1"/>
                <w:numId w:val="16"/>
              </w:numPr>
              <w:spacing w:before="120" w:after="120" w:line="240" w:lineRule="auto"/>
              <w:ind w:left="936" w:right="360"/>
              <w:textAlignment w:val="center"/>
              <w:rPr>
                <w:rFonts w:cs="Calibri"/>
              </w:rPr>
            </w:pPr>
            <w:r w:rsidRPr="00014FD6">
              <w:rPr>
                <w:rFonts w:cs="Calibri"/>
              </w:rPr>
              <w:t>When will the system be ready</w:t>
            </w:r>
            <w:r w:rsidR="00423AEB" w:rsidRPr="00014FD6">
              <w:rPr>
                <w:rFonts w:cs="Calibri"/>
              </w:rPr>
              <w:t>?</w:t>
            </w:r>
          </w:p>
          <w:p w14:paraId="15485B8A" w14:textId="77777777" w:rsidR="00423AEB" w:rsidRPr="00014FD6" w:rsidRDefault="00423AEB" w:rsidP="00F624CD">
            <w:pPr>
              <w:numPr>
                <w:ilvl w:val="1"/>
                <w:numId w:val="16"/>
              </w:numPr>
              <w:spacing w:before="120" w:after="120" w:line="240" w:lineRule="auto"/>
              <w:ind w:left="936" w:right="360"/>
              <w:textAlignment w:val="center"/>
              <w:rPr>
                <w:rFonts w:cs="Calibri"/>
              </w:rPr>
            </w:pPr>
            <w:r w:rsidRPr="00014FD6">
              <w:rPr>
                <w:rFonts w:cs="Calibri"/>
              </w:rPr>
              <w:t xml:space="preserve">How do </w:t>
            </w:r>
            <w:r w:rsidR="00014FD6" w:rsidRPr="00014FD6">
              <w:rPr>
                <w:rFonts w:cs="Calibri"/>
              </w:rPr>
              <w:t>I manage time, risks</w:t>
            </w:r>
            <w:r w:rsidR="0071079B">
              <w:rPr>
                <w:rFonts w:cs="Calibri"/>
              </w:rPr>
              <w:t>,</w:t>
            </w:r>
            <w:r w:rsidR="00014FD6" w:rsidRPr="00014FD6">
              <w:rPr>
                <w:rFonts w:cs="Calibri"/>
              </w:rPr>
              <w:t xml:space="preserve"> and </w:t>
            </w:r>
            <w:r w:rsidRPr="00014FD6">
              <w:rPr>
                <w:rFonts w:cs="Calibri"/>
              </w:rPr>
              <w:t>budget?</w:t>
            </w:r>
          </w:p>
          <w:p w14:paraId="15485B8B" w14:textId="77777777" w:rsidR="00423AEB" w:rsidRPr="008211BE" w:rsidRDefault="00423AEB" w:rsidP="00F624CD">
            <w:pPr>
              <w:numPr>
                <w:ilvl w:val="1"/>
                <w:numId w:val="16"/>
              </w:numPr>
              <w:spacing w:before="120" w:after="120" w:line="240" w:lineRule="auto"/>
              <w:ind w:left="936" w:right="360"/>
              <w:textAlignment w:val="center"/>
              <w:rPr>
                <w:rFonts w:cs="Calibri"/>
              </w:rPr>
            </w:pPr>
            <w:r w:rsidRPr="008211BE">
              <w:rPr>
                <w:rFonts w:cs="Calibri"/>
              </w:rPr>
              <w:t>How do I break the project into discrete milestones so that we demonstrate value and progress to all stakeholders?</w:t>
            </w:r>
          </w:p>
          <w:p w14:paraId="15485B8C" w14:textId="77777777" w:rsidR="00423AEB" w:rsidRPr="008211BE" w:rsidRDefault="00014FD6" w:rsidP="00F624CD">
            <w:pPr>
              <w:numPr>
                <w:ilvl w:val="1"/>
                <w:numId w:val="16"/>
              </w:numPr>
              <w:spacing w:before="120" w:after="120" w:line="240" w:lineRule="auto"/>
              <w:ind w:left="936" w:right="360"/>
              <w:textAlignment w:val="center"/>
              <w:rPr>
                <w:rFonts w:cs="Calibri"/>
              </w:rPr>
            </w:pPr>
            <w:r>
              <w:rPr>
                <w:rFonts w:cs="Calibri"/>
              </w:rPr>
              <w:t>How do I monitor whether the project is meeting its objectives?</w:t>
            </w:r>
          </w:p>
          <w:p w14:paraId="15485B8D" w14:textId="77777777" w:rsidR="00132A1D" w:rsidRPr="008211BE" w:rsidRDefault="00423AEB" w:rsidP="00F624CD">
            <w:pPr>
              <w:numPr>
                <w:ilvl w:val="0"/>
                <w:numId w:val="8"/>
              </w:numPr>
              <w:spacing w:before="120" w:after="120" w:line="240" w:lineRule="auto"/>
              <w:ind w:left="936" w:right="360"/>
              <w:textAlignment w:val="center"/>
            </w:pPr>
            <w:r w:rsidRPr="00014FD6">
              <w:rPr>
                <w:rFonts w:cs="Calibri"/>
              </w:rPr>
              <w:t>What role should I play during the implementation?</w:t>
            </w:r>
          </w:p>
        </w:tc>
      </w:tr>
    </w:tbl>
    <w:p w14:paraId="15485B8F" w14:textId="77777777" w:rsidR="008F5AAD" w:rsidRDefault="008F5AAD" w:rsidP="00132A1D">
      <w:pPr>
        <w:spacing w:after="0" w:line="240" w:lineRule="auto"/>
      </w:pPr>
    </w:p>
    <w:p w14:paraId="15485B90" w14:textId="77777777" w:rsidR="00E75764" w:rsidRDefault="00E75764" w:rsidP="00E75764">
      <w:pPr>
        <w:spacing w:after="0"/>
      </w:pPr>
      <w:r>
        <w:t>When expanding to interconnected information systems, the implementation complexity increases</w:t>
      </w:r>
      <w:r w:rsidR="00C86CA4">
        <w:t xml:space="preserve">. </w:t>
      </w:r>
      <w:r>
        <w:t xml:space="preserve">Unlike a Microsoft Excel spreadsheet or </w:t>
      </w:r>
      <w:r w:rsidR="0071079B">
        <w:t>an</w:t>
      </w:r>
      <w:r>
        <w:t xml:space="preserve"> Access database that is managed by a few individuals, the </w:t>
      </w:r>
      <w:r w:rsidRPr="006D102C">
        <w:t xml:space="preserve">process and </w:t>
      </w:r>
      <w:r>
        <w:t>role</w:t>
      </w:r>
      <w:r w:rsidRPr="006D102C">
        <w:t xml:space="preserve"> changes </w:t>
      </w:r>
      <w:r>
        <w:t xml:space="preserve">involved for greater impact at scale </w:t>
      </w:r>
      <w:r w:rsidRPr="006D102C">
        <w:t xml:space="preserve">require substantial effort to develop, </w:t>
      </w:r>
      <w:r>
        <w:t>deploy</w:t>
      </w:r>
      <w:r w:rsidRPr="006D102C">
        <w:t xml:space="preserve">, and </w:t>
      </w:r>
      <w:r>
        <w:t>maintain</w:t>
      </w:r>
      <w:r w:rsidRPr="006D102C">
        <w:t>.</w:t>
      </w:r>
    </w:p>
    <w:p w14:paraId="15485B91" w14:textId="77777777" w:rsidR="00E75764" w:rsidRDefault="00E75764" w:rsidP="00E75764">
      <w:pPr>
        <w:spacing w:after="0"/>
      </w:pPr>
    </w:p>
    <w:p w14:paraId="15485B92" w14:textId="77777777" w:rsidR="00E75764" w:rsidRDefault="00E75764" w:rsidP="00E75764">
      <w:pPr>
        <w:spacing w:after="0"/>
      </w:pPr>
      <w:r>
        <w:t xml:space="preserve">Many research studies have documented that </w:t>
      </w:r>
      <w:r w:rsidR="00CE07EC">
        <w:t xml:space="preserve">a significant percentage </w:t>
      </w:r>
      <w:r>
        <w:t xml:space="preserve">of technology projects are late, significantly over budget, or are cancelled. Often, the problems can be traced to lack of resources and changing </w:t>
      </w:r>
      <w:r w:rsidR="004C0E69">
        <w:t xml:space="preserve">scope and </w:t>
      </w:r>
      <w:r>
        <w:t>requirements that are not properly managed. Having a plan and following a project methodology is key to ensuring success.</w:t>
      </w:r>
      <w:r w:rsidR="007D264E">
        <w:t xml:space="preserve"> Ideally, an initial implementation plan is created prior to or as part of the process of selecting vendors. The contracting process should establish key milestones for the delivery and acceptance of the application, and simultaneously uncovers assumptions and </w:t>
      </w:r>
      <w:r w:rsidR="00E05D1A">
        <w:t xml:space="preserve">clarify </w:t>
      </w:r>
      <w:r w:rsidR="007D264E">
        <w:t xml:space="preserve">accountability of the organization in order to keep the project on time and on budget. </w:t>
      </w:r>
      <w:r w:rsidR="00E05D1A">
        <w:t>At</w:t>
      </w:r>
      <w:r w:rsidR="00852723">
        <w:t xml:space="preserve"> the end of contracting, you should have a good understanding of when the system should be ready. </w:t>
      </w:r>
    </w:p>
    <w:p w14:paraId="15485B93" w14:textId="77777777" w:rsidR="007D264E" w:rsidRDefault="007D264E" w:rsidP="00E75764">
      <w:pPr>
        <w:spacing w:after="0"/>
      </w:pPr>
    </w:p>
    <w:p w14:paraId="15485B94" w14:textId="77777777" w:rsidR="000B3774" w:rsidRDefault="00DC3572" w:rsidP="00E75764">
      <w:pPr>
        <w:spacing w:after="0"/>
      </w:pPr>
      <w:r>
        <w:t xml:space="preserve">The key tasks to be incorporated in the implementation plan vary by the phase of the project. </w:t>
      </w:r>
      <w:r w:rsidR="000B3774">
        <w:t xml:space="preserve">The International Telecommunications Union provides </w:t>
      </w:r>
      <w:r>
        <w:t>a</w:t>
      </w:r>
      <w:r w:rsidR="00293C32">
        <w:t xml:space="preserve"> starting methodology </w:t>
      </w:r>
      <w:r>
        <w:t>that is incorporated below</w:t>
      </w:r>
      <w:r w:rsidR="00A905B5">
        <w:t xml:space="preserve"> along with recommendations from </w:t>
      </w:r>
      <w:r w:rsidR="009132A2">
        <w:t>t</w:t>
      </w:r>
      <w:r w:rsidR="009132A2" w:rsidRPr="009132A2">
        <w:t xml:space="preserve">he Consultative Group to Assist the Poor </w:t>
      </w:r>
      <w:r w:rsidR="009132A2">
        <w:t>(</w:t>
      </w:r>
      <w:r w:rsidR="00A905B5">
        <w:t>CGAP</w:t>
      </w:r>
      <w:r w:rsidR="009132A2">
        <w:t>)</w:t>
      </w:r>
      <w:r>
        <w:t>.</w:t>
      </w:r>
      <w:r w:rsidR="003214E2">
        <w:t xml:space="preserve"> Several of the key steps have been covered in previous </w:t>
      </w:r>
      <w:r w:rsidR="00E05D1A">
        <w:t>sections of this document</w:t>
      </w:r>
      <w:r w:rsidR="003214E2">
        <w:t xml:space="preserve">. However, they are replicated below </w:t>
      </w:r>
      <w:r w:rsidR="00E05D1A">
        <w:t>to provide</w:t>
      </w:r>
      <w:r w:rsidR="003214E2">
        <w:t xml:space="preserve"> an inclusive list.</w:t>
      </w:r>
    </w:p>
    <w:p w14:paraId="15485B95" w14:textId="77777777" w:rsidR="00F430BD" w:rsidRDefault="00F430BD" w:rsidP="00E75764">
      <w:pPr>
        <w:spacing w:after="0"/>
      </w:pPr>
    </w:p>
    <w:p w14:paraId="15485B96" w14:textId="77777777" w:rsidR="00F430BD" w:rsidRDefault="00F430BD" w:rsidP="00E75764">
      <w:pPr>
        <w:spacing w:after="0"/>
      </w:pPr>
      <w:r>
        <w:t>Once the executive sponsor and senior leadership have established the vision and defined the outcomes, much of the responsibility for tactical details should be hand</w:t>
      </w:r>
      <w:r w:rsidR="00E05D1A">
        <w:t>l</w:t>
      </w:r>
      <w:r>
        <w:t>ed by the management staff and other team members.  However, the sponsor and senior leadership need to remain involved in the following ways:</w:t>
      </w:r>
    </w:p>
    <w:p w14:paraId="15485B97" w14:textId="77777777" w:rsidR="00F430BD" w:rsidRPr="0046247F" w:rsidRDefault="00F430BD" w:rsidP="00F624CD">
      <w:pPr>
        <w:pStyle w:val="ListParagraph"/>
        <w:numPr>
          <w:ilvl w:val="0"/>
          <w:numId w:val="32"/>
        </w:numPr>
        <w:spacing w:after="0"/>
      </w:pPr>
      <w:r w:rsidRPr="0046247F">
        <w:t>Participate in regularly scheduled meetings to review project status</w:t>
      </w:r>
      <w:r w:rsidR="007947EF">
        <w:t>.</w:t>
      </w:r>
    </w:p>
    <w:p w14:paraId="15485B98" w14:textId="77777777" w:rsidR="00F430BD" w:rsidRPr="0046247F" w:rsidRDefault="000F104C" w:rsidP="00F624CD">
      <w:pPr>
        <w:pStyle w:val="ListParagraph"/>
        <w:numPr>
          <w:ilvl w:val="0"/>
          <w:numId w:val="32"/>
        </w:numPr>
        <w:spacing w:after="0"/>
      </w:pPr>
      <w:r w:rsidRPr="0046247F">
        <w:t>Coordinate partners and facilitate collaboration with all levels of the health system</w:t>
      </w:r>
      <w:r w:rsidR="007947EF">
        <w:t>.</w:t>
      </w:r>
    </w:p>
    <w:p w14:paraId="15485B99" w14:textId="77777777" w:rsidR="00F430BD" w:rsidRPr="0046247F" w:rsidRDefault="00F430BD" w:rsidP="00F624CD">
      <w:pPr>
        <w:pStyle w:val="ListParagraph"/>
        <w:numPr>
          <w:ilvl w:val="0"/>
          <w:numId w:val="32"/>
        </w:numPr>
        <w:spacing w:after="0"/>
      </w:pPr>
      <w:r w:rsidRPr="0046247F">
        <w:t>Provide oversight for issues</w:t>
      </w:r>
      <w:r w:rsidR="009132A2">
        <w:t xml:space="preserve"> that cannot be resolved by members of the project team</w:t>
      </w:r>
      <w:r w:rsidR="000F104C" w:rsidRPr="0046247F">
        <w:t>, maintaining the focus on the project goals and scope</w:t>
      </w:r>
      <w:r w:rsidR="007947EF">
        <w:t>.</w:t>
      </w:r>
    </w:p>
    <w:p w14:paraId="15485B9A" w14:textId="77777777" w:rsidR="00F430BD" w:rsidRPr="0046247F" w:rsidRDefault="00F430BD" w:rsidP="00F624CD">
      <w:pPr>
        <w:pStyle w:val="ListParagraph"/>
        <w:numPr>
          <w:ilvl w:val="0"/>
          <w:numId w:val="32"/>
        </w:numPr>
        <w:spacing w:after="0"/>
      </w:pPr>
      <w:r w:rsidRPr="0046247F">
        <w:t>Hold team members accountable for their roles and responsibilities</w:t>
      </w:r>
      <w:r w:rsidR="000F104C" w:rsidRPr="0046247F">
        <w:t>, ensuring that the various departments and components of the health system support project activities in good faith and adhere to work plans and schedules as determined in their individual work plans</w:t>
      </w:r>
      <w:r w:rsidR="007947EF">
        <w:t>.</w:t>
      </w:r>
    </w:p>
    <w:p w14:paraId="15485B9B" w14:textId="77777777" w:rsidR="00852723" w:rsidRPr="0046247F" w:rsidRDefault="00F430BD" w:rsidP="00F624CD">
      <w:pPr>
        <w:pStyle w:val="ListParagraph"/>
        <w:numPr>
          <w:ilvl w:val="0"/>
          <w:numId w:val="32"/>
        </w:numPr>
        <w:spacing w:after="0"/>
      </w:pPr>
      <w:r w:rsidRPr="0046247F">
        <w:t>Assess performance of the team</w:t>
      </w:r>
      <w:r w:rsidR="000F104C" w:rsidRPr="0046247F">
        <w:t xml:space="preserve"> and ensure that the organization takes ownership of operations</w:t>
      </w:r>
      <w:r w:rsidR="007947EF">
        <w:t>.</w:t>
      </w:r>
    </w:p>
    <w:p w14:paraId="15485B9C" w14:textId="77777777" w:rsidR="000F104C" w:rsidRDefault="000F104C" w:rsidP="000F104C">
      <w:pPr>
        <w:spacing w:after="0"/>
      </w:pPr>
    </w:p>
    <w:p w14:paraId="15485B9D" w14:textId="77777777" w:rsidR="00A47F1B" w:rsidRPr="00F93D69" w:rsidRDefault="00852723" w:rsidP="00F76433">
      <w:pPr>
        <w:spacing w:after="0"/>
      </w:pPr>
      <w:r>
        <w:t xml:space="preserve">The project phases have been divided into discrete milestones to show and report progress.  </w:t>
      </w:r>
      <w:r w:rsidR="000F104C">
        <w:t>The management team for the project should be monitoring the timeline, budget, and quality, as well as managing risks.</w:t>
      </w:r>
      <w:r w:rsidR="009132A2">
        <w:t xml:space="preserve"> Ideally, the milestones correlate to the reporting rhythm of the organization, e.g. quarterly, or annually. </w:t>
      </w:r>
    </w:p>
    <w:p w14:paraId="15485B9E" w14:textId="77777777" w:rsidR="00F07A16" w:rsidRDefault="00F07A16" w:rsidP="00537C0A">
      <w:pPr>
        <w:pStyle w:val="Heading1"/>
        <w:spacing w:after="120"/>
      </w:pPr>
      <w:bookmarkStart w:id="54" w:name="_Step_8:_Understanding"/>
      <w:bookmarkStart w:id="55" w:name="_Toc347643398"/>
      <w:bookmarkEnd w:id="54"/>
      <w:r w:rsidRPr="00F93D69">
        <w:lastRenderedPageBreak/>
        <w:t xml:space="preserve">Understanding and </w:t>
      </w:r>
      <w:r w:rsidR="004C74FD">
        <w:t>m</w:t>
      </w:r>
      <w:r w:rsidRPr="00F93D69">
        <w:t xml:space="preserve">anaging </w:t>
      </w:r>
      <w:r w:rsidR="004C74FD">
        <w:t>p</w:t>
      </w:r>
      <w:r w:rsidR="004C74FD" w:rsidRPr="00F93D69">
        <w:t xml:space="preserve">roject </w:t>
      </w:r>
      <w:r w:rsidR="004C74FD">
        <w:t>r</w:t>
      </w:r>
      <w:r w:rsidR="004C74FD" w:rsidRPr="00F93D69">
        <w:t>isks</w:t>
      </w:r>
      <w:bookmarkEnd w:id="55"/>
    </w:p>
    <w:p w14:paraId="15485B9F" w14:textId="77777777" w:rsidR="002D4258" w:rsidRPr="002D4258" w:rsidRDefault="002D4258" w:rsidP="002D4258">
      <w:r>
        <w:rPr>
          <w:noProof/>
        </w:rPr>
        <mc:AlternateContent>
          <mc:Choice Requires="wpg">
            <w:drawing>
              <wp:anchor distT="0" distB="0" distL="114300" distR="114300" simplePos="0" relativeHeight="251864576" behindDoc="0" locked="0" layoutInCell="1" allowOverlap="1" wp14:anchorId="1548656B" wp14:editId="1548656C">
                <wp:simplePos x="0" y="0"/>
                <wp:positionH relativeFrom="column">
                  <wp:posOffset>-103134</wp:posOffset>
                </wp:positionH>
                <wp:positionV relativeFrom="paragraph">
                  <wp:posOffset>215900</wp:posOffset>
                </wp:positionV>
                <wp:extent cx="777875" cy="609600"/>
                <wp:effectExtent l="0" t="0" r="3175" b="19050"/>
                <wp:wrapNone/>
                <wp:docPr id="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609600"/>
                          <a:chOff x="826" y="3917"/>
                          <a:chExt cx="1225" cy="960"/>
                        </a:xfrm>
                      </wpg:grpSpPr>
                      <wpg:grpSp>
                        <wpg:cNvPr id="40" name="Group 78"/>
                        <wpg:cNvGrpSpPr>
                          <a:grpSpLocks/>
                        </wpg:cNvGrpSpPr>
                        <wpg:grpSpPr bwMode="auto">
                          <a:xfrm>
                            <a:off x="842" y="3917"/>
                            <a:ext cx="1209" cy="960"/>
                            <a:chOff x="819" y="2430"/>
                            <a:chExt cx="1209" cy="960"/>
                          </a:xfrm>
                        </wpg:grpSpPr>
                        <wps:wsp>
                          <wps:cNvPr id="41" name="Oval 79"/>
                          <wps:cNvSpPr>
                            <a:spLocks noChangeArrowheads="1"/>
                          </wps:cNvSpPr>
                          <wps:spPr bwMode="auto">
                            <a:xfrm>
                              <a:off x="819" y="2445"/>
                              <a:ext cx="945" cy="945"/>
                            </a:xfrm>
                            <a:prstGeom prst="ellipse">
                              <a:avLst/>
                            </a:prstGeom>
                            <a:solidFill>
                              <a:srgbClr val="E29717"/>
                            </a:solidFill>
                            <a:ln w="9525">
                              <a:solidFill>
                                <a:srgbClr val="C0504D"/>
                              </a:solidFill>
                              <a:round/>
                              <a:headEnd/>
                              <a:tailEnd/>
                            </a:ln>
                          </wps:spPr>
                          <wps:bodyPr rot="0" vert="horz" wrap="square" lIns="91440" tIns="45720" rIns="91440" bIns="45720" anchor="t" anchorCtr="0" upright="1">
                            <a:noAutofit/>
                          </wps:bodyPr>
                        </wps:wsp>
                        <wps:wsp>
                          <wps:cNvPr id="42" name="Text Box 80"/>
                          <wps:cNvSpPr txBox="1">
                            <a:spLocks noChangeArrowheads="1"/>
                          </wps:cNvSpPr>
                          <wps:spPr bwMode="auto">
                            <a:xfrm>
                              <a:off x="894" y="2430"/>
                              <a:ext cx="1134"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65A9"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wps:txbx>
                          <wps:bodyPr rot="0" vert="horz" wrap="square" lIns="91440" tIns="45720" rIns="91440" bIns="45720" anchor="t" anchorCtr="0" upright="1">
                            <a:noAutofit/>
                          </wps:bodyPr>
                        </wps:wsp>
                      </wpg:grpSp>
                      <wps:wsp>
                        <wps:cNvPr id="56" name="AutoShape 81"/>
                        <wps:cNvSpPr>
                          <a:spLocks noChangeArrowheads="1"/>
                        </wps:cNvSpPr>
                        <wps:spPr bwMode="auto">
                          <a:xfrm>
                            <a:off x="826" y="3932"/>
                            <a:ext cx="945" cy="945"/>
                          </a:xfrm>
                          <a:prstGeom prst="donut">
                            <a:avLst>
                              <a:gd name="adj" fmla="val 7514"/>
                            </a:avLst>
                          </a:prstGeom>
                          <a:solidFill>
                            <a:srgbClr val="FFFFFF"/>
                          </a:solidFill>
                          <a:ln w="9525">
                            <a:solidFill>
                              <a:srgbClr val="E29717"/>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656B" id="_x0000_s1079" style="position:absolute;margin-left:-8.1pt;margin-top:17pt;width:61.25pt;height:48pt;z-index:251864576;mso-position-horizontal-relative:text;mso-position-vertical-relative:text" coordorigin="826,3917" coordsize="12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">
                <v:group id="Group 78" o:spid="_x0000_s1080" style="position:absolute;left:842;top:3917;width:1209;height:960" coordorigin="819,2430" coordsize="120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79" o:spid="_x0000_s1081" style="position:absolute;left:819;top:2445;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qfMQA&#10;AADbAAAADwAAAGRycy9kb3ducmV2LnhtbESPQWvCQBSE70L/w/KE3swmUkRSV9HagrdSFc+vu69J&#10;muzbkN0mqb++WxA8DjPfDLPajLYRPXW+cqwgS1IQxNqZigsF59PbbAnCB2SDjWNS8EseNuuHyQpz&#10;4wb+oP4YChFL2OeooAyhzaX0uiSLPnEtcfS+XGcxRNkV0nQ4xHLbyHmaLqTFiuNCiS29lKTr449V&#10;8KQv9Wux/fxOd4fl4rrXshmv70o9TsftM4hAY7iHb/TBRC6D/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6nzEAAAA2wAAAA8AAAAAAAAAAAAAAAAAmAIAAGRycy9k&#10;b3ducmV2LnhtbFBLBQYAAAAABAAEAPUAAACJAwAAAAA=&#10;" fillcolor="#e29717" strokecolor="#c0504d"/>
                  <v:shape id="Text Box 80" o:spid="_x0000_s1082" type="#_x0000_t202" style="position:absolute;left:894;top:2430;width:1134;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54865A9" w14:textId="77777777" w:rsidR="00B6429A" w:rsidRPr="00132A1D" w:rsidRDefault="00B6429A" w:rsidP="00537C0A">
                          <w:pPr>
                            <w:spacing w:before="120" w:after="0" w:line="240" w:lineRule="auto"/>
                            <w:rPr>
                              <w:sz w:val="20"/>
                              <w:szCs w:val="72"/>
                            </w:rPr>
                          </w:pPr>
                          <w:r w:rsidRPr="008211BE">
                            <w:rPr>
                              <w:color w:val="FFFFFF"/>
                              <w:sz w:val="56"/>
                              <w:szCs w:val="72"/>
                            </w:rPr>
                            <w:sym w:font="Webdings" w:char="F073"/>
                          </w:r>
                        </w:p>
                      </w:txbxContent>
                    </v:textbox>
                  </v:shape>
                </v:group>
                <v:shape id="AutoShape 81" o:spid="_x0000_s1083" type="#_x0000_t23" style="position:absolute;left:826;top:3932;width:94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8b8QA&#10;AADbAAAADwAAAGRycy9kb3ducmV2LnhtbESPQWvCQBSE74X+h+UJ3upGQZHUNZRAobaXxnjx9pp9&#10;ZkOzb9PsNqb99a4geBxm5htmk422FQP1vnGsYD5LQBBXTjdcKziUr09rED4ga2wdk4I/8pBtHx82&#10;mGp35oKGfahFhLBPUYEJoUul9JUhi37mOuLonVxvMUTZ11L3eI5w28pFkqykxYbjgsGOckPV9/7X&#10;KgjGl/a9y+1RFx//X+NO/nzmJ6Wmk/HlGUSgMdzDt/abVrBcwfVL/AFy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G/EAAAA2wAAAA8AAAAAAAAAAAAAAAAAmAIAAGRycy9k&#10;b3ducmV2LnhtbFBLBQYAAAAABAAEAPUAAACJAwAAAAA=&#10;" adj="1623" strokecolor="#e29717"/>
              </v:group>
            </w:pict>
          </mc:Fallback>
        </mc:AlternateContent>
      </w:r>
    </w:p>
    <w:tbl>
      <w:tblPr>
        <w:tblW w:w="0" w:type="auto"/>
        <w:tblBorders>
          <w:top w:val="dashed" w:sz="4" w:space="0" w:color="A76E11"/>
          <w:left w:val="dashed" w:sz="4" w:space="0" w:color="A76E11"/>
          <w:bottom w:val="dashed" w:sz="4" w:space="0" w:color="A76E11"/>
          <w:right w:val="dashed" w:sz="4" w:space="0" w:color="A76E11"/>
        </w:tblBorders>
        <w:tblLook w:val="04A0" w:firstRow="1" w:lastRow="0" w:firstColumn="1" w:lastColumn="0" w:noHBand="0" w:noVBand="1"/>
      </w:tblPr>
      <w:tblGrid>
        <w:gridCol w:w="9972"/>
      </w:tblGrid>
      <w:tr w:rsidR="00F07A16" w:rsidRPr="008211BE" w14:paraId="15485BA1" w14:textId="77777777" w:rsidTr="00333E4E">
        <w:tc>
          <w:tcPr>
            <w:tcW w:w="9972" w:type="dxa"/>
            <w:tcBorders>
              <w:top w:val="single" w:sz="4" w:space="0" w:color="A76E11"/>
              <w:left w:val="single" w:sz="4" w:space="0" w:color="A76E11"/>
              <w:bottom w:val="dashed" w:sz="4" w:space="0" w:color="A76E11"/>
              <w:right w:val="single" w:sz="4" w:space="0" w:color="A76E11"/>
              <w:tl2br w:val="nil"/>
              <w:tr2bl w:val="nil"/>
            </w:tcBorders>
            <w:shd w:val="clear" w:color="auto" w:fill="E29717"/>
          </w:tcPr>
          <w:p w14:paraId="15485BA0" w14:textId="77777777" w:rsidR="00F07A16" w:rsidRPr="008211BE" w:rsidRDefault="00F07A16" w:rsidP="00333E4E">
            <w:pPr>
              <w:spacing w:before="120" w:after="120" w:line="240" w:lineRule="auto"/>
              <w:ind w:left="864" w:right="360"/>
              <w:rPr>
                <w:color w:val="FFFFFF"/>
                <w:sz w:val="32"/>
                <w:szCs w:val="32"/>
              </w:rPr>
            </w:pPr>
            <w:r w:rsidRPr="008211BE">
              <w:rPr>
                <w:color w:val="FFFFFF"/>
                <w:sz w:val="32"/>
                <w:szCs w:val="32"/>
              </w:rPr>
              <w:t xml:space="preserve">By taking this step, you should be able to answer…  </w:t>
            </w:r>
            <w:r w:rsidR="00015EE2">
              <w:rPr>
                <w:color w:val="FFFFFF"/>
                <w:sz w:val="32"/>
                <w:szCs w:val="32"/>
              </w:rPr>
              <w:t xml:space="preserve"> </w:t>
            </w:r>
          </w:p>
        </w:tc>
      </w:tr>
      <w:tr w:rsidR="00F07A16" w:rsidRPr="008211BE" w14:paraId="15485BA4" w14:textId="77777777" w:rsidTr="00333E4E">
        <w:tc>
          <w:tcPr>
            <w:tcW w:w="9972" w:type="dxa"/>
            <w:shd w:val="clear" w:color="auto" w:fill="FAEAD0"/>
          </w:tcPr>
          <w:p w14:paraId="15485BA2" w14:textId="77777777" w:rsidR="00F07A16" w:rsidRDefault="00F07A16" w:rsidP="00F624CD">
            <w:pPr>
              <w:numPr>
                <w:ilvl w:val="1"/>
                <w:numId w:val="16"/>
              </w:numPr>
              <w:spacing w:before="120" w:after="120" w:line="240" w:lineRule="auto"/>
              <w:ind w:left="936" w:right="360"/>
              <w:textAlignment w:val="center"/>
              <w:rPr>
                <w:rFonts w:cs="Calibri"/>
              </w:rPr>
            </w:pPr>
            <w:r>
              <w:rPr>
                <w:rFonts w:cs="Calibri"/>
              </w:rPr>
              <w:t>What are some critical factors for project failure?</w:t>
            </w:r>
          </w:p>
          <w:p w14:paraId="15485BA3" w14:textId="77777777" w:rsidR="00F07A16" w:rsidRPr="00F1097D" w:rsidRDefault="00F07A16" w:rsidP="00F624CD">
            <w:pPr>
              <w:numPr>
                <w:ilvl w:val="1"/>
                <w:numId w:val="16"/>
              </w:numPr>
              <w:spacing w:before="120" w:after="120" w:line="240" w:lineRule="auto"/>
              <w:ind w:left="936" w:right="360"/>
              <w:textAlignment w:val="center"/>
              <w:rPr>
                <w:rFonts w:cs="Calibri"/>
              </w:rPr>
            </w:pPr>
            <w:r>
              <w:rPr>
                <w:rFonts w:cs="Calibri"/>
              </w:rPr>
              <w:t>How can risk be managed</w:t>
            </w:r>
            <w:r w:rsidRPr="00014FD6">
              <w:rPr>
                <w:rFonts w:cs="Calibri"/>
              </w:rPr>
              <w:t>?</w:t>
            </w:r>
          </w:p>
        </w:tc>
      </w:tr>
    </w:tbl>
    <w:p w14:paraId="15485BA5" w14:textId="77777777" w:rsidR="00F07A16" w:rsidRDefault="00F07A16" w:rsidP="00F07A16"/>
    <w:p w14:paraId="15485BA6" w14:textId="77777777" w:rsidR="00F07A16" w:rsidRDefault="00BF1756" w:rsidP="00F07A16">
      <w:r>
        <w:t>Following t</w:t>
      </w:r>
      <w:r w:rsidR="00612F52">
        <w:t xml:space="preserve">he </w:t>
      </w:r>
      <w:r>
        <w:t xml:space="preserve">seven </w:t>
      </w:r>
      <w:r w:rsidR="00612F52">
        <w:t xml:space="preserve">steps described above </w:t>
      </w:r>
      <w:r>
        <w:t>should</w:t>
      </w:r>
      <w:r w:rsidR="00612F52">
        <w:t xml:space="preserve"> lower project risk</w:t>
      </w:r>
      <w:r>
        <w:t xml:space="preserve"> by </w:t>
      </w:r>
      <w:r w:rsidR="00612F52">
        <w:t>aligning requirements to organizational objectives</w:t>
      </w:r>
      <w:r>
        <w:t xml:space="preserve">, </w:t>
      </w:r>
      <w:r w:rsidR="00612F52">
        <w:t>securing appropriate funding</w:t>
      </w:r>
      <w:r>
        <w:t xml:space="preserve">, </w:t>
      </w:r>
      <w:r w:rsidR="00612F52">
        <w:t>and choosing the right vendors and partners.</w:t>
      </w:r>
      <w:r w:rsidR="006308D4">
        <w:t xml:space="preserve"> </w:t>
      </w:r>
      <w:r w:rsidR="00F07A16">
        <w:t>In spite of the planning that takes place, a significant number of projects have a different outcome than expected</w:t>
      </w:r>
      <w:r w:rsidR="00C86CA4">
        <w:t xml:space="preserve">. </w:t>
      </w:r>
      <w:r w:rsidR="00F07A16">
        <w:t>In addition, low adoption by the intended users may prevent the system from achieving the intended results. Perhaps most concerning are projects that continue to invest resource</w:t>
      </w:r>
      <w:r w:rsidR="004357B3">
        <w:t>s</w:t>
      </w:r>
      <w:r w:rsidR="00F07A16">
        <w:t xml:space="preserve"> and political capital regardless of information showing limited chance of success.</w:t>
      </w:r>
      <w:r w:rsidR="004357B3">
        <w:t xml:space="preserve"> What are the common risks for failure in a project and how can they be managed?</w:t>
      </w:r>
    </w:p>
    <w:p w14:paraId="15485BA7" w14:textId="77777777" w:rsidR="00F07A16" w:rsidRDefault="00F07A16" w:rsidP="001F29E7">
      <w:pPr>
        <w:pStyle w:val="Heading2"/>
      </w:pPr>
      <w:bookmarkStart w:id="56" w:name="_Toc347643399"/>
      <w:r>
        <w:t xml:space="preserve">Common </w:t>
      </w:r>
      <w:r w:rsidR="00B3352B">
        <w:t>risk factors</w:t>
      </w:r>
      <w:bookmarkEnd w:id="56"/>
    </w:p>
    <w:p w14:paraId="15485BA8" w14:textId="77777777" w:rsidR="00F07A16" w:rsidRDefault="00F07A16" w:rsidP="00F07A16">
      <w:r w:rsidRPr="0028476B">
        <w:rPr>
          <w:rStyle w:val="Heading4Char"/>
          <w:rFonts w:eastAsia="Calibri"/>
        </w:rPr>
        <w:t>Governance</w:t>
      </w:r>
      <w:r w:rsidR="00C86CA4">
        <w:t xml:space="preserve">. </w:t>
      </w:r>
      <w:r w:rsidR="00806E45">
        <w:br/>
      </w:r>
      <w:r>
        <w:t>Projects that do not have active participation or adequate representation</w:t>
      </w:r>
      <w:r w:rsidR="003D27E8">
        <w:t xml:space="preserve"> by the senior leadership</w:t>
      </w:r>
      <w:r>
        <w:t xml:space="preserve"> often struggle.  In fact, many state that committed executive sponsorship is the most important factor for project success</w:t>
      </w:r>
      <w:r w:rsidR="00C86CA4">
        <w:t xml:space="preserve">. </w:t>
      </w:r>
      <w:r>
        <w:t>Furthermore, lack of sponsorship can result in resistance</w:t>
      </w:r>
      <w:r w:rsidR="003D27E8">
        <w:t xml:space="preserve"> by the users of the system</w:t>
      </w:r>
      <w:r>
        <w:t xml:space="preserve">, feeling that the system is being forced upon them. Symptoms of governance problems </w:t>
      </w:r>
      <w:r w:rsidR="006A5100">
        <w:t>include</w:t>
      </w:r>
      <w:r>
        <w:t xml:space="preserve"> </w:t>
      </w:r>
      <w:r w:rsidR="003D27E8">
        <w:t xml:space="preserve">requirements that do not align with your organizational </w:t>
      </w:r>
      <w:r>
        <w:t xml:space="preserve">objectives </w:t>
      </w:r>
      <w:r w:rsidR="003D27E8">
        <w:t xml:space="preserve">as well </w:t>
      </w:r>
      <w:r w:rsidR="00C86CA4">
        <w:t>as resources</w:t>
      </w:r>
      <w:r w:rsidR="003D27E8">
        <w:t xml:space="preserve"> being re-assigned to higher priority projects at various levels of the health system</w:t>
      </w:r>
      <w:r>
        <w:t>.</w:t>
      </w:r>
    </w:p>
    <w:p w14:paraId="15485BA9" w14:textId="77777777" w:rsidR="00F07A16" w:rsidRDefault="00F07A16" w:rsidP="00F07A16">
      <w:r w:rsidRPr="0028476B">
        <w:rPr>
          <w:rStyle w:val="Heading4Char"/>
          <w:rFonts w:eastAsia="Calibri"/>
        </w:rPr>
        <w:t>Management</w:t>
      </w:r>
      <w:r w:rsidR="00C86CA4">
        <w:t xml:space="preserve">. </w:t>
      </w:r>
      <w:r w:rsidR="00806E45">
        <w:br/>
      </w:r>
      <w:r>
        <w:t>Management is a collaborative effort requiring individual, team, and organizational skills.  The management team will be responsible for effective planning as well as ensuring the project transitions from development, through deployment and into operations</w:t>
      </w:r>
      <w:r w:rsidR="00C86CA4">
        <w:t xml:space="preserve">. </w:t>
      </w:r>
      <w:r>
        <w:t>The management oversees both technical and non-technical activities</w:t>
      </w:r>
      <w:r w:rsidR="00C86CA4">
        <w:t xml:space="preserve">. </w:t>
      </w:r>
      <w:r>
        <w:t>The vendor partners and other stakeholders can help mitigate risk.  At the same time, if they are not managed, they may also contribute to the risk when there are conflicting priorities.</w:t>
      </w:r>
    </w:p>
    <w:p w14:paraId="15485BAA" w14:textId="77777777" w:rsidR="00F07A16" w:rsidRDefault="00F07A16" w:rsidP="00F07A16">
      <w:r>
        <w:rPr>
          <w:rStyle w:val="Heading4Char"/>
          <w:rFonts w:eastAsia="Calibri"/>
        </w:rPr>
        <w:t>Development</w:t>
      </w:r>
      <w:r w:rsidR="00806E45">
        <w:br/>
      </w:r>
      <w:r>
        <w:t>During development, three common risks are changing user requirements, developing a product that does not meet the initial requirements, and misunderstanding the technology environment</w:t>
      </w:r>
      <w:r w:rsidR="00C86CA4">
        <w:t xml:space="preserve">. </w:t>
      </w:r>
      <w:r>
        <w:t xml:space="preserve">To mitigate the risk, the team should: (a) establish a development methodology; (b) have a clear understanding of the scope and measures of success; (c) validate the requirements through continued interaction with the users; and (d) manage scope and requirements, escalating to the governance committee, if necessary. </w:t>
      </w:r>
    </w:p>
    <w:p w14:paraId="15485BAB" w14:textId="77777777" w:rsidR="00F07A16" w:rsidRDefault="00F07A16" w:rsidP="00F07A16">
      <w:r>
        <w:rPr>
          <w:rStyle w:val="Heading4Char"/>
          <w:rFonts w:eastAsia="Calibri"/>
        </w:rPr>
        <w:t>Deployment</w:t>
      </w:r>
      <w:r w:rsidR="00806E45">
        <w:br/>
      </w:r>
      <w:r>
        <w:t xml:space="preserve">A key component of deployment is managing the organization through change.  Typical risk factors include: (a) imposing a change without input from those who are affected; (b) failing to realign a process to support </w:t>
      </w:r>
      <w:r w:rsidR="00C86CA4">
        <w:t>a</w:t>
      </w:r>
      <w:r w:rsidR="00B3352B">
        <w:t xml:space="preserve"> </w:t>
      </w:r>
      <w:r>
        <w:t>new solution</w:t>
      </w:r>
      <w:r w:rsidR="0008627F">
        <w:t>; and (c) not providing adequate support to new users</w:t>
      </w:r>
      <w:r w:rsidR="00C86CA4">
        <w:t xml:space="preserve">. </w:t>
      </w:r>
      <w:r>
        <w:t xml:space="preserve">Teaching new procedures takes time.  As </w:t>
      </w:r>
      <w:r>
        <w:lastRenderedPageBreak/>
        <w:t>the system is scaled, there may be delays procuring the necessary number of devices</w:t>
      </w:r>
      <w:r w:rsidR="0008627F">
        <w:t xml:space="preserve"> and adapting to regional differences</w:t>
      </w:r>
      <w:r>
        <w:t xml:space="preserve">. </w:t>
      </w:r>
    </w:p>
    <w:p w14:paraId="15485BAC" w14:textId="77777777" w:rsidR="00F07A16" w:rsidRDefault="00F07A16" w:rsidP="00F07A16">
      <w:r>
        <w:rPr>
          <w:rStyle w:val="Heading4Char"/>
          <w:rFonts w:eastAsia="Calibri"/>
        </w:rPr>
        <w:t>Operations</w:t>
      </w:r>
      <w:r w:rsidR="00C86CA4">
        <w:t xml:space="preserve">. </w:t>
      </w:r>
      <w:r w:rsidR="00806E45">
        <w:br/>
      </w:r>
      <w:r>
        <w:t>The organization will need to be prepared for the changing needs in staffing levels</w:t>
      </w:r>
      <w:r w:rsidR="00C86CA4">
        <w:t xml:space="preserve">. </w:t>
      </w:r>
      <w:r>
        <w:t xml:space="preserve">Having inadequate funds to pay staff and suppliers can </w:t>
      </w:r>
      <w:r w:rsidR="0008627F">
        <w:t>lead to an insufficiently staffed project team further</w:t>
      </w:r>
      <w:r>
        <w:t xml:space="preserve"> result</w:t>
      </w:r>
      <w:r w:rsidR="0008627F">
        <w:t>ing</w:t>
      </w:r>
      <w:r>
        <w:t xml:space="preserve"> in an unusable system.  </w:t>
      </w:r>
      <w:r w:rsidR="0008627F">
        <w:t>There is increasing demand for information and communication technology skills in the commercial sector</w:t>
      </w:r>
      <w:r>
        <w:t xml:space="preserve">, </w:t>
      </w:r>
      <w:r w:rsidR="0008627F">
        <w:t xml:space="preserve">and </w:t>
      </w:r>
      <w:r>
        <w:t>it may take time to hire and train additional staff to support the system.</w:t>
      </w:r>
    </w:p>
    <w:p w14:paraId="15485BAD" w14:textId="77777777" w:rsidR="00F07A16" w:rsidRDefault="00F07A16" w:rsidP="001F29E7">
      <w:pPr>
        <w:pStyle w:val="Caption"/>
        <w:keepNext w:val="0"/>
        <w:rPr>
          <w:noProof/>
        </w:rPr>
      </w:pPr>
      <w:r>
        <w:t xml:space="preserve">Table </w:t>
      </w:r>
      <w:r w:rsidR="00917FAB">
        <w:fldChar w:fldCharType="begin"/>
      </w:r>
      <w:r w:rsidR="00917FAB">
        <w:instrText xml:space="preserve"> STYLEREF 1 \s </w:instrText>
      </w:r>
      <w:r w:rsidR="00917FAB">
        <w:fldChar w:fldCharType="separate"/>
      </w:r>
      <w:r w:rsidR="00B6429A">
        <w:rPr>
          <w:noProof/>
        </w:rPr>
        <w:t>8</w:t>
      </w:r>
      <w:r w:rsidR="00917FAB">
        <w:rPr>
          <w:noProof/>
        </w:rPr>
        <w:fldChar w:fldCharType="end"/>
      </w:r>
      <w:r w:rsidR="004850CB">
        <w:t>.</w:t>
      </w:r>
      <w:fldSimple w:instr=" SEQ Table \* ARABIC \s 1 ">
        <w:r w:rsidR="00B6429A">
          <w:rPr>
            <w:noProof/>
          </w:rPr>
          <w:t>1</w:t>
        </w:r>
      </w:fldSimple>
      <w:r w:rsidR="00C86CA4">
        <w:t xml:space="preserve">. </w:t>
      </w:r>
      <w:r>
        <w:rPr>
          <w:noProof/>
        </w:rPr>
        <w:t>Risk Checklist</w:t>
      </w:r>
      <w:r w:rsidR="00265B10">
        <w:rPr>
          <w:rStyle w:val="EndnoteReference"/>
          <w:noProof/>
        </w:rPr>
        <w:endnoteReference w:id="10"/>
      </w:r>
    </w:p>
    <w:p w14:paraId="15485BAE" w14:textId="77777777" w:rsidR="00F07A16" w:rsidRPr="006C7649" w:rsidRDefault="00F07A16" w:rsidP="001F29E7">
      <w:pPr>
        <w:spacing w:after="120"/>
        <w:rPr>
          <w:i/>
          <w:sz w:val="18"/>
        </w:rPr>
      </w:pPr>
      <w:r w:rsidRPr="006C7649">
        <w:rPr>
          <w:i/>
          <w:sz w:val="18"/>
        </w:rPr>
        <w:t xml:space="preserve">Assess the following risk items. Check </w:t>
      </w:r>
      <w:r w:rsidR="00C86CA4" w:rsidRPr="006C7649">
        <w:rPr>
          <w:i/>
          <w:sz w:val="18"/>
        </w:rPr>
        <w:t>yes</w:t>
      </w:r>
      <w:r w:rsidRPr="006C7649">
        <w:rPr>
          <w:i/>
          <w:sz w:val="18"/>
        </w:rPr>
        <w:t xml:space="preserve">, if the risk is present in the project. Check </w:t>
      </w:r>
      <w:r w:rsidR="00C86CA4" w:rsidRPr="006C7649">
        <w:rPr>
          <w:i/>
          <w:sz w:val="18"/>
        </w:rPr>
        <w:t>no</w:t>
      </w:r>
      <w:r w:rsidRPr="006C7649">
        <w:rPr>
          <w:i/>
          <w:sz w:val="18"/>
        </w:rPr>
        <w:t xml:space="preserve">, if it is not. Add additional risk items that are not listed here. </w:t>
      </w:r>
    </w:p>
    <w:tbl>
      <w:tblPr>
        <w:tblStyle w:val="REDFormat"/>
        <w:tblW w:w="5000" w:type="pct"/>
        <w:tblLook w:val="04A0" w:firstRow="1" w:lastRow="0" w:firstColumn="1" w:lastColumn="0" w:noHBand="0" w:noVBand="1"/>
      </w:tblPr>
      <w:tblGrid>
        <w:gridCol w:w="1550"/>
        <w:gridCol w:w="4655"/>
        <w:gridCol w:w="3767"/>
      </w:tblGrid>
      <w:tr w:rsidR="00F07A16" w:rsidRPr="003A190A" w14:paraId="15485BB2" w14:textId="77777777" w:rsidTr="001F2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AF" w14:textId="77777777" w:rsidR="00F07A16" w:rsidRPr="003A190A" w:rsidRDefault="00F07A16">
            <w:pPr>
              <w:keepNext w:val="0"/>
              <w:spacing w:before="60" w:after="60" w:line="240" w:lineRule="auto"/>
              <w:rPr>
                <w:b w:val="0"/>
                <w:sz w:val="20"/>
              </w:rPr>
            </w:pPr>
          </w:p>
        </w:tc>
        <w:tc>
          <w:tcPr>
            <w:tcW w:w="2334" w:type="pct"/>
          </w:tcPr>
          <w:p w14:paraId="15485BB0" w14:textId="77777777" w:rsidR="00F07A16" w:rsidRPr="003A190A" w:rsidRDefault="00BF1756">
            <w:pPr>
              <w:keepNext w:val="0"/>
              <w:spacing w:before="60" w:after="6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Risk</w:t>
            </w:r>
          </w:p>
        </w:tc>
        <w:tc>
          <w:tcPr>
            <w:tcW w:w="1889" w:type="pct"/>
          </w:tcPr>
          <w:p w14:paraId="15485BB1" w14:textId="77777777" w:rsidR="00F07A16" w:rsidRPr="003A190A" w:rsidRDefault="00BF1756">
            <w:pPr>
              <w:keepNext w:val="0"/>
              <w:spacing w:before="60" w:after="6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Mitigation strategy</w:t>
            </w:r>
          </w:p>
        </w:tc>
      </w:tr>
      <w:tr w:rsidR="00F07A16" w:rsidRPr="003A190A" w14:paraId="15485BB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12" w:space="0" w:color="000000"/>
              <w:right w:val="nil"/>
            </w:tcBorders>
            <w:shd w:val="clear" w:color="auto" w:fill="D9D9D9" w:themeFill="background1" w:themeFillShade="D9"/>
          </w:tcPr>
          <w:p w14:paraId="15485BB3" w14:textId="77777777" w:rsidR="00F07A16" w:rsidRPr="003A190A" w:rsidRDefault="00F07A16">
            <w:pPr>
              <w:spacing w:before="60" w:after="60" w:line="240" w:lineRule="auto"/>
              <w:rPr>
                <w:b w:val="0"/>
                <w:sz w:val="20"/>
              </w:rPr>
            </w:pPr>
            <w:r w:rsidRPr="003A190A">
              <w:rPr>
                <w:sz w:val="20"/>
              </w:rPr>
              <w:t>Governance</w:t>
            </w:r>
          </w:p>
        </w:tc>
        <w:tc>
          <w:tcPr>
            <w:tcW w:w="2334" w:type="pct"/>
            <w:tcBorders>
              <w:top w:val="single" w:sz="12" w:space="0" w:color="000000"/>
              <w:left w:val="nil"/>
              <w:bottom w:val="single" w:sz="12" w:space="0" w:color="000000"/>
              <w:right w:val="nil"/>
            </w:tcBorders>
            <w:shd w:val="clear" w:color="auto" w:fill="D9D9D9" w:themeFill="background1" w:themeFillShade="D9"/>
          </w:tcPr>
          <w:p w14:paraId="15485BB4"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c>
          <w:tcPr>
            <w:tcW w:w="1889" w:type="pct"/>
            <w:tcBorders>
              <w:top w:val="single" w:sz="12" w:space="0" w:color="000000"/>
              <w:left w:val="nil"/>
              <w:bottom w:val="single" w:sz="12" w:space="0" w:color="000000"/>
            </w:tcBorders>
            <w:shd w:val="clear" w:color="auto" w:fill="D9D9D9" w:themeFill="background1" w:themeFillShade="D9"/>
          </w:tcPr>
          <w:p w14:paraId="15485BB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r>
      <w:tr w:rsidR="00285E62" w:rsidRPr="003A190A" w14:paraId="15485BB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4" w:space="0" w:color="000000"/>
            </w:tcBorders>
          </w:tcPr>
          <w:p w14:paraId="15485BB7"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bottom w:val="single" w:sz="4" w:space="0" w:color="000000"/>
            </w:tcBorders>
          </w:tcPr>
          <w:p w14:paraId="15485BB8" w14:textId="77777777" w:rsidR="00285E62" w:rsidRPr="00B03906"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Lack of a project champion</w:t>
            </w:r>
          </w:p>
        </w:tc>
        <w:tc>
          <w:tcPr>
            <w:tcW w:w="1889" w:type="pct"/>
            <w:tcBorders>
              <w:top w:val="single" w:sz="12" w:space="0" w:color="000000"/>
              <w:bottom w:val="single" w:sz="4" w:space="0" w:color="000000"/>
            </w:tcBorders>
          </w:tcPr>
          <w:p w14:paraId="15485BB9"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BB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4" w:space="0" w:color="000000"/>
            </w:tcBorders>
          </w:tcPr>
          <w:p w14:paraId="15485BBB"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bottom w:val="single" w:sz="4" w:space="0" w:color="000000"/>
            </w:tcBorders>
          </w:tcPr>
          <w:p w14:paraId="15485BBC" w14:textId="77777777" w:rsidR="00F07A16" w:rsidRPr="003A190A" w:rsidRDefault="00B0390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Misalignment of partners’ objectives and stakes</w:t>
            </w:r>
          </w:p>
        </w:tc>
        <w:tc>
          <w:tcPr>
            <w:tcW w:w="1889" w:type="pct"/>
            <w:tcBorders>
              <w:top w:val="single" w:sz="12" w:space="0" w:color="000000"/>
              <w:bottom w:val="single" w:sz="4" w:space="0" w:color="000000"/>
            </w:tcBorders>
          </w:tcPr>
          <w:p w14:paraId="15485BB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BC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2" w:space="0" w:color="000000"/>
            </w:tcBorders>
          </w:tcPr>
          <w:p w14:paraId="15485BBF"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2" w:space="0" w:color="000000"/>
            </w:tcBorders>
          </w:tcPr>
          <w:p w14:paraId="15485BC0" w14:textId="77777777" w:rsidR="00F07A16" w:rsidRPr="003A190A" w:rsidRDefault="00B0390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Political games/conflicts</w:t>
            </w:r>
          </w:p>
        </w:tc>
        <w:tc>
          <w:tcPr>
            <w:tcW w:w="1889" w:type="pct"/>
            <w:tcBorders>
              <w:top w:val="single" w:sz="4" w:space="0" w:color="000000"/>
              <w:bottom w:val="single" w:sz="2" w:space="0" w:color="000000"/>
            </w:tcBorders>
          </w:tcPr>
          <w:p w14:paraId="15485BC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BC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2" w:space="0" w:color="000000"/>
              <w:bottom w:val="single" w:sz="4" w:space="0" w:color="000000"/>
            </w:tcBorders>
          </w:tcPr>
          <w:p w14:paraId="15485BC3"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2" w:space="0" w:color="000000"/>
              <w:bottom w:val="single" w:sz="4" w:space="0" w:color="000000"/>
            </w:tcBorders>
          </w:tcPr>
          <w:p w14:paraId="15485BC4" w14:textId="77777777" w:rsidR="00F07A16" w:rsidRPr="003A190A" w:rsidRDefault="00B0390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Unreliable external partners</w:t>
            </w:r>
          </w:p>
        </w:tc>
        <w:tc>
          <w:tcPr>
            <w:tcW w:w="1889" w:type="pct"/>
            <w:tcBorders>
              <w:top w:val="single" w:sz="2" w:space="0" w:color="000000"/>
              <w:bottom w:val="single" w:sz="4" w:space="0" w:color="000000"/>
            </w:tcBorders>
          </w:tcPr>
          <w:p w14:paraId="15485BC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B03906" w:rsidRPr="003A190A" w14:paraId="15485BC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12" w:space="0" w:color="000000"/>
            </w:tcBorders>
          </w:tcPr>
          <w:p w14:paraId="15485BC7" w14:textId="77777777" w:rsidR="00B03906" w:rsidRPr="003A190A" w:rsidRDefault="00B03906">
            <w:pPr>
              <w:spacing w:before="60" w:after="60" w:line="240" w:lineRule="auto"/>
              <w:rPr>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12" w:space="0" w:color="000000"/>
            </w:tcBorders>
          </w:tcPr>
          <w:p w14:paraId="15485BC8" w14:textId="77777777" w:rsidR="00B03906" w:rsidRPr="003A190A" w:rsidRDefault="00B0390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Lack of support from upper management</w:t>
            </w:r>
          </w:p>
        </w:tc>
        <w:tc>
          <w:tcPr>
            <w:tcW w:w="1889" w:type="pct"/>
            <w:tcBorders>
              <w:top w:val="single" w:sz="4" w:space="0" w:color="000000"/>
              <w:bottom w:val="single" w:sz="12" w:space="0" w:color="000000"/>
            </w:tcBorders>
          </w:tcPr>
          <w:p w14:paraId="15485BC9" w14:textId="77777777" w:rsidR="00B03906" w:rsidRPr="003A190A" w:rsidRDefault="00B0390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B03906" w:rsidRPr="003A190A" w14:paraId="15485BC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12" w:space="0" w:color="000000"/>
            </w:tcBorders>
          </w:tcPr>
          <w:p w14:paraId="15485BCB" w14:textId="77777777" w:rsidR="00B03906" w:rsidRPr="003A190A" w:rsidRDefault="00B03906">
            <w:pPr>
              <w:spacing w:before="60" w:after="60" w:line="240" w:lineRule="auto"/>
              <w:rPr>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12" w:space="0" w:color="000000"/>
            </w:tcBorders>
          </w:tcPr>
          <w:p w14:paraId="15485BCC" w14:textId="77777777" w:rsidR="00B03906" w:rsidRPr="003A190A" w:rsidRDefault="00B0390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Organizational instability</w:t>
            </w:r>
          </w:p>
        </w:tc>
        <w:tc>
          <w:tcPr>
            <w:tcW w:w="1889" w:type="pct"/>
            <w:tcBorders>
              <w:top w:val="single" w:sz="4" w:space="0" w:color="000000"/>
              <w:bottom w:val="single" w:sz="12" w:space="0" w:color="000000"/>
            </w:tcBorders>
          </w:tcPr>
          <w:p w14:paraId="15485BCD" w14:textId="77777777" w:rsidR="00B03906" w:rsidRPr="003A190A" w:rsidRDefault="00B0390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BD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12" w:space="0" w:color="000000"/>
            </w:tcBorders>
          </w:tcPr>
          <w:p w14:paraId="15485BCF" w14:textId="77777777" w:rsidR="00F07A16" w:rsidRPr="003A190A" w:rsidRDefault="00B0390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r w:rsidRPr="003A190A" w:rsidDel="00B03906">
              <w:rPr>
                <w:b w:val="0"/>
                <w:sz w:val="20"/>
              </w:rPr>
              <w:t xml:space="preserve"> </w:t>
            </w:r>
          </w:p>
        </w:tc>
        <w:tc>
          <w:tcPr>
            <w:tcW w:w="2334" w:type="pct"/>
            <w:tcBorders>
              <w:top w:val="single" w:sz="4" w:space="0" w:color="000000"/>
              <w:bottom w:val="single" w:sz="12" w:space="0" w:color="000000"/>
            </w:tcBorders>
          </w:tcPr>
          <w:p w14:paraId="15485BD0"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c>
          <w:tcPr>
            <w:tcW w:w="1889" w:type="pct"/>
            <w:tcBorders>
              <w:top w:val="single" w:sz="4" w:space="0" w:color="000000"/>
              <w:bottom w:val="single" w:sz="12" w:space="0" w:color="000000"/>
            </w:tcBorders>
          </w:tcPr>
          <w:p w14:paraId="15485BD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BD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12" w:space="0" w:color="000000"/>
              <w:right w:val="nil"/>
            </w:tcBorders>
            <w:shd w:val="clear" w:color="auto" w:fill="D9D9D9" w:themeFill="background1" w:themeFillShade="D9"/>
          </w:tcPr>
          <w:p w14:paraId="15485BD3" w14:textId="77777777" w:rsidR="00F07A16" w:rsidRPr="003A190A" w:rsidRDefault="00F07A16">
            <w:pPr>
              <w:spacing w:before="60" w:after="60" w:line="240" w:lineRule="auto"/>
              <w:rPr>
                <w:b w:val="0"/>
                <w:sz w:val="20"/>
              </w:rPr>
            </w:pPr>
            <w:r w:rsidRPr="003A190A">
              <w:rPr>
                <w:sz w:val="20"/>
              </w:rPr>
              <w:t>Management</w:t>
            </w:r>
          </w:p>
        </w:tc>
        <w:tc>
          <w:tcPr>
            <w:tcW w:w="2334" w:type="pct"/>
            <w:tcBorders>
              <w:top w:val="single" w:sz="12" w:space="0" w:color="000000"/>
              <w:left w:val="nil"/>
              <w:bottom w:val="single" w:sz="12" w:space="0" w:color="000000"/>
              <w:right w:val="nil"/>
            </w:tcBorders>
            <w:shd w:val="clear" w:color="auto" w:fill="D9D9D9" w:themeFill="background1" w:themeFillShade="D9"/>
          </w:tcPr>
          <w:p w14:paraId="15485BD4"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c>
          <w:tcPr>
            <w:tcW w:w="1889" w:type="pct"/>
            <w:tcBorders>
              <w:top w:val="single" w:sz="12" w:space="0" w:color="000000"/>
              <w:left w:val="nil"/>
              <w:bottom w:val="single" w:sz="12" w:space="0" w:color="000000"/>
            </w:tcBorders>
            <w:shd w:val="clear" w:color="auto" w:fill="D9D9D9" w:themeFill="background1" w:themeFillShade="D9"/>
          </w:tcPr>
          <w:p w14:paraId="15485BD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r>
      <w:tr w:rsidR="00F07A16" w:rsidRPr="003A190A" w14:paraId="15485BD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tcBorders>
          </w:tcPr>
          <w:p w14:paraId="15485BD7"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tcBorders>
          </w:tcPr>
          <w:p w14:paraId="15485BD8"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Changes to membership on the project team</w:t>
            </w:r>
          </w:p>
        </w:tc>
        <w:tc>
          <w:tcPr>
            <w:tcW w:w="1889" w:type="pct"/>
            <w:tcBorders>
              <w:top w:val="single" w:sz="12" w:space="0" w:color="000000"/>
            </w:tcBorders>
          </w:tcPr>
          <w:p w14:paraId="15485BD9"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BD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2" w:space="0" w:color="000000"/>
            </w:tcBorders>
          </w:tcPr>
          <w:p w14:paraId="15485BDB"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2" w:space="0" w:color="000000"/>
            </w:tcBorders>
          </w:tcPr>
          <w:p w14:paraId="15485BDC" w14:textId="77777777" w:rsidR="00F07A16"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Lack of project leadership</w:t>
            </w:r>
          </w:p>
        </w:tc>
        <w:tc>
          <w:tcPr>
            <w:tcW w:w="1889" w:type="pct"/>
            <w:tcBorders>
              <w:top w:val="single" w:sz="4" w:space="0" w:color="000000"/>
              <w:bottom w:val="single" w:sz="2" w:space="0" w:color="000000"/>
            </w:tcBorders>
          </w:tcPr>
          <w:p w14:paraId="15485BD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BE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2" w:space="0" w:color="000000"/>
              <w:bottom w:val="single" w:sz="4" w:space="0" w:color="000000"/>
            </w:tcBorders>
          </w:tcPr>
          <w:p w14:paraId="15485BDF"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2" w:space="0" w:color="000000"/>
              <w:bottom w:val="single" w:sz="4" w:space="0" w:color="000000"/>
            </w:tcBorders>
          </w:tcPr>
          <w:p w14:paraId="15485BE0"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 xml:space="preserve">Lack of required </w:t>
            </w:r>
            <w:r>
              <w:rPr>
                <w:sz w:val="20"/>
              </w:rPr>
              <w:t xml:space="preserve">management </w:t>
            </w:r>
            <w:r w:rsidRPr="001F29E7">
              <w:rPr>
                <w:sz w:val="20"/>
              </w:rPr>
              <w:t>knowledge or skills</w:t>
            </w:r>
          </w:p>
        </w:tc>
        <w:tc>
          <w:tcPr>
            <w:tcW w:w="1889" w:type="pct"/>
            <w:tcBorders>
              <w:top w:val="single" w:sz="2" w:space="0" w:color="000000"/>
              <w:bottom w:val="single" w:sz="4" w:space="0" w:color="000000"/>
            </w:tcBorders>
          </w:tcPr>
          <w:p w14:paraId="15485BE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BE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E3"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E4"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Lack of clear role definitions</w:t>
            </w:r>
          </w:p>
        </w:tc>
        <w:tc>
          <w:tcPr>
            <w:tcW w:w="1889" w:type="pct"/>
          </w:tcPr>
          <w:p w14:paraId="15485BE5"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285E62" w:rsidRPr="003A190A" w14:paraId="15485BE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E7"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E8"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Large and complex project</w:t>
            </w:r>
          </w:p>
        </w:tc>
        <w:tc>
          <w:tcPr>
            <w:tcW w:w="1889" w:type="pct"/>
          </w:tcPr>
          <w:p w14:paraId="15485BE9"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BE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EB"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EC"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Scope creep</w:t>
            </w:r>
          </w:p>
        </w:tc>
        <w:tc>
          <w:tcPr>
            <w:tcW w:w="1889" w:type="pct"/>
          </w:tcPr>
          <w:p w14:paraId="15485BED"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285E62" w:rsidRPr="003A190A" w14:paraId="15485BF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EF"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F0"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Changes to requirements</w:t>
            </w:r>
          </w:p>
        </w:tc>
        <w:tc>
          <w:tcPr>
            <w:tcW w:w="1889" w:type="pct"/>
          </w:tcPr>
          <w:p w14:paraId="15485BF1"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BF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F3"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F4"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Insufficient resources</w:t>
            </w:r>
          </w:p>
        </w:tc>
        <w:tc>
          <w:tcPr>
            <w:tcW w:w="1889" w:type="pct"/>
          </w:tcPr>
          <w:p w14:paraId="15485BF5"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BF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BF7"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BF8"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c>
          <w:tcPr>
            <w:tcW w:w="1889" w:type="pct"/>
          </w:tcPr>
          <w:p w14:paraId="15485BF9"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BF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12" w:space="0" w:color="000000"/>
              <w:right w:val="nil"/>
            </w:tcBorders>
            <w:shd w:val="clear" w:color="auto" w:fill="D9D9D9" w:themeFill="background1" w:themeFillShade="D9"/>
          </w:tcPr>
          <w:p w14:paraId="15485BFB" w14:textId="77777777" w:rsidR="00F07A16" w:rsidRPr="003A190A" w:rsidRDefault="00F07A16">
            <w:pPr>
              <w:spacing w:before="60" w:after="60" w:line="240" w:lineRule="auto"/>
              <w:rPr>
                <w:b w:val="0"/>
                <w:sz w:val="20"/>
              </w:rPr>
            </w:pPr>
            <w:r w:rsidRPr="003A190A">
              <w:rPr>
                <w:sz w:val="20"/>
              </w:rPr>
              <w:t>Development</w:t>
            </w:r>
          </w:p>
        </w:tc>
        <w:tc>
          <w:tcPr>
            <w:tcW w:w="2334" w:type="pct"/>
            <w:tcBorders>
              <w:top w:val="single" w:sz="12" w:space="0" w:color="000000"/>
              <w:left w:val="nil"/>
              <w:bottom w:val="single" w:sz="12" w:space="0" w:color="000000"/>
              <w:right w:val="nil"/>
            </w:tcBorders>
            <w:shd w:val="clear" w:color="auto" w:fill="D9D9D9" w:themeFill="background1" w:themeFillShade="D9"/>
          </w:tcPr>
          <w:p w14:paraId="15485BFC"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c>
          <w:tcPr>
            <w:tcW w:w="1889" w:type="pct"/>
            <w:tcBorders>
              <w:top w:val="single" w:sz="12" w:space="0" w:color="000000"/>
              <w:left w:val="nil"/>
              <w:bottom w:val="single" w:sz="12" w:space="0" w:color="000000"/>
            </w:tcBorders>
            <w:shd w:val="clear" w:color="auto" w:fill="D9D9D9" w:themeFill="background1" w:themeFillShade="D9"/>
          </w:tcPr>
          <w:p w14:paraId="15485BF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r>
      <w:tr w:rsidR="00F07A16" w:rsidRPr="003A190A" w14:paraId="15485C0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tcBorders>
          </w:tcPr>
          <w:p w14:paraId="15485BFF"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tcBorders>
          </w:tcPr>
          <w:p w14:paraId="15485C00"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Introduction of a new technology</w:t>
            </w:r>
          </w:p>
        </w:tc>
        <w:tc>
          <w:tcPr>
            <w:tcW w:w="1889" w:type="pct"/>
            <w:tcBorders>
              <w:top w:val="single" w:sz="12" w:space="0" w:color="000000"/>
            </w:tcBorders>
          </w:tcPr>
          <w:p w14:paraId="15485C0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C0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2" w:space="0" w:color="000000"/>
            </w:tcBorders>
          </w:tcPr>
          <w:p w14:paraId="15485C03"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2" w:space="0" w:color="000000"/>
            </w:tcBorders>
          </w:tcPr>
          <w:p w14:paraId="15485C04" w14:textId="77777777" w:rsidR="00F07A16"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U</w:t>
            </w:r>
            <w:r w:rsidRPr="001F29E7">
              <w:rPr>
                <w:sz w:val="20"/>
              </w:rPr>
              <w:t>nreliable technical infrastructure or network</w:t>
            </w:r>
          </w:p>
        </w:tc>
        <w:tc>
          <w:tcPr>
            <w:tcW w:w="1889" w:type="pct"/>
            <w:tcBorders>
              <w:top w:val="single" w:sz="4" w:space="0" w:color="000000"/>
              <w:bottom w:val="single" w:sz="2" w:space="0" w:color="000000"/>
            </w:tcBorders>
          </w:tcPr>
          <w:p w14:paraId="15485C0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C0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2" w:space="0" w:color="000000"/>
              <w:bottom w:val="single" w:sz="4" w:space="0" w:color="000000"/>
            </w:tcBorders>
          </w:tcPr>
          <w:p w14:paraId="15485C07"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2" w:space="0" w:color="000000"/>
              <w:bottom w:val="single" w:sz="4" w:space="0" w:color="000000"/>
            </w:tcBorders>
          </w:tcPr>
          <w:p w14:paraId="15485C08"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Complex software solution</w:t>
            </w:r>
          </w:p>
        </w:tc>
        <w:tc>
          <w:tcPr>
            <w:tcW w:w="1889" w:type="pct"/>
            <w:tcBorders>
              <w:top w:val="single" w:sz="2" w:space="0" w:color="000000"/>
              <w:bottom w:val="single" w:sz="4" w:space="0" w:color="000000"/>
            </w:tcBorders>
          </w:tcPr>
          <w:p w14:paraId="15485C09"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C0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0B"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0C"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Complex/incompatible hardware</w:t>
            </w:r>
          </w:p>
        </w:tc>
        <w:tc>
          <w:tcPr>
            <w:tcW w:w="1889" w:type="pct"/>
          </w:tcPr>
          <w:p w14:paraId="15485C0D"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285E62" w:rsidRPr="003A190A" w14:paraId="15485C1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0F"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10"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Poor software performance</w:t>
            </w:r>
          </w:p>
        </w:tc>
        <w:tc>
          <w:tcPr>
            <w:tcW w:w="1889" w:type="pct"/>
          </w:tcPr>
          <w:p w14:paraId="15485C11"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C1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13"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14"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Poor perceived system ease of use</w:t>
            </w:r>
          </w:p>
        </w:tc>
        <w:tc>
          <w:tcPr>
            <w:tcW w:w="1889" w:type="pct"/>
          </w:tcPr>
          <w:p w14:paraId="15485C15"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285E62" w:rsidRPr="003A190A" w14:paraId="15485C1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17"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18"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Poor perceived system usefulness</w:t>
            </w:r>
            <w:r>
              <w:rPr>
                <w:sz w:val="20"/>
              </w:rPr>
              <w:tab/>
            </w:r>
          </w:p>
        </w:tc>
        <w:tc>
          <w:tcPr>
            <w:tcW w:w="1889" w:type="pct"/>
          </w:tcPr>
          <w:p w14:paraId="15485C19"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C1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1B" w14:textId="77777777" w:rsidR="00285E62" w:rsidRPr="003A190A" w:rsidRDefault="00285E62">
            <w:pPr>
              <w:spacing w:before="60" w:after="60" w:line="240" w:lineRule="auto"/>
              <w:rPr>
                <w:b w:val="0"/>
                <w:sz w:val="20"/>
              </w:rPr>
            </w:pPr>
            <w:r w:rsidRPr="003A190A">
              <w:rPr>
                <w:b w:val="0"/>
                <w:sz w:val="20"/>
              </w:rPr>
              <w:lastRenderedPageBreak/>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1C"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285E62">
              <w:rPr>
                <w:sz w:val="20"/>
              </w:rPr>
              <w:t>Misalignment of CIS with local practices and processes</w:t>
            </w:r>
          </w:p>
        </w:tc>
        <w:tc>
          <w:tcPr>
            <w:tcW w:w="1889" w:type="pct"/>
          </w:tcPr>
          <w:p w14:paraId="15485C1D"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C2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1F"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20"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c>
          <w:tcPr>
            <w:tcW w:w="1889" w:type="pct"/>
          </w:tcPr>
          <w:p w14:paraId="15485C2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C2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12" w:space="0" w:color="000000"/>
              <w:right w:val="nil"/>
            </w:tcBorders>
            <w:shd w:val="clear" w:color="auto" w:fill="D9D9D9" w:themeFill="background1" w:themeFillShade="D9"/>
          </w:tcPr>
          <w:p w14:paraId="15485C23" w14:textId="77777777" w:rsidR="00F07A16" w:rsidRPr="003A190A" w:rsidRDefault="00F07A16">
            <w:pPr>
              <w:spacing w:before="60" w:after="60" w:line="240" w:lineRule="auto"/>
              <w:rPr>
                <w:b w:val="0"/>
                <w:sz w:val="20"/>
              </w:rPr>
            </w:pPr>
            <w:r w:rsidRPr="003A190A">
              <w:rPr>
                <w:sz w:val="20"/>
              </w:rPr>
              <w:t>Deployment</w:t>
            </w:r>
          </w:p>
        </w:tc>
        <w:tc>
          <w:tcPr>
            <w:tcW w:w="2334" w:type="pct"/>
            <w:tcBorders>
              <w:top w:val="single" w:sz="12" w:space="0" w:color="000000"/>
              <w:left w:val="nil"/>
              <w:bottom w:val="single" w:sz="12" w:space="0" w:color="000000"/>
              <w:right w:val="nil"/>
            </w:tcBorders>
            <w:shd w:val="clear" w:color="auto" w:fill="D9D9D9" w:themeFill="background1" w:themeFillShade="D9"/>
          </w:tcPr>
          <w:p w14:paraId="15485C24"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c>
          <w:tcPr>
            <w:tcW w:w="1889" w:type="pct"/>
            <w:tcBorders>
              <w:top w:val="single" w:sz="12" w:space="0" w:color="000000"/>
              <w:left w:val="nil"/>
              <w:bottom w:val="single" w:sz="12" w:space="0" w:color="000000"/>
            </w:tcBorders>
            <w:shd w:val="clear" w:color="auto" w:fill="D9D9D9" w:themeFill="background1" w:themeFillShade="D9"/>
          </w:tcPr>
          <w:p w14:paraId="15485C2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b/>
                <w:sz w:val="20"/>
              </w:rPr>
            </w:pPr>
          </w:p>
        </w:tc>
      </w:tr>
      <w:tr w:rsidR="00F07A16" w:rsidRPr="003A190A" w14:paraId="15485C2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tcBorders>
          </w:tcPr>
          <w:p w14:paraId="15485C27"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tcBorders>
          </w:tcPr>
          <w:p w14:paraId="15485C28"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 xml:space="preserve">Unrealistic </w:t>
            </w:r>
            <w:r>
              <w:rPr>
                <w:sz w:val="20"/>
              </w:rPr>
              <w:t xml:space="preserve">user </w:t>
            </w:r>
            <w:r w:rsidRPr="001F29E7">
              <w:rPr>
                <w:sz w:val="20"/>
              </w:rPr>
              <w:t>expectations</w:t>
            </w:r>
          </w:p>
        </w:tc>
        <w:tc>
          <w:tcPr>
            <w:tcW w:w="1889" w:type="pct"/>
            <w:tcBorders>
              <w:top w:val="single" w:sz="12" w:space="0" w:color="000000"/>
            </w:tcBorders>
          </w:tcPr>
          <w:p w14:paraId="15485C29"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C2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2" w:space="0" w:color="000000"/>
            </w:tcBorders>
          </w:tcPr>
          <w:p w14:paraId="15485C2B"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2" w:space="0" w:color="000000"/>
            </w:tcBorders>
          </w:tcPr>
          <w:p w14:paraId="15485C2C" w14:textId="77777777" w:rsidR="00F07A16"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F29E7">
              <w:rPr>
                <w:sz w:val="20"/>
              </w:rPr>
              <w:t>Overall resistance to change</w:t>
            </w:r>
          </w:p>
        </w:tc>
        <w:tc>
          <w:tcPr>
            <w:tcW w:w="1889" w:type="pct"/>
            <w:tcBorders>
              <w:top w:val="single" w:sz="4" w:space="0" w:color="000000"/>
              <w:bottom w:val="single" w:sz="2" w:space="0" w:color="000000"/>
            </w:tcBorders>
          </w:tcPr>
          <w:p w14:paraId="15485C2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C3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2" w:space="0" w:color="000000"/>
              <w:bottom w:val="single" w:sz="4" w:space="0" w:color="000000"/>
            </w:tcBorders>
          </w:tcPr>
          <w:p w14:paraId="15485C2F"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2" w:space="0" w:color="000000"/>
              <w:bottom w:val="single" w:sz="4" w:space="0" w:color="000000"/>
            </w:tcBorders>
          </w:tcPr>
          <w:p w14:paraId="15485C30"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Lack of cooperation/commitment from users</w:t>
            </w:r>
          </w:p>
        </w:tc>
        <w:tc>
          <w:tcPr>
            <w:tcW w:w="1889" w:type="pct"/>
            <w:tcBorders>
              <w:top w:val="single" w:sz="2" w:space="0" w:color="000000"/>
              <w:bottom w:val="single" w:sz="4" w:space="0" w:color="000000"/>
            </w:tcBorders>
          </w:tcPr>
          <w:p w14:paraId="15485C3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285E62" w:rsidRPr="003A190A" w14:paraId="15485C3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33"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34" w14:textId="77777777" w:rsidR="00285E62" w:rsidRPr="001F29E7"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4339A9">
              <w:rPr>
                <w:sz w:val="20"/>
              </w:rPr>
              <w:t>Lack of computer skills and knowledge among users</w:t>
            </w:r>
          </w:p>
        </w:tc>
        <w:tc>
          <w:tcPr>
            <w:tcW w:w="1889" w:type="pct"/>
          </w:tcPr>
          <w:p w14:paraId="15485C35" w14:textId="77777777" w:rsidR="00285E62"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285E62" w:rsidRPr="003A190A" w14:paraId="15485C3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37" w14:textId="77777777" w:rsidR="00285E62" w:rsidRPr="003A190A" w:rsidRDefault="00285E62">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38" w14:textId="77777777" w:rsidR="00285E62" w:rsidRPr="001F29E7"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sidRPr="001F29E7">
              <w:rPr>
                <w:sz w:val="20"/>
              </w:rPr>
              <w:t xml:space="preserve">Prior negative experiences with </w:t>
            </w:r>
            <w:r>
              <w:rPr>
                <w:sz w:val="20"/>
              </w:rPr>
              <w:t>ICT</w:t>
            </w:r>
            <w:r w:rsidRPr="001F29E7">
              <w:rPr>
                <w:sz w:val="20"/>
              </w:rPr>
              <w:t xml:space="preserve"> projects</w:t>
            </w:r>
          </w:p>
        </w:tc>
        <w:tc>
          <w:tcPr>
            <w:tcW w:w="1889" w:type="pct"/>
          </w:tcPr>
          <w:p w14:paraId="15485C39" w14:textId="77777777" w:rsidR="00285E62"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C3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5485C3B"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Pr>
          <w:p w14:paraId="15485C3C"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1889" w:type="pct"/>
          </w:tcPr>
          <w:p w14:paraId="15485C3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C42"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bottom w:val="single" w:sz="12" w:space="0" w:color="000000"/>
              <w:right w:val="nil"/>
            </w:tcBorders>
            <w:shd w:val="clear" w:color="auto" w:fill="D9D9D9" w:themeFill="background1" w:themeFillShade="D9"/>
          </w:tcPr>
          <w:p w14:paraId="15485C3F" w14:textId="77777777" w:rsidR="00F07A16" w:rsidRPr="003A190A" w:rsidRDefault="00F07A16">
            <w:pPr>
              <w:spacing w:before="60" w:after="60" w:line="240" w:lineRule="auto"/>
              <w:rPr>
                <w:b w:val="0"/>
                <w:sz w:val="20"/>
              </w:rPr>
            </w:pPr>
            <w:r w:rsidRPr="003A190A">
              <w:rPr>
                <w:sz w:val="20"/>
              </w:rPr>
              <w:t>Operations</w:t>
            </w:r>
          </w:p>
        </w:tc>
        <w:tc>
          <w:tcPr>
            <w:tcW w:w="2334" w:type="pct"/>
            <w:tcBorders>
              <w:top w:val="single" w:sz="12" w:space="0" w:color="000000"/>
              <w:left w:val="nil"/>
              <w:bottom w:val="single" w:sz="12" w:space="0" w:color="000000"/>
              <w:right w:val="nil"/>
            </w:tcBorders>
            <w:shd w:val="clear" w:color="auto" w:fill="D9D9D9" w:themeFill="background1" w:themeFillShade="D9"/>
          </w:tcPr>
          <w:p w14:paraId="15485C40"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b/>
                <w:sz w:val="20"/>
              </w:rPr>
            </w:pPr>
          </w:p>
        </w:tc>
        <w:tc>
          <w:tcPr>
            <w:tcW w:w="1889" w:type="pct"/>
            <w:tcBorders>
              <w:top w:val="single" w:sz="12" w:space="0" w:color="000000"/>
              <w:left w:val="nil"/>
              <w:bottom w:val="single" w:sz="12" w:space="0" w:color="000000"/>
            </w:tcBorders>
            <w:shd w:val="clear" w:color="auto" w:fill="D9D9D9" w:themeFill="background1" w:themeFillShade="D9"/>
          </w:tcPr>
          <w:p w14:paraId="15485C41"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b/>
                <w:sz w:val="20"/>
              </w:rPr>
            </w:pPr>
          </w:p>
        </w:tc>
      </w:tr>
      <w:tr w:rsidR="00F07A16" w:rsidRPr="003A190A" w14:paraId="15485C46"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12" w:space="0" w:color="000000"/>
            </w:tcBorders>
          </w:tcPr>
          <w:p w14:paraId="15485C43"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12" w:space="0" w:color="000000"/>
            </w:tcBorders>
          </w:tcPr>
          <w:p w14:paraId="15485C44" w14:textId="77777777" w:rsidR="00F07A16" w:rsidRPr="003A190A" w:rsidRDefault="00285E62">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30273C">
              <w:rPr>
                <w:sz w:val="20"/>
              </w:rPr>
              <w:t>Lack of local personnel knowledgeable in I</w:t>
            </w:r>
            <w:r w:rsidR="00516E69">
              <w:rPr>
                <w:sz w:val="20"/>
              </w:rPr>
              <w:t>C</w:t>
            </w:r>
            <w:r w:rsidRPr="0030273C">
              <w:rPr>
                <w:sz w:val="20"/>
              </w:rPr>
              <w:t>T</w:t>
            </w:r>
          </w:p>
        </w:tc>
        <w:tc>
          <w:tcPr>
            <w:tcW w:w="1889" w:type="pct"/>
            <w:tcBorders>
              <w:top w:val="single" w:sz="12" w:space="0" w:color="000000"/>
            </w:tcBorders>
          </w:tcPr>
          <w:p w14:paraId="15485C45"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r w:rsidR="00F07A16" w:rsidRPr="003A190A" w14:paraId="15485C4A" w14:textId="77777777" w:rsidTr="001F2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000000"/>
              <w:bottom w:val="single" w:sz="2" w:space="0" w:color="000000"/>
            </w:tcBorders>
          </w:tcPr>
          <w:p w14:paraId="15485C47"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4" w:space="0" w:color="000000"/>
              <w:bottom w:val="single" w:sz="2" w:space="0" w:color="000000"/>
            </w:tcBorders>
          </w:tcPr>
          <w:p w14:paraId="15485C48" w14:textId="77777777" w:rsidR="00F07A16" w:rsidRPr="003A190A" w:rsidRDefault="00285E62">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r>
              <w:rPr>
                <w:sz w:val="20"/>
              </w:rPr>
              <w:t>Lack of predictable long term funding</w:t>
            </w:r>
          </w:p>
        </w:tc>
        <w:tc>
          <w:tcPr>
            <w:tcW w:w="1889" w:type="pct"/>
            <w:tcBorders>
              <w:top w:val="single" w:sz="4" w:space="0" w:color="000000"/>
              <w:bottom w:val="single" w:sz="2" w:space="0" w:color="000000"/>
            </w:tcBorders>
          </w:tcPr>
          <w:p w14:paraId="15485C49" w14:textId="77777777" w:rsidR="00F07A16" w:rsidRPr="003A190A" w:rsidRDefault="00F07A16">
            <w:pPr>
              <w:spacing w:before="60" w:after="60" w:line="240" w:lineRule="auto"/>
              <w:cnfStyle w:val="000000010000" w:firstRow="0" w:lastRow="0" w:firstColumn="0" w:lastColumn="0" w:oddVBand="0" w:evenVBand="0" w:oddHBand="0" w:evenHBand="1" w:firstRowFirstColumn="0" w:firstRowLastColumn="0" w:lastRowFirstColumn="0" w:lastRowLastColumn="0"/>
              <w:rPr>
                <w:sz w:val="20"/>
              </w:rPr>
            </w:pPr>
          </w:p>
        </w:tc>
      </w:tr>
      <w:tr w:rsidR="00F07A16" w:rsidRPr="003A190A" w14:paraId="15485C4E" w14:textId="77777777" w:rsidTr="001F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Borders>
              <w:top w:val="single" w:sz="2" w:space="0" w:color="000000"/>
              <w:bottom w:val="single" w:sz="4" w:space="0" w:color="000000"/>
            </w:tcBorders>
          </w:tcPr>
          <w:p w14:paraId="15485C4B" w14:textId="77777777" w:rsidR="00F07A16" w:rsidRPr="003A190A" w:rsidRDefault="00F07A16">
            <w:pPr>
              <w:spacing w:before="60" w:after="60" w:line="240" w:lineRule="auto"/>
              <w:rPr>
                <w:b w:val="0"/>
                <w:sz w:val="20"/>
              </w:rPr>
            </w:pPr>
            <w:r w:rsidRPr="003A190A">
              <w:rPr>
                <w:b w:val="0"/>
                <w:sz w:val="20"/>
              </w:rPr>
              <w:sym w:font="Wingdings" w:char="F06F"/>
            </w:r>
            <w:r w:rsidRPr="003A190A">
              <w:rPr>
                <w:b w:val="0"/>
                <w:sz w:val="20"/>
              </w:rPr>
              <w:t xml:space="preserve"> Yes </w:t>
            </w:r>
            <w:r w:rsidRPr="003A190A">
              <w:rPr>
                <w:b w:val="0"/>
                <w:sz w:val="20"/>
              </w:rPr>
              <w:tab/>
            </w:r>
            <w:r w:rsidRPr="003A190A">
              <w:rPr>
                <w:b w:val="0"/>
                <w:sz w:val="20"/>
              </w:rPr>
              <w:sym w:font="Wingdings" w:char="F06F"/>
            </w:r>
            <w:r w:rsidRPr="003A190A">
              <w:rPr>
                <w:b w:val="0"/>
                <w:sz w:val="20"/>
              </w:rPr>
              <w:t xml:space="preserve"> No</w:t>
            </w:r>
          </w:p>
        </w:tc>
        <w:tc>
          <w:tcPr>
            <w:tcW w:w="2334" w:type="pct"/>
            <w:tcBorders>
              <w:top w:val="single" w:sz="2" w:space="0" w:color="000000"/>
              <w:bottom w:val="single" w:sz="4" w:space="0" w:color="000000"/>
            </w:tcBorders>
          </w:tcPr>
          <w:p w14:paraId="15485C4C"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c>
          <w:tcPr>
            <w:tcW w:w="1889" w:type="pct"/>
            <w:tcBorders>
              <w:top w:val="single" w:sz="2" w:space="0" w:color="000000"/>
              <w:bottom w:val="single" w:sz="4" w:space="0" w:color="000000"/>
            </w:tcBorders>
          </w:tcPr>
          <w:p w14:paraId="15485C4D" w14:textId="77777777" w:rsidR="00F07A16" w:rsidRPr="003A190A" w:rsidRDefault="00F07A16">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p>
        </w:tc>
      </w:tr>
    </w:tbl>
    <w:p w14:paraId="15485C4F" w14:textId="77777777" w:rsidR="00F07A16" w:rsidRDefault="00F07A16" w:rsidP="00F07A16"/>
    <w:p w14:paraId="15485C50" w14:textId="77777777" w:rsidR="00FB6F4D" w:rsidRDefault="00FB6F4D" w:rsidP="00FB6F4D">
      <w:pPr>
        <w:pStyle w:val="Heading1"/>
        <w:numPr>
          <w:ilvl w:val="0"/>
          <w:numId w:val="0"/>
        </w:numPr>
      </w:pPr>
      <w:bookmarkStart w:id="57" w:name="_Ref347589635"/>
      <w:bookmarkStart w:id="58" w:name="_Toc347643400"/>
      <w:r>
        <w:lastRenderedPageBreak/>
        <w:t>Annex 1: Sample Project Charter</w:t>
      </w:r>
      <w:bookmarkEnd w:id="57"/>
      <w:bookmarkEnd w:id="58"/>
    </w:p>
    <w:p w14:paraId="15485C51" w14:textId="77777777" w:rsidR="00FB6F4D" w:rsidRPr="00FB6F4D" w:rsidRDefault="00FB6F4D" w:rsidP="00FB6F4D"/>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600" w:firstRow="0" w:lastRow="0" w:firstColumn="0" w:lastColumn="0" w:noHBand="1" w:noVBand="1"/>
      </w:tblPr>
      <w:tblGrid>
        <w:gridCol w:w="3528"/>
        <w:gridCol w:w="6444"/>
      </w:tblGrid>
      <w:tr w:rsidR="00FB6F4D" w:rsidRPr="008211BE" w14:paraId="15485C54" w14:textId="77777777" w:rsidTr="008F7DC7">
        <w:trPr>
          <w:trHeight w:val="1800"/>
        </w:trPr>
        <w:tc>
          <w:tcPr>
            <w:tcW w:w="3528" w:type="dxa"/>
            <w:shd w:val="clear" w:color="auto" w:fill="auto"/>
          </w:tcPr>
          <w:p w14:paraId="15485C52" w14:textId="77777777" w:rsidR="00FB6F4D" w:rsidRPr="008211BE" w:rsidRDefault="00FB6F4D" w:rsidP="008F7DC7">
            <w:pPr>
              <w:spacing w:after="0" w:line="240" w:lineRule="auto"/>
              <w:rPr>
                <w:b/>
              </w:rPr>
            </w:pPr>
            <w:r w:rsidRPr="008211BE">
              <w:rPr>
                <w:b/>
              </w:rPr>
              <w:t>Vision</w:t>
            </w:r>
            <w:r>
              <w:rPr>
                <w:b/>
              </w:rPr>
              <w:t xml:space="preserve"> / objectives</w:t>
            </w:r>
            <w:r>
              <w:t>:</w:t>
            </w:r>
            <w:r w:rsidRPr="008211BE">
              <w:t xml:space="preserve"> A concise description of what outcomes are expected from the system. Describe how the organization will benefit at the end of the project</w:t>
            </w:r>
          </w:p>
        </w:tc>
        <w:tc>
          <w:tcPr>
            <w:tcW w:w="6444" w:type="dxa"/>
            <w:shd w:val="clear" w:color="auto" w:fill="auto"/>
          </w:tcPr>
          <w:p w14:paraId="15485C53" w14:textId="77777777" w:rsidR="00FB6F4D" w:rsidRPr="008211BE" w:rsidRDefault="00FB6F4D" w:rsidP="008F7DC7">
            <w:pPr>
              <w:spacing w:after="0" w:line="240" w:lineRule="auto"/>
            </w:pPr>
          </w:p>
        </w:tc>
      </w:tr>
      <w:tr w:rsidR="00FB6F4D" w:rsidRPr="008211BE" w14:paraId="15485C57" w14:textId="77777777" w:rsidTr="008F7DC7">
        <w:trPr>
          <w:trHeight w:val="1800"/>
        </w:trPr>
        <w:tc>
          <w:tcPr>
            <w:tcW w:w="3528" w:type="dxa"/>
            <w:shd w:val="clear" w:color="auto" w:fill="auto"/>
          </w:tcPr>
          <w:p w14:paraId="15485C55" w14:textId="77777777" w:rsidR="00FB6F4D" w:rsidRPr="008211BE" w:rsidRDefault="00FB6F4D" w:rsidP="008F7DC7">
            <w:pPr>
              <w:spacing w:after="0" w:line="240" w:lineRule="auto"/>
            </w:pPr>
            <w:r>
              <w:rPr>
                <w:b/>
              </w:rPr>
              <w:t>Background</w:t>
            </w:r>
            <w:r>
              <w:t xml:space="preserve">: </w:t>
            </w:r>
            <w:r w:rsidRPr="008211BE">
              <w:t xml:space="preserve">Current situation that requires a system change; inventory of existing tools and systems; context diagram that visually represents the project participants, problems, and opportunities. </w:t>
            </w:r>
          </w:p>
        </w:tc>
        <w:tc>
          <w:tcPr>
            <w:tcW w:w="6444" w:type="dxa"/>
            <w:shd w:val="clear" w:color="auto" w:fill="auto"/>
          </w:tcPr>
          <w:p w14:paraId="15485C56" w14:textId="77777777" w:rsidR="00FB6F4D" w:rsidRPr="008211BE" w:rsidRDefault="00FB6F4D" w:rsidP="008F7DC7">
            <w:pPr>
              <w:spacing w:after="0" w:line="240" w:lineRule="auto"/>
            </w:pPr>
          </w:p>
        </w:tc>
      </w:tr>
      <w:tr w:rsidR="00FB6F4D" w:rsidRPr="008211BE" w14:paraId="15485C5A" w14:textId="77777777" w:rsidTr="008F7DC7">
        <w:trPr>
          <w:trHeight w:val="1412"/>
        </w:trPr>
        <w:tc>
          <w:tcPr>
            <w:tcW w:w="3528" w:type="dxa"/>
            <w:shd w:val="clear" w:color="auto" w:fill="auto"/>
          </w:tcPr>
          <w:p w14:paraId="15485C58" w14:textId="77777777" w:rsidR="00FB6F4D" w:rsidRPr="002B085C" w:rsidRDefault="00FB6F4D" w:rsidP="008F7DC7">
            <w:pPr>
              <w:spacing w:after="0" w:line="240" w:lineRule="auto"/>
            </w:pPr>
            <w:r w:rsidRPr="008211BE">
              <w:rPr>
                <w:b/>
              </w:rPr>
              <w:t>Functional scope</w:t>
            </w:r>
            <w:r>
              <w:rPr>
                <w:b/>
              </w:rPr>
              <w:t xml:space="preserve">: </w:t>
            </w:r>
            <w:r>
              <w:t xml:space="preserve">A brief description of the main functional blocks or modules that will be included. </w:t>
            </w:r>
          </w:p>
        </w:tc>
        <w:tc>
          <w:tcPr>
            <w:tcW w:w="6444" w:type="dxa"/>
            <w:shd w:val="clear" w:color="auto" w:fill="auto"/>
          </w:tcPr>
          <w:p w14:paraId="15485C59" w14:textId="77777777" w:rsidR="00FB6F4D" w:rsidRPr="008211BE" w:rsidRDefault="00FB6F4D" w:rsidP="008F7DC7">
            <w:pPr>
              <w:spacing w:after="0" w:line="240" w:lineRule="auto"/>
            </w:pPr>
          </w:p>
        </w:tc>
      </w:tr>
      <w:tr w:rsidR="00FB6F4D" w:rsidRPr="008211BE" w14:paraId="15485C5D" w14:textId="77777777" w:rsidTr="008F7DC7">
        <w:trPr>
          <w:trHeight w:val="1800"/>
        </w:trPr>
        <w:tc>
          <w:tcPr>
            <w:tcW w:w="3528" w:type="dxa"/>
            <w:shd w:val="clear" w:color="auto" w:fill="auto"/>
          </w:tcPr>
          <w:p w14:paraId="15485C5B" w14:textId="77777777" w:rsidR="00FB6F4D" w:rsidRPr="002B085C" w:rsidRDefault="00FB6F4D" w:rsidP="008F7DC7">
            <w:pPr>
              <w:spacing w:after="0" w:line="240" w:lineRule="auto"/>
            </w:pPr>
            <w:r>
              <w:rPr>
                <w:b/>
              </w:rPr>
              <w:t>Programs to be included</w:t>
            </w:r>
            <w:r>
              <w:t xml:space="preserve">: Which of the Ministry of Health departments and programs will eventually use this system? Will it at first only include a subset and then be expanded? </w:t>
            </w:r>
          </w:p>
        </w:tc>
        <w:tc>
          <w:tcPr>
            <w:tcW w:w="6444" w:type="dxa"/>
            <w:shd w:val="clear" w:color="auto" w:fill="auto"/>
          </w:tcPr>
          <w:p w14:paraId="15485C5C" w14:textId="77777777" w:rsidR="00FB6F4D" w:rsidRPr="008211BE" w:rsidRDefault="00FB6F4D" w:rsidP="008F7DC7">
            <w:pPr>
              <w:spacing w:after="0" w:line="240" w:lineRule="auto"/>
            </w:pPr>
          </w:p>
        </w:tc>
      </w:tr>
      <w:tr w:rsidR="00FB6F4D" w:rsidRPr="008211BE" w14:paraId="15485C60" w14:textId="77777777" w:rsidTr="008F7DC7">
        <w:trPr>
          <w:trHeight w:val="1800"/>
        </w:trPr>
        <w:tc>
          <w:tcPr>
            <w:tcW w:w="3528" w:type="dxa"/>
            <w:shd w:val="clear" w:color="auto" w:fill="auto"/>
          </w:tcPr>
          <w:p w14:paraId="15485C5E" w14:textId="77777777" w:rsidR="00FB6F4D" w:rsidRPr="00D87A02" w:rsidRDefault="00FB6F4D" w:rsidP="008F7DC7">
            <w:pPr>
              <w:spacing w:after="0" w:line="240" w:lineRule="auto"/>
            </w:pPr>
            <w:r w:rsidRPr="008211BE">
              <w:rPr>
                <w:b/>
              </w:rPr>
              <w:t>Geographical scope</w:t>
            </w:r>
            <w:r>
              <w:rPr>
                <w:b/>
              </w:rPr>
              <w:t xml:space="preserve">: </w:t>
            </w:r>
            <w:r>
              <w:t xml:space="preserve">Where will the system be implemented over time? Where will it be piloted? Who will be using it? District people or also at health center level? </w:t>
            </w:r>
          </w:p>
        </w:tc>
        <w:tc>
          <w:tcPr>
            <w:tcW w:w="6444" w:type="dxa"/>
            <w:shd w:val="clear" w:color="auto" w:fill="auto"/>
          </w:tcPr>
          <w:p w14:paraId="15485C5F" w14:textId="77777777" w:rsidR="00FB6F4D" w:rsidRPr="008211BE" w:rsidRDefault="00FB6F4D" w:rsidP="008F7DC7">
            <w:pPr>
              <w:spacing w:after="0" w:line="240" w:lineRule="auto"/>
            </w:pPr>
          </w:p>
        </w:tc>
      </w:tr>
      <w:tr w:rsidR="00FB6F4D" w:rsidRPr="008211BE" w14:paraId="15485C63" w14:textId="77777777" w:rsidTr="008F7DC7">
        <w:trPr>
          <w:trHeight w:val="1430"/>
        </w:trPr>
        <w:tc>
          <w:tcPr>
            <w:tcW w:w="3528" w:type="dxa"/>
            <w:shd w:val="clear" w:color="auto" w:fill="auto"/>
          </w:tcPr>
          <w:p w14:paraId="15485C61" w14:textId="77777777" w:rsidR="00FB6F4D" w:rsidRPr="008211BE" w:rsidRDefault="00FB6F4D" w:rsidP="008F7DC7">
            <w:pPr>
              <w:spacing w:after="0" w:line="240" w:lineRule="auto"/>
            </w:pPr>
            <w:r w:rsidRPr="008211BE">
              <w:rPr>
                <w:b/>
              </w:rPr>
              <w:t>Participants</w:t>
            </w:r>
            <w:r>
              <w:t>:</w:t>
            </w:r>
            <w:r w:rsidRPr="008211BE">
              <w:t xml:space="preserve"> List of individuals whose input has been gathered as part of the scope definition</w:t>
            </w:r>
          </w:p>
        </w:tc>
        <w:tc>
          <w:tcPr>
            <w:tcW w:w="6444" w:type="dxa"/>
            <w:shd w:val="clear" w:color="auto" w:fill="auto"/>
          </w:tcPr>
          <w:p w14:paraId="15485C62" w14:textId="77777777" w:rsidR="00FB6F4D" w:rsidRPr="008211BE" w:rsidRDefault="00FB6F4D" w:rsidP="008F7DC7">
            <w:pPr>
              <w:spacing w:after="0" w:line="240" w:lineRule="auto"/>
            </w:pPr>
          </w:p>
        </w:tc>
      </w:tr>
      <w:tr w:rsidR="00FB6F4D" w:rsidRPr="008211BE" w14:paraId="15485C66" w14:textId="77777777" w:rsidTr="008F7DC7">
        <w:trPr>
          <w:trHeight w:val="1412"/>
        </w:trPr>
        <w:tc>
          <w:tcPr>
            <w:tcW w:w="3528" w:type="dxa"/>
            <w:shd w:val="clear" w:color="auto" w:fill="auto"/>
          </w:tcPr>
          <w:p w14:paraId="15485C64" w14:textId="77777777" w:rsidR="00FB6F4D" w:rsidRPr="008211BE" w:rsidRDefault="00FB6F4D" w:rsidP="008F7DC7">
            <w:pPr>
              <w:spacing w:after="0" w:line="240" w:lineRule="auto"/>
            </w:pPr>
            <w:r>
              <w:rPr>
                <w:b/>
              </w:rPr>
              <w:t>Timing</w:t>
            </w:r>
            <w:r>
              <w:t>:</w:t>
            </w:r>
            <w:r w:rsidRPr="0065180C">
              <w:t xml:space="preserve"> </w:t>
            </w:r>
            <w:r>
              <w:t xml:space="preserve">By when do you expect the system to be operational at pilot level? And at scale? </w:t>
            </w:r>
          </w:p>
        </w:tc>
        <w:tc>
          <w:tcPr>
            <w:tcW w:w="6444" w:type="dxa"/>
            <w:shd w:val="clear" w:color="auto" w:fill="auto"/>
          </w:tcPr>
          <w:p w14:paraId="15485C65" w14:textId="77777777" w:rsidR="00FB6F4D" w:rsidRPr="008211BE" w:rsidRDefault="00FB6F4D" w:rsidP="008F7DC7">
            <w:pPr>
              <w:spacing w:after="0" w:line="240" w:lineRule="auto"/>
            </w:pPr>
          </w:p>
        </w:tc>
      </w:tr>
    </w:tbl>
    <w:p w14:paraId="15485C67" w14:textId="77777777" w:rsidR="00FB6F4D" w:rsidRPr="00FB6F4D" w:rsidRDefault="00FB6F4D" w:rsidP="00FB6F4D"/>
    <w:p w14:paraId="15485C68" w14:textId="77777777" w:rsidR="00FB6F4D" w:rsidRDefault="00FB6F4D" w:rsidP="00FB6F4D">
      <w:pPr>
        <w:pStyle w:val="Heading1"/>
        <w:numPr>
          <w:ilvl w:val="0"/>
          <w:numId w:val="0"/>
        </w:numPr>
      </w:pPr>
      <w:bookmarkStart w:id="59" w:name="_Ref347589855"/>
      <w:bookmarkStart w:id="60" w:name="_Toc347643401"/>
      <w:r>
        <w:lastRenderedPageBreak/>
        <w:t>Annex 2: Sample Monitoring and Evaluation Framework</w:t>
      </w:r>
      <w:bookmarkEnd w:id="59"/>
      <w:bookmarkEnd w:id="60"/>
    </w:p>
    <w:p w14:paraId="15485C69" w14:textId="77777777" w:rsidR="008F7DC7" w:rsidRDefault="008F7DC7" w:rsidP="008F7DC7">
      <w:r>
        <w:t>To be included, based on Optimize M&amp;E Framework</w:t>
      </w:r>
    </w:p>
    <w:p w14:paraId="15485C6A" w14:textId="77777777" w:rsidR="008F7DC7" w:rsidRPr="008F7DC7" w:rsidRDefault="008F7DC7" w:rsidP="008F7DC7"/>
    <w:p w14:paraId="15485C6B" w14:textId="77777777" w:rsidR="008F7DC7" w:rsidRDefault="00913F71" w:rsidP="008F7DC7">
      <w:pPr>
        <w:pStyle w:val="Heading1"/>
        <w:numPr>
          <w:ilvl w:val="0"/>
          <w:numId w:val="0"/>
        </w:numPr>
      </w:pPr>
      <w:bookmarkStart w:id="61" w:name="_Ref347590506"/>
      <w:bookmarkStart w:id="62" w:name="_Toc347643402"/>
      <w:r>
        <w:lastRenderedPageBreak/>
        <w:t>Annex 3</w:t>
      </w:r>
      <w:r w:rsidR="008F7DC7">
        <w:t>. Project roles and responsibility matrix</w:t>
      </w:r>
      <w:bookmarkEnd w:id="61"/>
      <w:bookmarkEnd w:id="62"/>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420" w:firstRow="1" w:lastRow="0" w:firstColumn="0" w:lastColumn="0" w:noHBand="0" w:noVBand="1"/>
      </w:tblPr>
      <w:tblGrid>
        <w:gridCol w:w="7579"/>
        <w:gridCol w:w="2393"/>
      </w:tblGrid>
      <w:tr w:rsidR="008F7DC7" w:rsidRPr="007509E2" w14:paraId="15485C6E" w14:textId="77777777" w:rsidTr="008F7DC7">
        <w:trPr>
          <w:cantSplit/>
          <w:trHeight w:val="214"/>
          <w:tblHeader/>
        </w:trPr>
        <w:tc>
          <w:tcPr>
            <w:tcW w:w="3800" w:type="pct"/>
            <w:tcBorders>
              <w:bottom w:val="single" w:sz="4" w:space="0" w:color="000000"/>
              <w:right w:val="single" w:sz="2" w:space="0" w:color="000000"/>
            </w:tcBorders>
            <w:shd w:val="clear" w:color="auto" w:fill="auto"/>
            <w:vAlign w:val="center"/>
          </w:tcPr>
          <w:p w14:paraId="15485C6C" w14:textId="77777777" w:rsidR="008F7DC7" w:rsidRPr="007509E2" w:rsidRDefault="008F7DC7" w:rsidP="008F7DC7">
            <w:pPr>
              <w:keepNext/>
              <w:spacing w:after="0" w:line="240" w:lineRule="auto"/>
              <w:rPr>
                <w:rStyle w:val="Heading4Char"/>
                <w:rFonts w:ascii="Calibri" w:eastAsia="Calibri" w:hAnsi="Calibri" w:cs="Calibri"/>
                <w:i w:val="0"/>
                <w:color w:val="000000"/>
              </w:rPr>
            </w:pPr>
            <w:r w:rsidRPr="007509E2">
              <w:rPr>
                <w:rStyle w:val="Heading4Char"/>
                <w:rFonts w:ascii="Calibri" w:eastAsia="Calibri" w:hAnsi="Calibri" w:cs="Calibri"/>
                <w:i w:val="0"/>
                <w:color w:val="000000"/>
              </w:rPr>
              <w:t>Role</w:t>
            </w:r>
          </w:p>
        </w:tc>
        <w:tc>
          <w:tcPr>
            <w:tcW w:w="1200" w:type="pct"/>
            <w:tcBorders>
              <w:left w:val="single" w:sz="2" w:space="0" w:color="000000"/>
              <w:bottom w:val="single" w:sz="4" w:space="0" w:color="000000"/>
            </w:tcBorders>
            <w:shd w:val="clear" w:color="auto" w:fill="auto"/>
            <w:vAlign w:val="center"/>
          </w:tcPr>
          <w:p w14:paraId="15485C6D" w14:textId="77777777" w:rsidR="008F7DC7" w:rsidRPr="007509E2" w:rsidRDefault="008F7DC7" w:rsidP="008F7DC7">
            <w:pPr>
              <w:keepNext/>
              <w:spacing w:after="0" w:line="240" w:lineRule="auto"/>
              <w:jc w:val="center"/>
              <w:rPr>
                <w:rStyle w:val="Heading4Char"/>
                <w:rFonts w:ascii="Calibri" w:eastAsia="Calibri" w:hAnsi="Calibri" w:cs="Calibri"/>
                <w:i w:val="0"/>
                <w:color w:val="000000"/>
              </w:rPr>
            </w:pPr>
            <w:r w:rsidRPr="007509E2">
              <w:rPr>
                <w:rStyle w:val="Heading4Char"/>
                <w:rFonts w:ascii="Calibri" w:eastAsia="Calibri" w:hAnsi="Calibri" w:cs="Calibri"/>
                <w:i w:val="0"/>
                <w:color w:val="000000"/>
              </w:rPr>
              <w:t>Responsible Individual</w:t>
            </w:r>
          </w:p>
        </w:tc>
      </w:tr>
      <w:tr w:rsidR="008F7DC7" w:rsidRPr="008211BE" w14:paraId="15485C70" w14:textId="77777777" w:rsidTr="008F7DC7">
        <w:trPr>
          <w:cantSplit/>
          <w:trHeight w:val="576"/>
        </w:trPr>
        <w:tc>
          <w:tcPr>
            <w:tcW w:w="5000" w:type="pct"/>
            <w:gridSpan w:val="2"/>
            <w:tcBorders>
              <w:top w:val="single" w:sz="4" w:space="0" w:color="000000"/>
              <w:bottom w:val="single" w:sz="4" w:space="0" w:color="000000"/>
            </w:tcBorders>
            <w:shd w:val="clear" w:color="auto" w:fill="FDE9D9" w:themeFill="accent6" w:themeFillTint="33"/>
          </w:tcPr>
          <w:p w14:paraId="15485C6F" w14:textId="77777777" w:rsidR="008F7DC7" w:rsidRPr="008211BE" w:rsidRDefault="008F7DC7" w:rsidP="008F7DC7">
            <w:pPr>
              <w:spacing w:before="120" w:after="120" w:line="240" w:lineRule="auto"/>
              <w:rPr>
                <w:rStyle w:val="Heading4Char"/>
                <w:rFonts w:ascii="Calibri" w:eastAsia="Calibri" w:hAnsi="Calibri" w:cs="Calibri"/>
                <w:color w:val="000000"/>
              </w:rPr>
            </w:pPr>
            <w:r w:rsidRPr="008211BE">
              <w:rPr>
                <w:rStyle w:val="Heading4Char"/>
                <w:rFonts w:ascii="Calibri" w:eastAsia="Calibri" w:hAnsi="Calibri" w:cs="Calibri"/>
                <w:i w:val="0"/>
                <w:color w:val="000000"/>
              </w:rPr>
              <w:t>Governance</w:t>
            </w:r>
            <w:r>
              <w:rPr>
                <w:rStyle w:val="Heading4Char"/>
                <w:rFonts w:ascii="Calibri" w:eastAsia="Calibri" w:hAnsi="Calibri" w:cs="Calibri"/>
                <w:i w:val="0"/>
                <w:color w:val="000000"/>
              </w:rPr>
              <w:t xml:space="preserve"> Team</w:t>
            </w:r>
          </w:p>
        </w:tc>
      </w:tr>
      <w:tr w:rsidR="008F7DC7" w:rsidRPr="008211BE" w14:paraId="15485C73" w14:textId="77777777" w:rsidTr="008F7DC7">
        <w:trPr>
          <w:cantSplit/>
          <w:trHeight w:val="576"/>
        </w:trPr>
        <w:tc>
          <w:tcPr>
            <w:tcW w:w="3800" w:type="pct"/>
            <w:tcBorders>
              <w:top w:val="single" w:sz="4" w:space="0" w:color="000000"/>
              <w:right w:val="single" w:sz="2" w:space="0" w:color="000000"/>
            </w:tcBorders>
            <w:shd w:val="clear" w:color="auto" w:fill="auto"/>
          </w:tcPr>
          <w:p w14:paraId="15485C71" w14:textId="77777777" w:rsidR="008F7DC7" w:rsidRPr="008211BE" w:rsidRDefault="008F7DC7" w:rsidP="008F7DC7">
            <w:pPr>
              <w:spacing w:after="0" w:line="240" w:lineRule="auto"/>
              <w:rPr>
                <w:rStyle w:val="Heading4Char"/>
                <w:rFonts w:ascii="Calibri" w:eastAsia="Calibri" w:hAnsi="Calibri" w:cs="Calibri"/>
                <w:color w:val="000000"/>
              </w:rPr>
            </w:pPr>
            <w:r w:rsidRPr="008211BE">
              <w:rPr>
                <w:rStyle w:val="Heading4Char"/>
                <w:rFonts w:ascii="Calibri" w:eastAsia="Calibri" w:hAnsi="Calibri" w:cs="Calibri"/>
                <w:color w:val="000000"/>
              </w:rPr>
              <w:t xml:space="preserve">Senior </w:t>
            </w:r>
            <w:r>
              <w:rPr>
                <w:rStyle w:val="Heading4Char"/>
                <w:rFonts w:ascii="Calibri" w:eastAsia="Calibri" w:hAnsi="Calibri" w:cs="Calibri"/>
                <w:color w:val="000000"/>
              </w:rPr>
              <w:t>m</w:t>
            </w:r>
            <w:r w:rsidRPr="008211BE">
              <w:rPr>
                <w:rStyle w:val="Heading4Char"/>
                <w:rFonts w:ascii="Calibri" w:eastAsia="Calibri" w:hAnsi="Calibri" w:cs="Calibri"/>
                <w:color w:val="000000"/>
              </w:rPr>
              <w:t xml:space="preserve">inistry </w:t>
            </w:r>
            <w:r>
              <w:rPr>
                <w:rStyle w:val="Heading4Char"/>
                <w:rFonts w:ascii="Calibri" w:eastAsia="Calibri" w:hAnsi="Calibri" w:cs="Calibri"/>
                <w:color w:val="000000"/>
              </w:rPr>
              <w:t>s</w:t>
            </w:r>
            <w:r w:rsidRPr="008211BE">
              <w:rPr>
                <w:rStyle w:val="Heading4Char"/>
                <w:rFonts w:ascii="Calibri" w:eastAsia="Calibri" w:hAnsi="Calibri" w:cs="Calibri"/>
                <w:color w:val="000000"/>
              </w:rPr>
              <w:t>ponsor</w:t>
            </w:r>
            <w:r>
              <w:t>:</w:t>
            </w:r>
            <w:r w:rsidRPr="008211BE">
              <w:rPr>
                <w:rFonts w:cs="Calibri"/>
                <w:color w:val="000000"/>
              </w:rPr>
              <w:t xml:space="preserve"> Holds overall accountability for the project. Represents the organization that is the major recipient of the system benefits.</w:t>
            </w:r>
            <w:r>
              <w:t xml:space="preserve"> </w:t>
            </w:r>
          </w:p>
        </w:tc>
        <w:tc>
          <w:tcPr>
            <w:tcW w:w="1200" w:type="pct"/>
            <w:tcBorders>
              <w:top w:val="single" w:sz="4" w:space="0" w:color="000000"/>
              <w:left w:val="single" w:sz="2" w:space="0" w:color="000000"/>
            </w:tcBorders>
            <w:shd w:val="clear" w:color="auto" w:fill="auto"/>
          </w:tcPr>
          <w:p w14:paraId="15485C72"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76" w14:textId="77777777" w:rsidTr="008F7DC7">
        <w:trPr>
          <w:cantSplit/>
          <w:trHeight w:val="576"/>
        </w:trPr>
        <w:tc>
          <w:tcPr>
            <w:tcW w:w="3800" w:type="pct"/>
            <w:tcBorders>
              <w:right w:val="single" w:sz="2" w:space="0" w:color="000000"/>
            </w:tcBorders>
            <w:shd w:val="clear" w:color="auto" w:fill="auto"/>
          </w:tcPr>
          <w:p w14:paraId="15485C74" w14:textId="77777777" w:rsidR="008F7DC7" w:rsidRPr="008211BE" w:rsidRDefault="008F7DC7" w:rsidP="008F7DC7">
            <w:pPr>
              <w:spacing w:after="0" w:line="240" w:lineRule="auto"/>
              <w:rPr>
                <w:rFonts w:cs="Calibri"/>
                <w:color w:val="000000"/>
              </w:rPr>
            </w:pPr>
            <w:r w:rsidRPr="00387CBE">
              <w:rPr>
                <w:rFonts w:cs="Calibri"/>
                <w:b/>
                <w:i/>
                <w:color w:val="000000"/>
              </w:rPr>
              <w:t>Representatives of relevant ministry of health departments</w:t>
            </w:r>
            <w:r>
              <w:rPr>
                <w:rFonts w:cs="Calibri"/>
                <w:color w:val="000000"/>
              </w:rPr>
              <w:t>: May include Planning, Finance, and the programs that are involved in the implementation.</w:t>
            </w:r>
          </w:p>
        </w:tc>
        <w:tc>
          <w:tcPr>
            <w:tcW w:w="1200" w:type="pct"/>
            <w:tcBorders>
              <w:left w:val="single" w:sz="2" w:space="0" w:color="000000"/>
            </w:tcBorders>
            <w:shd w:val="clear" w:color="auto" w:fill="auto"/>
          </w:tcPr>
          <w:p w14:paraId="15485C75"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79" w14:textId="77777777" w:rsidTr="008F7DC7">
        <w:trPr>
          <w:cantSplit/>
          <w:trHeight w:val="576"/>
        </w:trPr>
        <w:tc>
          <w:tcPr>
            <w:tcW w:w="3800" w:type="pct"/>
            <w:tcBorders>
              <w:bottom w:val="single" w:sz="4" w:space="0" w:color="000000"/>
              <w:right w:val="single" w:sz="2" w:space="0" w:color="000000"/>
            </w:tcBorders>
            <w:shd w:val="clear" w:color="auto" w:fill="auto"/>
          </w:tcPr>
          <w:p w14:paraId="15485C77" w14:textId="77777777" w:rsidR="008F7DC7" w:rsidRPr="008211BE" w:rsidRDefault="008F7DC7" w:rsidP="008F7DC7">
            <w:pPr>
              <w:spacing w:after="0" w:line="240" w:lineRule="auto"/>
              <w:rPr>
                <w:rFonts w:cs="Calibri"/>
                <w:color w:val="000000"/>
              </w:rPr>
            </w:pPr>
            <w:r w:rsidRPr="00387CBE">
              <w:rPr>
                <w:rFonts w:cs="Calibri"/>
                <w:b/>
                <w:i/>
                <w:color w:val="000000"/>
              </w:rPr>
              <w:t xml:space="preserve">Representatives of </w:t>
            </w:r>
            <w:r>
              <w:rPr>
                <w:rFonts w:cs="Calibri"/>
                <w:b/>
                <w:i/>
                <w:color w:val="000000"/>
              </w:rPr>
              <w:t>donors and technical agencies</w:t>
            </w:r>
            <w:r>
              <w:rPr>
                <w:rFonts w:cs="Calibri"/>
                <w:color w:val="000000"/>
              </w:rPr>
              <w:t xml:space="preserve">: Provide guidance, technical and financial support. </w:t>
            </w:r>
          </w:p>
        </w:tc>
        <w:tc>
          <w:tcPr>
            <w:tcW w:w="1200" w:type="pct"/>
            <w:tcBorders>
              <w:left w:val="single" w:sz="2" w:space="0" w:color="000000"/>
              <w:bottom w:val="single" w:sz="4" w:space="0" w:color="000000"/>
            </w:tcBorders>
            <w:shd w:val="clear" w:color="auto" w:fill="auto"/>
          </w:tcPr>
          <w:p w14:paraId="15485C78"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7B" w14:textId="77777777" w:rsidTr="008F7DC7">
        <w:trPr>
          <w:cantSplit/>
          <w:trHeight w:val="576"/>
        </w:trPr>
        <w:tc>
          <w:tcPr>
            <w:tcW w:w="5000" w:type="pct"/>
            <w:gridSpan w:val="2"/>
            <w:tcBorders>
              <w:top w:val="single" w:sz="4" w:space="0" w:color="000000"/>
              <w:bottom w:val="single" w:sz="4" w:space="0" w:color="000000"/>
            </w:tcBorders>
            <w:shd w:val="clear" w:color="auto" w:fill="FDE9D9" w:themeFill="accent6" w:themeFillTint="33"/>
          </w:tcPr>
          <w:p w14:paraId="15485C7A" w14:textId="77777777" w:rsidR="008F7DC7" w:rsidRPr="00CE2339" w:rsidRDefault="008F7DC7" w:rsidP="008F7DC7">
            <w:pPr>
              <w:keepNext/>
              <w:spacing w:before="120" w:after="120" w:line="240" w:lineRule="auto"/>
              <w:rPr>
                <w:rStyle w:val="Heading4Char"/>
                <w:rFonts w:ascii="Calibri" w:eastAsia="Calibri" w:hAnsi="Calibri" w:cs="Calibri"/>
                <w:i w:val="0"/>
                <w:color w:val="000000"/>
              </w:rPr>
            </w:pPr>
            <w:r w:rsidRPr="008211BE">
              <w:rPr>
                <w:rStyle w:val="Heading4Char"/>
                <w:rFonts w:ascii="Calibri" w:eastAsia="Calibri" w:hAnsi="Calibri" w:cs="Calibri"/>
                <w:i w:val="0"/>
                <w:color w:val="000000"/>
              </w:rPr>
              <w:t xml:space="preserve">Management </w:t>
            </w:r>
            <w:r>
              <w:rPr>
                <w:rStyle w:val="Heading4Char"/>
                <w:rFonts w:ascii="Calibri" w:eastAsia="Calibri" w:hAnsi="Calibri" w:cs="Calibri"/>
                <w:i w:val="0"/>
                <w:color w:val="000000"/>
              </w:rPr>
              <w:t>Team</w:t>
            </w:r>
          </w:p>
        </w:tc>
      </w:tr>
      <w:tr w:rsidR="008F7DC7" w:rsidRPr="008211BE" w14:paraId="15485C7E" w14:textId="77777777" w:rsidTr="008F7DC7">
        <w:trPr>
          <w:cantSplit/>
          <w:trHeight w:val="576"/>
        </w:trPr>
        <w:tc>
          <w:tcPr>
            <w:tcW w:w="3800" w:type="pct"/>
            <w:tcBorders>
              <w:top w:val="single" w:sz="4" w:space="0" w:color="000000"/>
              <w:right w:val="single" w:sz="2" w:space="0" w:color="000000"/>
            </w:tcBorders>
            <w:shd w:val="clear" w:color="auto" w:fill="auto"/>
          </w:tcPr>
          <w:p w14:paraId="15485C7C"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Project</w:t>
            </w:r>
            <w:r w:rsidRPr="008211BE">
              <w:rPr>
                <w:rStyle w:val="Heading4Char"/>
                <w:rFonts w:ascii="Calibri" w:eastAsia="Calibri" w:hAnsi="Calibri" w:cs="Calibri"/>
                <w:color w:val="000000"/>
              </w:rPr>
              <w:t xml:space="preserve"> </w:t>
            </w:r>
            <w:r>
              <w:rPr>
                <w:rStyle w:val="Heading4Char"/>
                <w:rFonts w:ascii="Calibri" w:eastAsia="Calibri" w:hAnsi="Calibri" w:cs="Calibri"/>
                <w:color w:val="000000"/>
              </w:rPr>
              <w:t>m</w:t>
            </w:r>
            <w:r w:rsidRPr="008211BE">
              <w:rPr>
                <w:rStyle w:val="Heading4Char"/>
                <w:rFonts w:ascii="Calibri" w:eastAsia="Calibri" w:hAnsi="Calibri" w:cs="Calibri"/>
                <w:color w:val="000000"/>
              </w:rPr>
              <w:t>anager</w:t>
            </w:r>
            <w:r w:rsidRPr="008A7694">
              <w:rPr>
                <w:rFonts w:cs="Calibri"/>
                <w:i/>
                <w:color w:val="000000"/>
              </w:rPr>
              <w:t>:</w:t>
            </w:r>
            <w:r w:rsidRPr="008211BE">
              <w:rPr>
                <w:rFonts w:cs="Calibri"/>
                <w:color w:val="000000"/>
              </w:rPr>
              <w:t xml:space="preserve"> </w:t>
            </w:r>
            <w:r>
              <w:rPr>
                <w:rFonts w:cs="Calibri"/>
                <w:color w:val="000000"/>
              </w:rPr>
              <w:t>T</w:t>
            </w:r>
            <w:r w:rsidRPr="008211BE">
              <w:rPr>
                <w:rFonts w:cs="Calibri"/>
                <w:color w:val="000000"/>
              </w:rPr>
              <w:t xml:space="preserve">akes on the responsibility for day-to-day direction of the project, </w:t>
            </w:r>
            <w:r>
              <w:rPr>
                <w:rFonts w:cs="Calibri"/>
                <w:color w:val="000000"/>
              </w:rPr>
              <w:t>c</w:t>
            </w:r>
            <w:r w:rsidRPr="008211BE">
              <w:rPr>
                <w:rFonts w:cs="Calibri"/>
                <w:color w:val="000000"/>
              </w:rPr>
              <w:t>ommunicat</w:t>
            </w:r>
            <w:r>
              <w:rPr>
                <w:rFonts w:cs="Calibri"/>
                <w:color w:val="000000"/>
              </w:rPr>
              <w:t>es with</w:t>
            </w:r>
            <w:r w:rsidRPr="008211BE">
              <w:rPr>
                <w:rFonts w:cs="Calibri"/>
                <w:color w:val="000000"/>
              </w:rPr>
              <w:t xml:space="preserve"> the governance team</w:t>
            </w:r>
            <w:r>
              <w:rPr>
                <w:rFonts w:cs="Calibri"/>
                <w:color w:val="000000"/>
              </w:rPr>
              <w:t>,</w:t>
            </w:r>
            <w:r w:rsidRPr="008211BE">
              <w:rPr>
                <w:rFonts w:cs="Calibri"/>
                <w:color w:val="000000"/>
              </w:rPr>
              <w:t xml:space="preserve"> and ensure</w:t>
            </w:r>
            <w:r>
              <w:rPr>
                <w:rFonts w:cs="Calibri"/>
                <w:color w:val="000000"/>
              </w:rPr>
              <w:t>s</w:t>
            </w:r>
            <w:r w:rsidRPr="008211BE">
              <w:rPr>
                <w:rFonts w:cs="Calibri"/>
                <w:color w:val="000000"/>
              </w:rPr>
              <w:t xml:space="preserve"> the system is deployed on time and on budget. </w:t>
            </w:r>
            <w:r>
              <w:rPr>
                <w:rFonts w:cs="Calibri"/>
                <w:color w:val="000000"/>
              </w:rPr>
              <w:t>This role is ideally filled in by an influential and skilled person within the ministry of health, but can be supported by technical partners. This is the first step towards a successful project. The project manager should excellent managerial, technical and negotiation skills.</w:t>
            </w:r>
          </w:p>
        </w:tc>
        <w:tc>
          <w:tcPr>
            <w:tcW w:w="1200" w:type="pct"/>
            <w:tcBorders>
              <w:top w:val="single" w:sz="4" w:space="0" w:color="000000"/>
              <w:left w:val="single" w:sz="2" w:space="0" w:color="000000"/>
            </w:tcBorders>
            <w:shd w:val="clear" w:color="auto" w:fill="auto"/>
          </w:tcPr>
          <w:p w14:paraId="15485C7D"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81" w14:textId="77777777" w:rsidTr="008F7DC7">
        <w:trPr>
          <w:cantSplit/>
          <w:trHeight w:val="576"/>
        </w:trPr>
        <w:tc>
          <w:tcPr>
            <w:tcW w:w="3800" w:type="pct"/>
            <w:tcBorders>
              <w:right w:val="single" w:sz="2" w:space="0" w:color="000000"/>
            </w:tcBorders>
            <w:shd w:val="clear" w:color="auto" w:fill="auto"/>
          </w:tcPr>
          <w:p w14:paraId="15485C7F" w14:textId="77777777" w:rsidR="008F7DC7" w:rsidRDefault="008F7DC7" w:rsidP="008F7DC7">
            <w:pPr>
              <w:spacing w:after="0" w:line="240" w:lineRule="auto"/>
              <w:rPr>
                <w:rStyle w:val="Heading4Char"/>
                <w:rFonts w:ascii="Calibri" w:eastAsia="Calibri" w:hAnsi="Calibri" w:cs="Calibri"/>
                <w:color w:val="000000"/>
              </w:rPr>
            </w:pPr>
            <w:r w:rsidRPr="008211BE">
              <w:rPr>
                <w:rStyle w:val="Heading4Char"/>
                <w:rFonts w:ascii="Calibri" w:eastAsia="Calibri" w:hAnsi="Calibri" w:cs="Calibri"/>
                <w:color w:val="000000"/>
              </w:rPr>
              <w:t>Procurement:</w:t>
            </w:r>
            <w:r w:rsidRPr="008211BE">
              <w:rPr>
                <w:rFonts w:cs="Calibri"/>
                <w:color w:val="000000"/>
              </w:rPr>
              <w:t xml:space="preserve"> Ensure</w:t>
            </w:r>
            <w:r>
              <w:rPr>
                <w:rFonts w:cs="Calibri"/>
                <w:color w:val="000000"/>
              </w:rPr>
              <w:t>s</w:t>
            </w:r>
            <w:r w:rsidRPr="008211BE">
              <w:rPr>
                <w:rFonts w:cs="Calibri"/>
                <w:color w:val="000000"/>
              </w:rPr>
              <w:t xml:space="preserve"> that implementation partners are following organizational guideline</w:t>
            </w:r>
            <w:r>
              <w:rPr>
                <w:rFonts w:cs="Calibri"/>
                <w:color w:val="000000"/>
              </w:rPr>
              <w:t>s for contracting and licensing</w:t>
            </w:r>
            <w:r w:rsidRPr="008211BE">
              <w:rPr>
                <w:rFonts w:cs="Calibri"/>
                <w:color w:val="000000"/>
              </w:rPr>
              <w:t>.</w:t>
            </w:r>
          </w:p>
        </w:tc>
        <w:tc>
          <w:tcPr>
            <w:tcW w:w="1200" w:type="pct"/>
            <w:tcBorders>
              <w:left w:val="single" w:sz="2" w:space="0" w:color="000000"/>
            </w:tcBorders>
            <w:shd w:val="clear" w:color="auto" w:fill="auto"/>
          </w:tcPr>
          <w:p w14:paraId="15485C80"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84" w14:textId="77777777" w:rsidTr="008F7DC7">
        <w:trPr>
          <w:cantSplit/>
          <w:trHeight w:val="576"/>
        </w:trPr>
        <w:tc>
          <w:tcPr>
            <w:tcW w:w="3800" w:type="pct"/>
            <w:tcBorders>
              <w:right w:val="single" w:sz="2" w:space="0" w:color="000000"/>
            </w:tcBorders>
            <w:shd w:val="clear" w:color="auto" w:fill="auto"/>
          </w:tcPr>
          <w:p w14:paraId="15485C82" w14:textId="77777777" w:rsidR="008F7DC7" w:rsidRDefault="008F7DC7" w:rsidP="008F7DC7">
            <w:pPr>
              <w:spacing w:after="0" w:line="240" w:lineRule="auto"/>
              <w:rPr>
                <w:rStyle w:val="Heading4Char"/>
                <w:rFonts w:ascii="Calibri" w:eastAsia="Calibri" w:hAnsi="Calibri" w:cs="Calibri"/>
                <w:color w:val="000000"/>
              </w:rPr>
            </w:pPr>
            <w:r>
              <w:rPr>
                <w:rStyle w:val="Heading4Char"/>
                <w:rFonts w:ascii="Calibri" w:eastAsia="Calibri" w:hAnsi="Calibri" w:cs="Calibri"/>
                <w:color w:val="000000"/>
              </w:rPr>
              <w:t xml:space="preserve">Research, monitoring, and evaluation: </w:t>
            </w:r>
            <w:r>
              <w:rPr>
                <w:rFonts w:cs="Calibri"/>
                <w:color w:val="000000"/>
              </w:rPr>
              <w:t>Individual or team responsible for providing management with of the measurement framework and documenting indicators.</w:t>
            </w:r>
          </w:p>
        </w:tc>
        <w:tc>
          <w:tcPr>
            <w:tcW w:w="1200" w:type="pct"/>
            <w:tcBorders>
              <w:left w:val="single" w:sz="2" w:space="0" w:color="000000"/>
            </w:tcBorders>
            <w:shd w:val="clear" w:color="auto" w:fill="auto"/>
          </w:tcPr>
          <w:p w14:paraId="15485C83"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87" w14:textId="77777777" w:rsidTr="008F7DC7">
        <w:trPr>
          <w:cantSplit/>
          <w:trHeight w:val="576"/>
        </w:trPr>
        <w:tc>
          <w:tcPr>
            <w:tcW w:w="3800" w:type="pct"/>
            <w:tcBorders>
              <w:bottom w:val="single" w:sz="4" w:space="0" w:color="000000"/>
              <w:right w:val="single" w:sz="2" w:space="0" w:color="000000"/>
            </w:tcBorders>
            <w:shd w:val="clear" w:color="auto" w:fill="auto"/>
          </w:tcPr>
          <w:p w14:paraId="15485C85"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Enterprise architect</w:t>
            </w:r>
            <w:r w:rsidRPr="008A7694">
              <w:rPr>
                <w:i/>
              </w:rPr>
              <w:t>:</w:t>
            </w:r>
            <w:r w:rsidRPr="008211BE">
              <w:rPr>
                <w:rFonts w:cs="Calibri"/>
                <w:color w:val="000000"/>
              </w:rPr>
              <w:t xml:space="preserve"> </w:t>
            </w:r>
            <w:r>
              <w:rPr>
                <w:rFonts w:cs="Calibri"/>
                <w:color w:val="000000"/>
              </w:rPr>
              <w:t>Assists with</w:t>
            </w:r>
            <w:r w:rsidRPr="008211BE">
              <w:rPr>
                <w:rFonts w:cs="Calibri"/>
                <w:color w:val="000000"/>
              </w:rPr>
              <w:t xml:space="preserve"> the information technology system</w:t>
            </w:r>
            <w:r>
              <w:rPr>
                <w:rFonts w:cs="Calibri"/>
                <w:color w:val="000000"/>
              </w:rPr>
              <w:t>’</w:t>
            </w:r>
            <w:r w:rsidRPr="008211BE">
              <w:rPr>
                <w:rFonts w:cs="Calibri"/>
                <w:color w:val="000000"/>
              </w:rPr>
              <w:t xml:space="preserve">s architecture </w:t>
            </w:r>
            <w:r>
              <w:rPr>
                <w:rFonts w:cs="Calibri"/>
                <w:color w:val="000000"/>
              </w:rPr>
              <w:t>and</w:t>
            </w:r>
            <w:r w:rsidRPr="008211BE">
              <w:rPr>
                <w:rFonts w:cs="Calibri"/>
                <w:color w:val="000000"/>
              </w:rPr>
              <w:t xml:space="preserve"> support</w:t>
            </w:r>
            <w:r>
              <w:rPr>
                <w:rFonts w:cs="Calibri"/>
                <w:color w:val="000000"/>
              </w:rPr>
              <w:t>s</w:t>
            </w:r>
            <w:r w:rsidRPr="008211BE">
              <w:rPr>
                <w:rFonts w:cs="Calibri"/>
                <w:color w:val="000000"/>
              </w:rPr>
              <w:t xml:space="preserve"> organization</w:t>
            </w:r>
            <w:r>
              <w:rPr>
                <w:rFonts w:cs="Calibri"/>
                <w:color w:val="000000"/>
              </w:rPr>
              <w:t>’</w:t>
            </w:r>
            <w:r w:rsidRPr="008211BE">
              <w:rPr>
                <w:rFonts w:cs="Calibri"/>
                <w:color w:val="000000"/>
              </w:rPr>
              <w:t>s health strategy.</w:t>
            </w:r>
            <w:r>
              <w:rPr>
                <w:rFonts w:cs="Calibri"/>
                <w:color w:val="000000"/>
              </w:rPr>
              <w:t xml:space="preserve"> </w:t>
            </w:r>
          </w:p>
        </w:tc>
        <w:tc>
          <w:tcPr>
            <w:tcW w:w="1200" w:type="pct"/>
            <w:tcBorders>
              <w:left w:val="single" w:sz="2" w:space="0" w:color="000000"/>
              <w:bottom w:val="single" w:sz="4" w:space="0" w:color="000000"/>
            </w:tcBorders>
            <w:shd w:val="clear" w:color="auto" w:fill="auto"/>
          </w:tcPr>
          <w:p w14:paraId="15485C86"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89" w14:textId="77777777" w:rsidTr="008F7DC7">
        <w:trPr>
          <w:cantSplit/>
          <w:trHeight w:val="576"/>
        </w:trPr>
        <w:tc>
          <w:tcPr>
            <w:tcW w:w="5000" w:type="pct"/>
            <w:gridSpan w:val="2"/>
            <w:tcBorders>
              <w:top w:val="single" w:sz="4" w:space="0" w:color="000000"/>
              <w:bottom w:val="single" w:sz="4" w:space="0" w:color="000000"/>
            </w:tcBorders>
            <w:shd w:val="clear" w:color="auto" w:fill="FDE9D9" w:themeFill="accent6" w:themeFillTint="33"/>
          </w:tcPr>
          <w:p w14:paraId="15485C88" w14:textId="77777777" w:rsidR="008F7DC7" w:rsidRPr="008211BE" w:rsidRDefault="008F7DC7" w:rsidP="008F7DC7">
            <w:pPr>
              <w:keepNext/>
              <w:spacing w:before="120" w:after="120" w:line="240" w:lineRule="auto"/>
              <w:rPr>
                <w:rStyle w:val="Heading4Char"/>
                <w:rFonts w:ascii="Calibri" w:eastAsia="Calibri" w:hAnsi="Calibri" w:cs="Calibri"/>
                <w:color w:val="000000"/>
              </w:rPr>
            </w:pPr>
            <w:r>
              <w:rPr>
                <w:rStyle w:val="Heading4Char"/>
                <w:rFonts w:ascii="Calibri" w:eastAsia="Calibri" w:hAnsi="Calibri" w:cs="Calibri"/>
                <w:color w:val="000000"/>
              </w:rPr>
              <w:t xml:space="preserve">Development </w:t>
            </w:r>
            <w:r w:rsidRPr="008A7694">
              <w:rPr>
                <w:rStyle w:val="Heading4Char"/>
                <w:rFonts w:ascii="Calibri" w:eastAsia="Calibri" w:hAnsi="Calibri" w:cs="Calibri"/>
                <w:i w:val="0"/>
                <w:color w:val="000000"/>
              </w:rPr>
              <w:t>team</w:t>
            </w:r>
            <w:r>
              <w:rPr>
                <w:rFonts w:cs="Calibri"/>
                <w:color w:val="000000"/>
              </w:rPr>
              <w:t xml:space="preserve"> </w:t>
            </w:r>
          </w:p>
        </w:tc>
      </w:tr>
      <w:tr w:rsidR="008F7DC7" w:rsidRPr="008211BE" w14:paraId="15485C8C" w14:textId="77777777" w:rsidTr="008F7DC7">
        <w:trPr>
          <w:cantSplit/>
          <w:trHeight w:val="576"/>
        </w:trPr>
        <w:tc>
          <w:tcPr>
            <w:tcW w:w="3800" w:type="pct"/>
            <w:tcBorders>
              <w:top w:val="single" w:sz="4" w:space="0" w:color="000000"/>
              <w:right w:val="single" w:sz="2" w:space="0" w:color="000000"/>
            </w:tcBorders>
            <w:shd w:val="clear" w:color="auto" w:fill="auto"/>
          </w:tcPr>
          <w:p w14:paraId="15485C8A"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Business</w:t>
            </w:r>
            <w:r w:rsidRPr="008211BE">
              <w:rPr>
                <w:rStyle w:val="Heading4Char"/>
                <w:rFonts w:ascii="Calibri" w:eastAsia="Calibri" w:hAnsi="Calibri" w:cs="Calibri"/>
                <w:color w:val="000000"/>
              </w:rPr>
              <w:t xml:space="preserve"> </w:t>
            </w:r>
            <w:r>
              <w:rPr>
                <w:rStyle w:val="Heading4Char"/>
                <w:rFonts w:ascii="Calibri" w:eastAsia="Calibri" w:hAnsi="Calibri" w:cs="Calibri"/>
                <w:color w:val="000000"/>
              </w:rPr>
              <w:t>a</w:t>
            </w:r>
            <w:r w:rsidRPr="008211BE">
              <w:rPr>
                <w:rStyle w:val="Heading4Char"/>
                <w:rFonts w:ascii="Calibri" w:eastAsia="Calibri" w:hAnsi="Calibri" w:cs="Calibri"/>
                <w:color w:val="000000"/>
              </w:rPr>
              <w:t>nalyst</w:t>
            </w:r>
            <w:r>
              <w:rPr>
                <w:rStyle w:val="Heading4Char"/>
                <w:rFonts w:ascii="Calibri" w:eastAsia="Calibri" w:hAnsi="Calibri" w:cs="Calibri"/>
                <w:color w:val="000000"/>
              </w:rPr>
              <w:t>:</w:t>
            </w:r>
            <w:r w:rsidRPr="008211BE">
              <w:rPr>
                <w:rFonts w:cs="Calibri"/>
                <w:color w:val="000000"/>
              </w:rPr>
              <w:t xml:space="preserve"> Models current operations and documents requirements described by the users of the system </w:t>
            </w:r>
            <w:r>
              <w:rPr>
                <w:rFonts w:cs="Calibri"/>
                <w:color w:val="000000"/>
              </w:rPr>
              <w:t>users</w:t>
            </w:r>
            <w:r w:rsidRPr="008211BE">
              <w:rPr>
                <w:rFonts w:cs="Calibri"/>
                <w:color w:val="000000"/>
              </w:rPr>
              <w:t xml:space="preserve"> for the identified health system domain. Identifies areas where improvements in workflow are warranted. </w:t>
            </w:r>
            <w:r>
              <w:rPr>
                <w:rFonts w:cs="Calibri"/>
                <w:color w:val="000000"/>
              </w:rPr>
              <w:t xml:space="preserve">Serves as a </w:t>
            </w:r>
            <w:r w:rsidRPr="008211BE">
              <w:rPr>
                <w:rFonts w:cs="Calibri"/>
                <w:color w:val="000000"/>
              </w:rPr>
              <w:t xml:space="preserve">facilitator </w:t>
            </w:r>
            <w:r>
              <w:rPr>
                <w:rFonts w:cs="Calibri"/>
                <w:color w:val="000000"/>
              </w:rPr>
              <w:t xml:space="preserve">who is </w:t>
            </w:r>
            <w:r w:rsidRPr="008211BE">
              <w:rPr>
                <w:rFonts w:cs="Calibri"/>
                <w:color w:val="000000"/>
              </w:rPr>
              <w:t>skilled in methods to reach rough consensus on key decisions and move forward in an efficient manner.</w:t>
            </w:r>
            <w:r>
              <w:rPr>
                <w:rFonts w:cs="Calibri"/>
                <w:color w:val="000000"/>
              </w:rPr>
              <w:t xml:space="preserve"> This is a key role.</w:t>
            </w:r>
          </w:p>
        </w:tc>
        <w:tc>
          <w:tcPr>
            <w:tcW w:w="1200" w:type="pct"/>
            <w:tcBorders>
              <w:top w:val="single" w:sz="4" w:space="0" w:color="000000"/>
              <w:left w:val="single" w:sz="2" w:space="0" w:color="000000"/>
            </w:tcBorders>
            <w:shd w:val="clear" w:color="auto" w:fill="auto"/>
          </w:tcPr>
          <w:p w14:paraId="15485C8B"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8F" w14:textId="77777777" w:rsidTr="008F7DC7">
        <w:trPr>
          <w:cantSplit/>
          <w:trHeight w:val="576"/>
        </w:trPr>
        <w:tc>
          <w:tcPr>
            <w:tcW w:w="3800" w:type="pct"/>
            <w:tcBorders>
              <w:right w:val="single" w:sz="2" w:space="0" w:color="000000"/>
            </w:tcBorders>
            <w:shd w:val="clear" w:color="auto" w:fill="auto"/>
          </w:tcPr>
          <w:p w14:paraId="15485C8D" w14:textId="77777777" w:rsidR="008F7DC7" w:rsidRPr="008211BE" w:rsidRDefault="008F7DC7" w:rsidP="008F7DC7">
            <w:pPr>
              <w:spacing w:after="0" w:line="240" w:lineRule="auto"/>
              <w:rPr>
                <w:rFonts w:cs="Calibri"/>
                <w:color w:val="000000"/>
              </w:rPr>
            </w:pPr>
            <w:r w:rsidRPr="008211BE">
              <w:rPr>
                <w:rStyle w:val="Heading4Char"/>
                <w:rFonts w:ascii="Calibri" w:eastAsia="Calibri" w:hAnsi="Calibri" w:cs="Calibri"/>
                <w:color w:val="000000"/>
              </w:rPr>
              <w:t xml:space="preserve">System </w:t>
            </w:r>
            <w:r>
              <w:rPr>
                <w:rStyle w:val="Heading4Char"/>
                <w:rFonts w:ascii="Calibri" w:eastAsia="Calibri" w:hAnsi="Calibri" w:cs="Calibri"/>
                <w:color w:val="000000"/>
              </w:rPr>
              <w:t>a</w:t>
            </w:r>
            <w:r w:rsidRPr="008211BE">
              <w:rPr>
                <w:rStyle w:val="Heading4Char"/>
                <w:rFonts w:ascii="Calibri" w:eastAsia="Calibri" w:hAnsi="Calibri" w:cs="Calibri"/>
                <w:color w:val="000000"/>
              </w:rPr>
              <w:t>nalyst</w:t>
            </w:r>
            <w:r>
              <w:rPr>
                <w:rStyle w:val="Heading4Char"/>
                <w:rFonts w:ascii="Calibri" w:eastAsia="Calibri" w:hAnsi="Calibri" w:cs="Calibri"/>
                <w:color w:val="000000"/>
              </w:rPr>
              <w:t>s, software engineering and test specialists:</w:t>
            </w:r>
            <w:r w:rsidRPr="008211BE">
              <w:rPr>
                <w:rFonts w:cs="Calibri"/>
                <w:color w:val="000000"/>
              </w:rPr>
              <w:t xml:space="preserve"> </w:t>
            </w:r>
            <w:r>
              <w:rPr>
                <w:rFonts w:cs="Calibri"/>
                <w:color w:val="000000"/>
              </w:rPr>
              <w:t>T</w:t>
            </w:r>
            <w:r w:rsidRPr="008211BE">
              <w:rPr>
                <w:rFonts w:cs="Calibri"/>
                <w:color w:val="000000"/>
              </w:rPr>
              <w:t>ransform</w:t>
            </w:r>
            <w:r>
              <w:rPr>
                <w:rFonts w:cs="Calibri"/>
                <w:color w:val="000000"/>
              </w:rPr>
              <w:t>s</w:t>
            </w:r>
            <w:r w:rsidRPr="008211BE">
              <w:rPr>
                <w:rFonts w:cs="Calibri"/>
                <w:color w:val="000000"/>
              </w:rPr>
              <w:t xml:space="preserve"> business and information requirements into specifications for information systems. </w:t>
            </w:r>
            <w:r>
              <w:rPr>
                <w:rFonts w:cs="Calibri"/>
                <w:color w:val="000000"/>
              </w:rPr>
              <w:t>I</w:t>
            </w:r>
            <w:r w:rsidRPr="008211BE">
              <w:rPr>
                <w:rFonts w:cs="Calibri"/>
                <w:color w:val="000000"/>
              </w:rPr>
              <w:t>mplement</w:t>
            </w:r>
            <w:r>
              <w:rPr>
                <w:rFonts w:cs="Calibri"/>
                <w:color w:val="000000"/>
              </w:rPr>
              <w:t>s</w:t>
            </w:r>
            <w:r w:rsidRPr="008211BE">
              <w:rPr>
                <w:rFonts w:cs="Calibri"/>
                <w:color w:val="000000"/>
              </w:rPr>
              <w:t xml:space="preserve"> </w:t>
            </w:r>
            <w:r>
              <w:rPr>
                <w:rFonts w:cs="Calibri"/>
                <w:color w:val="000000"/>
              </w:rPr>
              <w:t xml:space="preserve">specifications using the </w:t>
            </w:r>
            <w:r w:rsidRPr="008211BE">
              <w:rPr>
                <w:rFonts w:cs="Calibri"/>
                <w:color w:val="000000"/>
              </w:rPr>
              <w:t xml:space="preserve">technologies chosen to support the organization. </w:t>
            </w:r>
            <w:r>
              <w:rPr>
                <w:rFonts w:cs="Calibri"/>
                <w:color w:val="000000"/>
              </w:rPr>
              <w:t xml:space="preserve">Validates system meets functional and non-functional requirements at the proper scale. </w:t>
            </w:r>
          </w:p>
        </w:tc>
        <w:tc>
          <w:tcPr>
            <w:tcW w:w="1200" w:type="pct"/>
            <w:tcBorders>
              <w:left w:val="single" w:sz="2" w:space="0" w:color="000000"/>
            </w:tcBorders>
            <w:shd w:val="clear" w:color="auto" w:fill="auto"/>
          </w:tcPr>
          <w:p w14:paraId="15485C8E"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92" w14:textId="77777777" w:rsidTr="008F7DC7">
        <w:trPr>
          <w:cantSplit/>
          <w:trHeight w:val="576"/>
        </w:trPr>
        <w:tc>
          <w:tcPr>
            <w:tcW w:w="3800" w:type="pct"/>
            <w:tcBorders>
              <w:bottom w:val="single" w:sz="4" w:space="0" w:color="000000"/>
              <w:right w:val="single" w:sz="2" w:space="0" w:color="000000"/>
            </w:tcBorders>
            <w:shd w:val="clear" w:color="auto" w:fill="auto"/>
          </w:tcPr>
          <w:p w14:paraId="15485C90"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Content, standards, and localization</w:t>
            </w:r>
            <w:r>
              <w:rPr>
                <w:rFonts w:cs="Calibri"/>
                <w:color w:val="000000"/>
              </w:rPr>
              <w:t>:</w:t>
            </w:r>
            <w:r w:rsidRPr="008211BE">
              <w:rPr>
                <w:rFonts w:cs="Calibri"/>
                <w:color w:val="000000"/>
              </w:rPr>
              <w:t xml:space="preserve"> Creates and localizes </w:t>
            </w:r>
            <w:r>
              <w:rPr>
                <w:rFonts w:cs="Calibri"/>
                <w:color w:val="000000"/>
              </w:rPr>
              <w:t xml:space="preserve">technical documentation, </w:t>
            </w:r>
            <w:r w:rsidRPr="008211BE">
              <w:rPr>
                <w:rFonts w:cs="Calibri"/>
                <w:color w:val="000000"/>
              </w:rPr>
              <w:t>operations manuals,</w:t>
            </w:r>
            <w:r>
              <w:rPr>
                <w:rFonts w:cs="Calibri"/>
                <w:color w:val="000000"/>
              </w:rPr>
              <w:t xml:space="preserve"> and user manuals.</w:t>
            </w:r>
            <w:r w:rsidRPr="008211BE">
              <w:rPr>
                <w:rFonts w:cs="Calibri"/>
                <w:color w:val="000000"/>
              </w:rPr>
              <w:t xml:space="preserve"> </w:t>
            </w:r>
          </w:p>
        </w:tc>
        <w:tc>
          <w:tcPr>
            <w:tcW w:w="1200" w:type="pct"/>
            <w:tcBorders>
              <w:left w:val="single" w:sz="2" w:space="0" w:color="000000"/>
              <w:bottom w:val="single" w:sz="4" w:space="0" w:color="000000"/>
            </w:tcBorders>
            <w:shd w:val="clear" w:color="auto" w:fill="auto"/>
          </w:tcPr>
          <w:p w14:paraId="15485C91"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94" w14:textId="77777777" w:rsidTr="008F7DC7">
        <w:trPr>
          <w:cantSplit/>
          <w:trHeight w:val="576"/>
        </w:trPr>
        <w:tc>
          <w:tcPr>
            <w:tcW w:w="5000" w:type="pct"/>
            <w:gridSpan w:val="2"/>
            <w:tcBorders>
              <w:top w:val="single" w:sz="4" w:space="0" w:color="000000"/>
              <w:bottom w:val="single" w:sz="4" w:space="0" w:color="000000"/>
            </w:tcBorders>
            <w:shd w:val="clear" w:color="auto" w:fill="FDE9D9" w:themeFill="accent6" w:themeFillTint="33"/>
          </w:tcPr>
          <w:p w14:paraId="15485C93" w14:textId="77777777" w:rsidR="008F7DC7" w:rsidRPr="008211BE" w:rsidRDefault="008F7DC7" w:rsidP="008F7DC7">
            <w:pPr>
              <w:keepNext/>
              <w:spacing w:before="120" w:after="120" w:line="240" w:lineRule="auto"/>
              <w:rPr>
                <w:rStyle w:val="Heading4Char"/>
                <w:rFonts w:ascii="Calibri" w:eastAsia="Calibri" w:hAnsi="Calibri" w:cs="Calibri"/>
                <w:color w:val="000000"/>
              </w:rPr>
            </w:pPr>
            <w:r>
              <w:rPr>
                <w:rStyle w:val="Heading4Char"/>
                <w:rFonts w:ascii="Calibri" w:eastAsia="Calibri" w:hAnsi="Calibri" w:cs="Calibri"/>
                <w:color w:val="000000"/>
              </w:rPr>
              <w:t>Deployment</w:t>
            </w:r>
            <w:r w:rsidRPr="008211BE">
              <w:rPr>
                <w:rStyle w:val="Heading4Char"/>
                <w:rFonts w:ascii="Calibri" w:eastAsia="Calibri" w:hAnsi="Calibri" w:cs="Calibri"/>
                <w:color w:val="000000"/>
              </w:rPr>
              <w:t xml:space="preserve"> </w:t>
            </w:r>
            <w:r>
              <w:rPr>
                <w:rStyle w:val="Heading4Char"/>
                <w:rFonts w:ascii="Calibri" w:eastAsia="Calibri" w:hAnsi="Calibri" w:cs="Calibri"/>
                <w:i w:val="0"/>
                <w:color w:val="000000"/>
              </w:rPr>
              <w:t>team</w:t>
            </w:r>
          </w:p>
        </w:tc>
      </w:tr>
      <w:tr w:rsidR="008F7DC7" w:rsidRPr="008211BE" w14:paraId="15485C97" w14:textId="77777777" w:rsidTr="008F7DC7">
        <w:trPr>
          <w:cantSplit/>
          <w:trHeight w:val="576"/>
        </w:trPr>
        <w:tc>
          <w:tcPr>
            <w:tcW w:w="3800" w:type="pct"/>
            <w:tcBorders>
              <w:top w:val="single" w:sz="4" w:space="0" w:color="000000"/>
              <w:right w:val="single" w:sz="2" w:space="0" w:color="000000"/>
            </w:tcBorders>
            <w:shd w:val="clear" w:color="auto" w:fill="auto"/>
          </w:tcPr>
          <w:p w14:paraId="15485C95" w14:textId="77777777" w:rsidR="008F7DC7" w:rsidRPr="002905E2" w:rsidRDefault="008F7DC7" w:rsidP="008F7DC7">
            <w:pPr>
              <w:spacing w:after="0" w:line="240" w:lineRule="auto"/>
              <w:rPr>
                <w:rStyle w:val="Heading4Char"/>
                <w:rFonts w:ascii="Calibri" w:eastAsia="Calibri" w:hAnsi="Calibri" w:cs="Calibri"/>
                <w:b w:val="0"/>
                <w:color w:val="000000"/>
              </w:rPr>
            </w:pPr>
            <w:r>
              <w:rPr>
                <w:rStyle w:val="Heading4Char"/>
                <w:rFonts w:ascii="Calibri" w:eastAsia="Calibri" w:hAnsi="Calibri" w:cs="Calibri"/>
                <w:color w:val="000000"/>
              </w:rPr>
              <w:t xml:space="preserve">Hardware, telecommunications, and networking services: </w:t>
            </w:r>
            <w:r w:rsidRPr="008A7694">
              <w:rPr>
                <w:rStyle w:val="Heading4Char"/>
                <w:rFonts w:ascii="Calibri" w:eastAsia="Calibri" w:hAnsi="Calibri" w:cs="Calibri"/>
                <w:b w:val="0"/>
                <w:i w:val="0"/>
                <w:color w:val="000000"/>
              </w:rPr>
              <w:t>Provides</w:t>
            </w:r>
            <w:r>
              <w:rPr>
                <w:rStyle w:val="Heading4Char"/>
                <w:rFonts w:ascii="Calibri" w:eastAsia="Calibri" w:hAnsi="Calibri" w:cs="Calibri"/>
                <w:color w:val="000000"/>
              </w:rPr>
              <w:t xml:space="preserve"> </w:t>
            </w:r>
            <w:r>
              <w:rPr>
                <w:rStyle w:val="Heading4Char"/>
                <w:rFonts w:ascii="Calibri" w:eastAsia="Calibri" w:hAnsi="Calibri" w:cs="Calibri"/>
                <w:b w:val="0"/>
                <w:i w:val="0"/>
                <w:color w:val="000000"/>
              </w:rPr>
              <w:t xml:space="preserve">services to procure, deploy, and configure components that are necessary in the field as well as provide consumable supplies such as paper and ink cartridges for printers. </w:t>
            </w:r>
          </w:p>
        </w:tc>
        <w:tc>
          <w:tcPr>
            <w:tcW w:w="1200" w:type="pct"/>
            <w:tcBorders>
              <w:top w:val="single" w:sz="4" w:space="0" w:color="000000"/>
              <w:left w:val="single" w:sz="2" w:space="0" w:color="000000"/>
            </w:tcBorders>
            <w:shd w:val="clear" w:color="auto" w:fill="auto"/>
          </w:tcPr>
          <w:p w14:paraId="15485C96"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9A" w14:textId="77777777" w:rsidTr="008F7DC7">
        <w:trPr>
          <w:cantSplit/>
          <w:trHeight w:val="576"/>
        </w:trPr>
        <w:tc>
          <w:tcPr>
            <w:tcW w:w="3800" w:type="pct"/>
            <w:tcBorders>
              <w:bottom w:val="single" w:sz="4" w:space="0" w:color="000000"/>
              <w:right w:val="single" w:sz="2" w:space="0" w:color="000000"/>
            </w:tcBorders>
            <w:shd w:val="clear" w:color="auto" w:fill="auto"/>
          </w:tcPr>
          <w:p w14:paraId="15485C98"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Training</w:t>
            </w:r>
            <w:r>
              <w:rPr>
                <w:rFonts w:cs="Calibri"/>
                <w:color w:val="000000"/>
              </w:rPr>
              <w:t>:</w:t>
            </w:r>
            <w:r w:rsidRPr="008211BE">
              <w:rPr>
                <w:rFonts w:cs="Calibri"/>
                <w:color w:val="000000"/>
              </w:rPr>
              <w:t xml:space="preserve"> </w:t>
            </w:r>
            <w:r>
              <w:rPr>
                <w:rFonts w:cs="Calibri"/>
                <w:color w:val="000000"/>
              </w:rPr>
              <w:t>T</w:t>
            </w:r>
            <w:r w:rsidRPr="008211BE">
              <w:rPr>
                <w:rFonts w:cs="Calibri"/>
                <w:color w:val="000000"/>
              </w:rPr>
              <w:t>rain</w:t>
            </w:r>
            <w:r>
              <w:rPr>
                <w:rFonts w:cs="Calibri"/>
                <w:color w:val="000000"/>
              </w:rPr>
              <w:t>s</w:t>
            </w:r>
            <w:r w:rsidRPr="008211BE">
              <w:rPr>
                <w:rFonts w:cs="Calibri"/>
                <w:color w:val="000000"/>
              </w:rPr>
              <w:t xml:space="preserve"> end users and administrators of the system. </w:t>
            </w:r>
          </w:p>
        </w:tc>
        <w:tc>
          <w:tcPr>
            <w:tcW w:w="1200" w:type="pct"/>
            <w:tcBorders>
              <w:left w:val="single" w:sz="2" w:space="0" w:color="000000"/>
              <w:bottom w:val="single" w:sz="4" w:space="0" w:color="000000"/>
            </w:tcBorders>
            <w:shd w:val="clear" w:color="auto" w:fill="auto"/>
          </w:tcPr>
          <w:p w14:paraId="15485C99"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9C" w14:textId="77777777" w:rsidTr="008F7DC7">
        <w:trPr>
          <w:cantSplit/>
          <w:trHeight w:val="576"/>
        </w:trPr>
        <w:tc>
          <w:tcPr>
            <w:tcW w:w="5000" w:type="pct"/>
            <w:gridSpan w:val="2"/>
            <w:tcBorders>
              <w:top w:val="single" w:sz="4" w:space="0" w:color="000000"/>
              <w:bottom w:val="single" w:sz="4" w:space="0" w:color="000000"/>
            </w:tcBorders>
            <w:shd w:val="clear" w:color="auto" w:fill="FDE9D9" w:themeFill="accent6" w:themeFillTint="33"/>
          </w:tcPr>
          <w:p w14:paraId="15485C9B" w14:textId="77777777" w:rsidR="008F7DC7" w:rsidRPr="008211BE" w:rsidRDefault="008F7DC7" w:rsidP="008F7DC7">
            <w:pPr>
              <w:keepNext/>
              <w:spacing w:before="120" w:after="120" w:line="240" w:lineRule="auto"/>
              <w:rPr>
                <w:rStyle w:val="Heading4Char"/>
                <w:rFonts w:ascii="Calibri" w:eastAsia="Calibri" w:hAnsi="Calibri" w:cs="Calibri"/>
                <w:color w:val="000000"/>
              </w:rPr>
            </w:pPr>
            <w:r>
              <w:rPr>
                <w:rStyle w:val="Heading4Char"/>
                <w:rFonts w:ascii="Calibri" w:eastAsia="Calibri" w:hAnsi="Calibri" w:cs="Calibri"/>
                <w:color w:val="000000"/>
              </w:rPr>
              <w:lastRenderedPageBreak/>
              <w:t>Operations team</w:t>
            </w:r>
          </w:p>
        </w:tc>
      </w:tr>
      <w:tr w:rsidR="008F7DC7" w:rsidRPr="008211BE" w14:paraId="15485C9F" w14:textId="77777777" w:rsidTr="008F7DC7">
        <w:trPr>
          <w:cantSplit/>
          <w:trHeight w:val="576"/>
        </w:trPr>
        <w:tc>
          <w:tcPr>
            <w:tcW w:w="3800" w:type="pct"/>
            <w:tcBorders>
              <w:top w:val="single" w:sz="4" w:space="0" w:color="000000"/>
              <w:right w:val="single" w:sz="2" w:space="0" w:color="000000"/>
            </w:tcBorders>
            <w:shd w:val="clear" w:color="auto" w:fill="auto"/>
          </w:tcPr>
          <w:p w14:paraId="15485C9D" w14:textId="77777777" w:rsidR="008F7DC7" w:rsidRPr="008211BE" w:rsidRDefault="008F7DC7" w:rsidP="008F7DC7">
            <w:pPr>
              <w:spacing w:after="0" w:line="240" w:lineRule="auto"/>
              <w:rPr>
                <w:rFonts w:cs="Calibri"/>
                <w:color w:val="000000"/>
              </w:rPr>
            </w:pPr>
            <w:r w:rsidRPr="008211BE">
              <w:rPr>
                <w:rStyle w:val="Heading4Char"/>
                <w:rFonts w:ascii="Calibri" w:eastAsia="Calibri" w:hAnsi="Calibri" w:cs="Calibri"/>
                <w:color w:val="000000"/>
              </w:rPr>
              <w:t xml:space="preserve">Data </w:t>
            </w:r>
            <w:r>
              <w:rPr>
                <w:rStyle w:val="Heading4Char"/>
                <w:rFonts w:ascii="Calibri" w:eastAsia="Calibri" w:hAnsi="Calibri" w:cs="Calibri"/>
                <w:color w:val="000000"/>
              </w:rPr>
              <w:t>c</w:t>
            </w:r>
            <w:r w:rsidRPr="008211BE">
              <w:rPr>
                <w:rStyle w:val="Heading4Char"/>
                <w:rFonts w:ascii="Calibri" w:eastAsia="Calibri" w:hAnsi="Calibri" w:cs="Calibri"/>
                <w:color w:val="000000"/>
              </w:rPr>
              <w:t>enter</w:t>
            </w:r>
            <w:r>
              <w:rPr>
                <w:rStyle w:val="Heading4Char"/>
                <w:rFonts w:ascii="Calibri" w:eastAsia="Calibri" w:hAnsi="Calibri" w:cs="Calibri"/>
                <w:color w:val="000000"/>
              </w:rPr>
              <w:t>/ hosting</w:t>
            </w:r>
            <w:r w:rsidRPr="008A7694">
              <w:rPr>
                <w:rFonts w:cs="Calibri"/>
                <w:i/>
                <w:color w:val="000000"/>
              </w:rPr>
              <w:t>:</w:t>
            </w:r>
            <w:r>
              <w:rPr>
                <w:rFonts w:cs="Calibri"/>
                <w:color w:val="000000"/>
              </w:rPr>
              <w:t xml:space="preserve"> I</w:t>
            </w:r>
            <w:r w:rsidRPr="008211BE">
              <w:rPr>
                <w:rFonts w:cs="Calibri"/>
                <w:color w:val="000000"/>
              </w:rPr>
              <w:t>nstalls, configures, maintains</w:t>
            </w:r>
            <w:r>
              <w:rPr>
                <w:rFonts w:cs="Calibri"/>
                <w:color w:val="000000"/>
              </w:rPr>
              <w:t>,</w:t>
            </w:r>
            <w:r w:rsidRPr="008211BE">
              <w:rPr>
                <w:rFonts w:cs="Calibri"/>
                <w:color w:val="000000"/>
              </w:rPr>
              <w:t xml:space="preserve"> and monitors the system</w:t>
            </w:r>
            <w:r>
              <w:rPr>
                <w:rFonts w:cs="Calibri"/>
                <w:color w:val="000000"/>
              </w:rPr>
              <w:t xml:space="preserve"> within the data center</w:t>
            </w:r>
            <w:r w:rsidRPr="008211BE">
              <w:rPr>
                <w:rFonts w:cs="Calibri"/>
                <w:color w:val="000000"/>
              </w:rPr>
              <w:t xml:space="preserve">. </w:t>
            </w:r>
            <w:r>
              <w:rPr>
                <w:rFonts w:cs="Calibri"/>
                <w:color w:val="000000"/>
              </w:rPr>
              <w:t>A</w:t>
            </w:r>
            <w:r w:rsidRPr="008211BE">
              <w:rPr>
                <w:rFonts w:cs="Calibri"/>
                <w:color w:val="000000"/>
              </w:rPr>
              <w:t>ppl</w:t>
            </w:r>
            <w:r>
              <w:rPr>
                <w:rFonts w:cs="Calibri"/>
                <w:color w:val="000000"/>
              </w:rPr>
              <w:t>ies</w:t>
            </w:r>
            <w:r w:rsidRPr="008211BE">
              <w:rPr>
                <w:rFonts w:cs="Calibri"/>
                <w:color w:val="000000"/>
              </w:rPr>
              <w:t xml:space="preserve"> ongoing security patches </w:t>
            </w:r>
            <w:r>
              <w:rPr>
                <w:rFonts w:cs="Calibri"/>
                <w:color w:val="000000"/>
              </w:rPr>
              <w:t xml:space="preserve">and </w:t>
            </w:r>
            <w:r w:rsidRPr="008211BE">
              <w:rPr>
                <w:rFonts w:cs="Calibri"/>
                <w:color w:val="000000"/>
              </w:rPr>
              <w:t>manag</w:t>
            </w:r>
            <w:r>
              <w:rPr>
                <w:rFonts w:cs="Calibri"/>
                <w:color w:val="000000"/>
              </w:rPr>
              <w:t>es</w:t>
            </w:r>
            <w:r w:rsidRPr="008211BE">
              <w:rPr>
                <w:rFonts w:cs="Calibri"/>
                <w:color w:val="000000"/>
              </w:rPr>
              <w:t xml:space="preserve"> data back-up and restoration activities. </w:t>
            </w:r>
          </w:p>
        </w:tc>
        <w:tc>
          <w:tcPr>
            <w:tcW w:w="1200" w:type="pct"/>
            <w:tcBorders>
              <w:top w:val="single" w:sz="4" w:space="0" w:color="000000"/>
              <w:left w:val="single" w:sz="2" w:space="0" w:color="000000"/>
            </w:tcBorders>
            <w:shd w:val="clear" w:color="auto" w:fill="auto"/>
          </w:tcPr>
          <w:p w14:paraId="15485C9E"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A2" w14:textId="77777777" w:rsidTr="008F7DC7">
        <w:trPr>
          <w:cantSplit/>
          <w:trHeight w:val="576"/>
        </w:trPr>
        <w:tc>
          <w:tcPr>
            <w:tcW w:w="3800" w:type="pct"/>
            <w:tcBorders>
              <w:right w:val="single" w:sz="2" w:space="0" w:color="000000"/>
            </w:tcBorders>
            <w:shd w:val="clear" w:color="auto" w:fill="auto"/>
          </w:tcPr>
          <w:p w14:paraId="15485CA0"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System administration:</w:t>
            </w:r>
            <w:r w:rsidRPr="008211BE">
              <w:rPr>
                <w:rFonts w:cs="Calibri"/>
                <w:color w:val="000000"/>
              </w:rPr>
              <w:t xml:space="preserve"> Oversees overall configuration of the HMIS. Monitors system use and serves as secondary level of support escalation from </w:t>
            </w:r>
            <w:r>
              <w:rPr>
                <w:rFonts w:cs="Calibri"/>
                <w:color w:val="000000"/>
              </w:rPr>
              <w:t>c</w:t>
            </w:r>
            <w:r w:rsidRPr="008211BE">
              <w:rPr>
                <w:rFonts w:cs="Calibri"/>
                <w:color w:val="000000"/>
              </w:rPr>
              <w:t xml:space="preserve">all </w:t>
            </w:r>
            <w:r>
              <w:rPr>
                <w:rFonts w:cs="Calibri"/>
                <w:color w:val="000000"/>
              </w:rPr>
              <w:t>c</w:t>
            </w:r>
            <w:r w:rsidRPr="008211BE">
              <w:rPr>
                <w:rFonts w:cs="Calibri"/>
                <w:color w:val="000000"/>
              </w:rPr>
              <w:t xml:space="preserve">enter </w:t>
            </w:r>
            <w:r>
              <w:rPr>
                <w:rFonts w:cs="Calibri"/>
                <w:color w:val="000000"/>
              </w:rPr>
              <w:t>o</w:t>
            </w:r>
            <w:r w:rsidRPr="008211BE">
              <w:rPr>
                <w:rFonts w:cs="Calibri"/>
                <w:color w:val="000000"/>
              </w:rPr>
              <w:t xml:space="preserve">perations. </w:t>
            </w:r>
          </w:p>
        </w:tc>
        <w:tc>
          <w:tcPr>
            <w:tcW w:w="1200" w:type="pct"/>
            <w:tcBorders>
              <w:left w:val="single" w:sz="2" w:space="0" w:color="000000"/>
            </w:tcBorders>
            <w:shd w:val="clear" w:color="auto" w:fill="auto"/>
          </w:tcPr>
          <w:p w14:paraId="15485CA1" w14:textId="77777777" w:rsidR="008F7DC7" w:rsidRPr="008211BE" w:rsidRDefault="008F7DC7" w:rsidP="008F7DC7">
            <w:pPr>
              <w:spacing w:after="0" w:line="240" w:lineRule="auto"/>
              <w:rPr>
                <w:rStyle w:val="Heading4Char"/>
                <w:rFonts w:ascii="Calibri" w:eastAsia="Calibri" w:hAnsi="Calibri" w:cs="Calibri"/>
                <w:color w:val="000000"/>
              </w:rPr>
            </w:pPr>
          </w:p>
        </w:tc>
      </w:tr>
      <w:tr w:rsidR="008F7DC7" w:rsidRPr="008211BE" w14:paraId="15485CA5" w14:textId="77777777" w:rsidTr="008F7DC7">
        <w:trPr>
          <w:cantSplit/>
          <w:trHeight w:val="576"/>
        </w:trPr>
        <w:tc>
          <w:tcPr>
            <w:tcW w:w="3800" w:type="pct"/>
            <w:tcBorders>
              <w:right w:val="single" w:sz="2" w:space="0" w:color="000000"/>
            </w:tcBorders>
            <w:shd w:val="clear" w:color="auto" w:fill="auto"/>
          </w:tcPr>
          <w:p w14:paraId="15485CA3" w14:textId="77777777" w:rsidR="008F7DC7" w:rsidRPr="008211BE" w:rsidRDefault="008F7DC7" w:rsidP="008F7DC7">
            <w:pPr>
              <w:spacing w:after="0" w:line="240" w:lineRule="auto"/>
              <w:rPr>
                <w:rFonts w:cs="Calibri"/>
                <w:color w:val="000000"/>
              </w:rPr>
            </w:pPr>
            <w:r>
              <w:rPr>
                <w:rStyle w:val="Heading4Char"/>
                <w:rFonts w:ascii="Calibri" w:eastAsia="Calibri" w:hAnsi="Calibri" w:cs="Calibri"/>
                <w:color w:val="000000"/>
              </w:rPr>
              <w:t>Help desk</w:t>
            </w:r>
            <w:r w:rsidRPr="008211BE">
              <w:rPr>
                <w:rStyle w:val="Heading4Char"/>
                <w:rFonts w:ascii="Calibri" w:eastAsia="Calibri" w:hAnsi="Calibri" w:cs="Calibri"/>
                <w:color w:val="000000"/>
              </w:rPr>
              <w:t xml:space="preserve"> </w:t>
            </w:r>
            <w:r>
              <w:rPr>
                <w:rStyle w:val="Heading4Char"/>
                <w:rFonts w:ascii="Calibri" w:eastAsia="Calibri" w:hAnsi="Calibri" w:cs="Calibri"/>
                <w:color w:val="000000"/>
              </w:rPr>
              <w:t>/support</w:t>
            </w:r>
            <w:r>
              <w:rPr>
                <w:rFonts w:cs="Calibri"/>
                <w:color w:val="000000"/>
              </w:rPr>
              <w:t>:</w:t>
            </w:r>
            <w:r w:rsidRPr="008211BE">
              <w:rPr>
                <w:rFonts w:cs="Calibri"/>
                <w:color w:val="000000"/>
              </w:rPr>
              <w:t xml:space="preserve"> </w:t>
            </w:r>
            <w:r>
              <w:rPr>
                <w:rFonts w:cs="Calibri"/>
                <w:color w:val="000000"/>
              </w:rPr>
              <w:t>P</w:t>
            </w:r>
            <w:r w:rsidRPr="008211BE">
              <w:rPr>
                <w:rFonts w:cs="Calibri"/>
                <w:color w:val="000000"/>
              </w:rPr>
              <w:t>rovide</w:t>
            </w:r>
            <w:r>
              <w:rPr>
                <w:rFonts w:cs="Calibri"/>
                <w:color w:val="000000"/>
              </w:rPr>
              <w:t>s</w:t>
            </w:r>
            <w:r w:rsidRPr="008211BE">
              <w:rPr>
                <w:rFonts w:cs="Calibri"/>
                <w:color w:val="000000"/>
              </w:rPr>
              <w:t xml:space="preserve"> different methods of support via email, voice, and even in person. </w:t>
            </w:r>
          </w:p>
        </w:tc>
        <w:tc>
          <w:tcPr>
            <w:tcW w:w="1200" w:type="pct"/>
            <w:tcBorders>
              <w:left w:val="single" w:sz="2" w:space="0" w:color="000000"/>
            </w:tcBorders>
            <w:shd w:val="clear" w:color="auto" w:fill="auto"/>
          </w:tcPr>
          <w:p w14:paraId="15485CA4" w14:textId="77777777" w:rsidR="008F7DC7" w:rsidRPr="008211BE" w:rsidRDefault="008F7DC7" w:rsidP="008F7DC7">
            <w:pPr>
              <w:spacing w:after="0" w:line="240" w:lineRule="auto"/>
              <w:rPr>
                <w:rStyle w:val="Heading4Char"/>
                <w:rFonts w:ascii="Calibri" w:eastAsia="Calibri" w:hAnsi="Calibri" w:cs="Calibri"/>
                <w:color w:val="000000"/>
              </w:rPr>
            </w:pPr>
          </w:p>
        </w:tc>
      </w:tr>
    </w:tbl>
    <w:p w14:paraId="15485CA6" w14:textId="77777777" w:rsidR="008F7DC7" w:rsidRDefault="008F7DC7" w:rsidP="008F7DC7">
      <w:pPr>
        <w:pStyle w:val="Caption"/>
        <w:keepLines/>
      </w:pPr>
    </w:p>
    <w:p w14:paraId="15485CA7" w14:textId="77777777" w:rsidR="00A14E46" w:rsidRPr="0010673A" w:rsidRDefault="00A14E46" w:rsidP="0010673A"/>
    <w:p w14:paraId="15485CA8" w14:textId="77777777" w:rsidR="00913F71" w:rsidRDefault="00913F71" w:rsidP="00913F71">
      <w:pPr>
        <w:pStyle w:val="Heading1"/>
        <w:numPr>
          <w:ilvl w:val="0"/>
          <w:numId w:val="0"/>
        </w:numPr>
      </w:pPr>
      <w:bookmarkStart w:id="63" w:name="_Ref347591186"/>
      <w:bookmarkStart w:id="64" w:name="_Toc347643403"/>
      <w:bookmarkStart w:id="65" w:name="_Ref347590606"/>
      <w:r>
        <w:lastRenderedPageBreak/>
        <w:t>Annex 4. What is CRDM?</w:t>
      </w:r>
      <w:r>
        <w:rPr>
          <w:rStyle w:val="EndnoteReference"/>
        </w:rPr>
        <w:endnoteReference w:id="11"/>
      </w:r>
      <w:bookmarkEnd w:id="63"/>
      <w:bookmarkEnd w:id="64"/>
    </w:p>
    <w:p w14:paraId="15485CA9" w14:textId="77777777" w:rsidR="00913F71" w:rsidRPr="001247C8" w:rsidRDefault="00913F71" w:rsidP="00913F71">
      <w:pPr>
        <w:rPr>
          <w:szCs w:val="18"/>
        </w:rPr>
      </w:pPr>
      <w:r>
        <w:t xml:space="preserve">Short practical CRDM guide to be </w:t>
      </w:r>
      <w:r>
        <w:rPr>
          <w:szCs w:val="18"/>
        </w:rPr>
        <w:t xml:space="preserve">developed. </w:t>
      </w:r>
    </w:p>
    <w:p w14:paraId="15485CAA" w14:textId="77777777" w:rsidR="001879B8" w:rsidRDefault="001879B8" w:rsidP="00337923">
      <w:pPr>
        <w:pStyle w:val="Heading1"/>
        <w:numPr>
          <w:ilvl w:val="0"/>
          <w:numId w:val="0"/>
        </w:numPr>
      </w:pPr>
      <w:bookmarkStart w:id="66" w:name="_Ref347591716"/>
      <w:bookmarkStart w:id="67" w:name="_Ref347591734"/>
      <w:bookmarkStart w:id="68" w:name="_Toc347643404"/>
      <w:r>
        <w:lastRenderedPageBreak/>
        <w:t>An</w:t>
      </w:r>
      <w:r w:rsidR="00913F71">
        <w:t>nex 5</w:t>
      </w:r>
      <w:r>
        <w:t xml:space="preserve">.  </w:t>
      </w:r>
      <w:r w:rsidR="003C0BDB">
        <w:t>Non Functional Requirements</w:t>
      </w:r>
      <w:bookmarkEnd w:id="65"/>
      <w:bookmarkEnd w:id="66"/>
      <w:bookmarkEnd w:id="67"/>
      <w:bookmarkEnd w:id="68"/>
    </w:p>
    <w:p w14:paraId="15485CAB" w14:textId="77777777" w:rsidR="007A2E59" w:rsidRPr="00C057E4" w:rsidRDefault="003C0BDB" w:rsidP="00C057E4">
      <w:r>
        <w:t>The following tables can be used as a basis for creating country-specific non-functional requirements as well as evaluating other systems.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4194"/>
        <w:gridCol w:w="1540"/>
        <w:gridCol w:w="2565"/>
      </w:tblGrid>
      <w:tr w:rsidR="003C0BDB" w:rsidRPr="00C057E4" w14:paraId="15485CB0" w14:textId="77777777" w:rsidTr="00C057E4">
        <w:trPr>
          <w:trHeight w:val="720"/>
        </w:trPr>
        <w:tc>
          <w:tcPr>
            <w:tcW w:w="839" w:type="pct"/>
            <w:vAlign w:val="bottom"/>
          </w:tcPr>
          <w:p w14:paraId="15485CAC" w14:textId="77777777" w:rsidR="003C0BDB" w:rsidRPr="00C057E4" w:rsidRDefault="003C0BDB" w:rsidP="002905E2">
            <w:r w:rsidRPr="00C057E4">
              <w:t>System Name</w:t>
            </w:r>
          </w:p>
        </w:tc>
        <w:tc>
          <w:tcPr>
            <w:tcW w:w="2103" w:type="pct"/>
            <w:tcBorders>
              <w:bottom w:val="single" w:sz="4" w:space="0" w:color="auto"/>
            </w:tcBorders>
            <w:vAlign w:val="bottom"/>
          </w:tcPr>
          <w:p w14:paraId="15485CAD" w14:textId="77777777" w:rsidR="003C0BDB" w:rsidRPr="00C057E4" w:rsidRDefault="003C0BDB" w:rsidP="002905E2"/>
        </w:tc>
        <w:tc>
          <w:tcPr>
            <w:tcW w:w="772" w:type="pct"/>
            <w:vAlign w:val="bottom"/>
          </w:tcPr>
          <w:p w14:paraId="15485CAE" w14:textId="77777777" w:rsidR="003C0BDB" w:rsidRPr="00C057E4" w:rsidRDefault="003C0BDB" w:rsidP="002905E2">
            <w:pPr>
              <w:jc w:val="right"/>
            </w:pPr>
            <w:r w:rsidRPr="00C057E4">
              <w:t xml:space="preserve">Evaluated on </w:t>
            </w:r>
          </w:p>
        </w:tc>
        <w:tc>
          <w:tcPr>
            <w:tcW w:w="1286" w:type="pct"/>
            <w:tcBorders>
              <w:bottom w:val="single" w:sz="4" w:space="0" w:color="auto"/>
            </w:tcBorders>
            <w:vAlign w:val="bottom"/>
          </w:tcPr>
          <w:p w14:paraId="15485CAF" w14:textId="77777777" w:rsidR="003C0BDB" w:rsidRPr="00C057E4" w:rsidRDefault="003C0BDB" w:rsidP="002905E2"/>
        </w:tc>
      </w:tr>
      <w:tr w:rsidR="003C0BDB" w:rsidRPr="00C057E4" w14:paraId="15485CB5" w14:textId="77777777" w:rsidTr="00C057E4">
        <w:trPr>
          <w:trHeight w:val="720"/>
        </w:trPr>
        <w:tc>
          <w:tcPr>
            <w:tcW w:w="839" w:type="pct"/>
            <w:vAlign w:val="bottom"/>
          </w:tcPr>
          <w:p w14:paraId="15485CB1" w14:textId="77777777" w:rsidR="003C0BDB" w:rsidRPr="00C057E4" w:rsidRDefault="003C0BDB" w:rsidP="002905E2">
            <w:r w:rsidRPr="00C057E4">
              <w:t>Organization</w:t>
            </w:r>
          </w:p>
        </w:tc>
        <w:tc>
          <w:tcPr>
            <w:tcW w:w="2103" w:type="pct"/>
            <w:tcBorders>
              <w:top w:val="single" w:sz="4" w:space="0" w:color="auto"/>
              <w:bottom w:val="single" w:sz="4" w:space="0" w:color="auto"/>
            </w:tcBorders>
            <w:vAlign w:val="bottom"/>
          </w:tcPr>
          <w:p w14:paraId="15485CB2" w14:textId="77777777" w:rsidR="003C0BDB" w:rsidRPr="00C057E4" w:rsidRDefault="003C0BDB" w:rsidP="002905E2"/>
        </w:tc>
        <w:tc>
          <w:tcPr>
            <w:tcW w:w="772" w:type="pct"/>
            <w:vAlign w:val="bottom"/>
          </w:tcPr>
          <w:p w14:paraId="15485CB3" w14:textId="77777777" w:rsidR="003C0BDB" w:rsidRPr="00C057E4" w:rsidRDefault="003C0BDB" w:rsidP="002905E2">
            <w:pPr>
              <w:jc w:val="right"/>
            </w:pPr>
            <w:r w:rsidRPr="00C057E4">
              <w:t>Submitted By</w:t>
            </w:r>
          </w:p>
        </w:tc>
        <w:tc>
          <w:tcPr>
            <w:tcW w:w="1286" w:type="pct"/>
            <w:tcBorders>
              <w:top w:val="single" w:sz="4" w:space="0" w:color="auto"/>
              <w:bottom w:val="single" w:sz="4" w:space="0" w:color="auto"/>
            </w:tcBorders>
            <w:vAlign w:val="bottom"/>
          </w:tcPr>
          <w:p w14:paraId="15485CB4" w14:textId="77777777" w:rsidR="003C0BDB" w:rsidRPr="00C057E4" w:rsidRDefault="003C0BDB" w:rsidP="002905E2"/>
        </w:tc>
      </w:tr>
    </w:tbl>
    <w:p w14:paraId="15485CB6" w14:textId="77777777" w:rsidR="003C0BDB" w:rsidRPr="001D7480" w:rsidRDefault="003C0BDB" w:rsidP="00034F7D">
      <w:pPr>
        <w:spacing w:before="240" w:after="0"/>
        <w:rPr>
          <w:b/>
          <w:sz w:val="28"/>
        </w:rPr>
      </w:pPr>
      <w:r w:rsidRPr="001D7480">
        <w:rPr>
          <w:b/>
          <w:sz w:val="28"/>
        </w:rPr>
        <w:t>Category: Performance</w:t>
      </w:r>
    </w:p>
    <w:tbl>
      <w:tblPr>
        <w:tblStyle w:val="LightShading2"/>
        <w:tblW w:w="5000" w:type="pct"/>
        <w:tblLook w:val="0420" w:firstRow="1" w:lastRow="0" w:firstColumn="0" w:lastColumn="0" w:noHBand="0" w:noVBand="1"/>
      </w:tblPr>
      <w:tblGrid>
        <w:gridCol w:w="1160"/>
        <w:gridCol w:w="3758"/>
        <w:gridCol w:w="1156"/>
        <w:gridCol w:w="1261"/>
        <w:gridCol w:w="1254"/>
        <w:gridCol w:w="1383"/>
      </w:tblGrid>
      <w:tr w:rsidR="003C0BDB" w:rsidRPr="004A42E3" w14:paraId="15485CBD" w14:textId="77777777" w:rsidTr="00C057E4">
        <w:trPr>
          <w:cnfStyle w:val="100000000000" w:firstRow="1" w:lastRow="0" w:firstColumn="0" w:lastColumn="0" w:oddVBand="0" w:evenVBand="0" w:oddHBand="0" w:evenHBand="0" w:firstRowFirstColumn="0" w:firstRowLastColumn="0" w:lastRowFirstColumn="0" w:lastRowLastColumn="0"/>
          <w:cantSplit/>
          <w:tblHeader/>
        </w:trPr>
        <w:tc>
          <w:tcPr>
            <w:tcW w:w="1160" w:type="dxa"/>
            <w:noWrap/>
            <w:vAlign w:val="center"/>
            <w:hideMark/>
          </w:tcPr>
          <w:p w14:paraId="15485CB7"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758" w:type="dxa"/>
            <w:vAlign w:val="center"/>
            <w:hideMark/>
          </w:tcPr>
          <w:p w14:paraId="15485CB8"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56" w:type="dxa"/>
            <w:vAlign w:val="center"/>
          </w:tcPr>
          <w:p w14:paraId="15485CB9"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61" w:type="dxa"/>
            <w:vAlign w:val="center"/>
          </w:tcPr>
          <w:p w14:paraId="15485CBA"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54" w:type="dxa"/>
            <w:vAlign w:val="center"/>
          </w:tcPr>
          <w:p w14:paraId="15485CBB"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83" w:type="dxa"/>
            <w:vAlign w:val="center"/>
          </w:tcPr>
          <w:p w14:paraId="15485CBC"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CC4"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CB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1.1</w:t>
            </w:r>
          </w:p>
        </w:tc>
        <w:tc>
          <w:tcPr>
            <w:tcW w:w="3758" w:type="dxa"/>
            <w:vAlign w:val="center"/>
            <w:hideMark/>
          </w:tcPr>
          <w:p w14:paraId="15485CB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Make efficient use of data communication time</w:t>
            </w:r>
          </w:p>
        </w:tc>
        <w:tc>
          <w:tcPr>
            <w:tcW w:w="1156" w:type="dxa"/>
            <w:vAlign w:val="center"/>
          </w:tcPr>
          <w:p w14:paraId="15485CC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C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4" w:type="dxa"/>
            <w:vAlign w:val="center"/>
          </w:tcPr>
          <w:p w14:paraId="15485CC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C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CB" w14:textId="77777777" w:rsidTr="00C057E4">
        <w:trPr>
          <w:cantSplit/>
          <w:trHeight w:val="360"/>
        </w:trPr>
        <w:tc>
          <w:tcPr>
            <w:tcW w:w="1160" w:type="dxa"/>
            <w:noWrap/>
            <w:vAlign w:val="center"/>
            <w:hideMark/>
          </w:tcPr>
          <w:p w14:paraId="15485CC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1.2</w:t>
            </w:r>
          </w:p>
        </w:tc>
        <w:tc>
          <w:tcPr>
            <w:tcW w:w="3758" w:type="dxa"/>
            <w:vAlign w:val="center"/>
            <w:hideMark/>
          </w:tcPr>
          <w:p w14:paraId="15485CC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Make efficient use of capabilities of lower cost mobile devices</w:t>
            </w:r>
          </w:p>
        </w:tc>
        <w:tc>
          <w:tcPr>
            <w:tcW w:w="1156" w:type="dxa"/>
            <w:vAlign w:val="center"/>
          </w:tcPr>
          <w:p w14:paraId="15485CC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C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4" w:type="dxa"/>
            <w:vAlign w:val="center"/>
          </w:tcPr>
          <w:p w14:paraId="15485CC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C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D2"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CC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1.3</w:t>
            </w:r>
          </w:p>
        </w:tc>
        <w:tc>
          <w:tcPr>
            <w:tcW w:w="3758" w:type="dxa"/>
            <w:vAlign w:val="center"/>
            <w:hideMark/>
          </w:tcPr>
          <w:p w14:paraId="15485CC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 xml:space="preserve">Be architected to support data capacity considerations (include those for data transmission, storage and processing) for all </w:t>
            </w:r>
            <w:r>
              <w:rPr>
                <w:rFonts w:eastAsia="Times New Roman" w:cs="Calibri"/>
                <w:color w:val="000000"/>
              </w:rPr>
              <w:t>users over the expected lifetime of the system</w:t>
            </w:r>
          </w:p>
        </w:tc>
        <w:tc>
          <w:tcPr>
            <w:tcW w:w="1156" w:type="dxa"/>
            <w:vAlign w:val="center"/>
          </w:tcPr>
          <w:p w14:paraId="15485CC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C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4" w:type="dxa"/>
            <w:vAlign w:val="center"/>
          </w:tcPr>
          <w:p w14:paraId="15485CD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D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D9" w14:textId="77777777" w:rsidTr="00C057E4">
        <w:trPr>
          <w:cantSplit/>
          <w:trHeight w:val="360"/>
        </w:trPr>
        <w:tc>
          <w:tcPr>
            <w:tcW w:w="1160" w:type="dxa"/>
            <w:noWrap/>
            <w:vAlign w:val="center"/>
            <w:hideMark/>
          </w:tcPr>
          <w:p w14:paraId="15485CD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1.4</w:t>
            </w:r>
          </w:p>
        </w:tc>
        <w:tc>
          <w:tcPr>
            <w:tcW w:w="3758" w:type="dxa"/>
            <w:vAlign w:val="center"/>
            <w:hideMark/>
          </w:tcPr>
          <w:p w14:paraId="15485CD4"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Use a database that can scale to support projected transaction volume</w:t>
            </w:r>
          </w:p>
        </w:tc>
        <w:tc>
          <w:tcPr>
            <w:tcW w:w="1156" w:type="dxa"/>
            <w:vAlign w:val="center"/>
          </w:tcPr>
          <w:p w14:paraId="15485CD5"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D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4" w:type="dxa"/>
            <w:vAlign w:val="center"/>
          </w:tcPr>
          <w:p w14:paraId="15485CD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D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E0"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CD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1.5</w:t>
            </w:r>
          </w:p>
        </w:tc>
        <w:tc>
          <w:tcPr>
            <w:tcW w:w="3758" w:type="dxa"/>
            <w:vAlign w:val="center"/>
            <w:hideMark/>
          </w:tcPr>
          <w:p w14:paraId="15485CDB"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real time response to transactions submitted by connected devices up to the configured national volume level</w:t>
            </w:r>
          </w:p>
        </w:tc>
        <w:tc>
          <w:tcPr>
            <w:tcW w:w="1156" w:type="dxa"/>
            <w:vAlign w:val="center"/>
          </w:tcPr>
          <w:p w14:paraId="15485CDC"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D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4" w:type="dxa"/>
            <w:vAlign w:val="center"/>
          </w:tcPr>
          <w:p w14:paraId="15485CD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D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CE1" w14:textId="77777777" w:rsidR="003C0BDB" w:rsidRPr="001D7480" w:rsidRDefault="003C0BDB" w:rsidP="00034F7D">
      <w:pPr>
        <w:spacing w:after="0" w:line="240" w:lineRule="auto"/>
        <w:rPr>
          <w:b/>
          <w:sz w:val="28"/>
        </w:rPr>
      </w:pPr>
      <w:r w:rsidRPr="001D7480">
        <w:rPr>
          <w:b/>
          <w:sz w:val="28"/>
        </w:rPr>
        <w:t xml:space="preserve">Category: </w:t>
      </w:r>
      <w:r>
        <w:rPr>
          <w:b/>
          <w:sz w:val="28"/>
        </w:rPr>
        <w:t>Compatibility</w:t>
      </w:r>
    </w:p>
    <w:tbl>
      <w:tblPr>
        <w:tblStyle w:val="LightShading2"/>
        <w:tblW w:w="5000" w:type="pct"/>
        <w:tblLook w:val="0420" w:firstRow="1" w:lastRow="0" w:firstColumn="0" w:lastColumn="0" w:noHBand="0" w:noVBand="1"/>
      </w:tblPr>
      <w:tblGrid>
        <w:gridCol w:w="1160"/>
        <w:gridCol w:w="3757"/>
        <w:gridCol w:w="1156"/>
        <w:gridCol w:w="1261"/>
        <w:gridCol w:w="1255"/>
        <w:gridCol w:w="1383"/>
      </w:tblGrid>
      <w:tr w:rsidR="003C0BDB" w:rsidRPr="004A42E3" w14:paraId="15485CE8"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0" w:type="dxa"/>
            <w:noWrap/>
            <w:vAlign w:val="center"/>
            <w:hideMark/>
          </w:tcPr>
          <w:p w14:paraId="15485CE2"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757" w:type="dxa"/>
            <w:vAlign w:val="center"/>
            <w:hideMark/>
          </w:tcPr>
          <w:p w14:paraId="15485CE3"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56" w:type="dxa"/>
            <w:vAlign w:val="center"/>
          </w:tcPr>
          <w:p w14:paraId="15485CE4"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61" w:type="dxa"/>
            <w:vAlign w:val="center"/>
          </w:tcPr>
          <w:p w14:paraId="15485CE5"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55" w:type="dxa"/>
            <w:vAlign w:val="center"/>
          </w:tcPr>
          <w:p w14:paraId="15485CE6"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83" w:type="dxa"/>
            <w:vAlign w:val="center"/>
          </w:tcPr>
          <w:p w14:paraId="15485CE7"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CEF"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CE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2.1</w:t>
            </w:r>
          </w:p>
        </w:tc>
        <w:tc>
          <w:tcPr>
            <w:tcW w:w="3757" w:type="dxa"/>
            <w:vAlign w:val="center"/>
            <w:hideMark/>
          </w:tcPr>
          <w:p w14:paraId="15485CEA"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Use open standards to promote interoperability</w:t>
            </w:r>
          </w:p>
        </w:tc>
        <w:tc>
          <w:tcPr>
            <w:tcW w:w="1156" w:type="dxa"/>
            <w:vAlign w:val="center"/>
          </w:tcPr>
          <w:p w14:paraId="15485CEB"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E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CE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E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F6" w14:textId="77777777" w:rsidTr="00C057E4">
        <w:trPr>
          <w:cantSplit/>
          <w:trHeight w:val="360"/>
        </w:trPr>
        <w:tc>
          <w:tcPr>
            <w:tcW w:w="1160" w:type="dxa"/>
            <w:noWrap/>
            <w:vAlign w:val="center"/>
            <w:hideMark/>
          </w:tcPr>
          <w:p w14:paraId="15485CF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2.2</w:t>
            </w:r>
          </w:p>
        </w:tc>
        <w:tc>
          <w:tcPr>
            <w:tcW w:w="3757" w:type="dxa"/>
            <w:vAlign w:val="center"/>
            <w:hideMark/>
          </w:tcPr>
          <w:p w14:paraId="15485CF1"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Exchange actionable data between systems. Need to enforce semantic interoperability</w:t>
            </w:r>
          </w:p>
        </w:tc>
        <w:tc>
          <w:tcPr>
            <w:tcW w:w="1156" w:type="dxa"/>
            <w:vAlign w:val="center"/>
          </w:tcPr>
          <w:p w14:paraId="15485CF2"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F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CF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F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CFD"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CF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2.3</w:t>
            </w:r>
          </w:p>
        </w:tc>
        <w:tc>
          <w:tcPr>
            <w:tcW w:w="3757" w:type="dxa"/>
            <w:vAlign w:val="center"/>
            <w:hideMark/>
          </w:tcPr>
          <w:p w14:paraId="15485CF8"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access from internet-enabled devices</w:t>
            </w:r>
          </w:p>
        </w:tc>
        <w:tc>
          <w:tcPr>
            <w:tcW w:w="1156" w:type="dxa"/>
            <w:vAlign w:val="center"/>
          </w:tcPr>
          <w:p w14:paraId="15485CF9"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CF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CF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CF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04" w14:textId="77777777" w:rsidTr="00C057E4">
        <w:trPr>
          <w:cantSplit/>
          <w:trHeight w:val="360"/>
        </w:trPr>
        <w:tc>
          <w:tcPr>
            <w:tcW w:w="1160" w:type="dxa"/>
            <w:noWrap/>
            <w:vAlign w:val="center"/>
            <w:hideMark/>
          </w:tcPr>
          <w:p w14:paraId="15485CF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2.4</w:t>
            </w:r>
          </w:p>
        </w:tc>
        <w:tc>
          <w:tcPr>
            <w:tcW w:w="3757" w:type="dxa"/>
            <w:vAlign w:val="center"/>
            <w:hideMark/>
          </w:tcPr>
          <w:p w14:paraId="15485CF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flexible models for data collection (e.g. including paper forms, web forms, SMS, IV, bar code, etc.)</w:t>
            </w:r>
          </w:p>
        </w:tc>
        <w:tc>
          <w:tcPr>
            <w:tcW w:w="1156" w:type="dxa"/>
            <w:vAlign w:val="center"/>
          </w:tcPr>
          <w:p w14:paraId="15485D0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D0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D0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D0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0B"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0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2.5</w:t>
            </w:r>
          </w:p>
        </w:tc>
        <w:tc>
          <w:tcPr>
            <w:tcW w:w="3757" w:type="dxa"/>
            <w:vAlign w:val="center"/>
            <w:hideMark/>
          </w:tcPr>
          <w:p w14:paraId="15485D0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Comply with industry standards for data exchange</w:t>
            </w:r>
          </w:p>
        </w:tc>
        <w:tc>
          <w:tcPr>
            <w:tcW w:w="1156" w:type="dxa"/>
            <w:vAlign w:val="center"/>
          </w:tcPr>
          <w:p w14:paraId="15485D0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D0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D0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D0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12" w14:textId="77777777" w:rsidTr="00C057E4">
        <w:trPr>
          <w:cantSplit/>
          <w:trHeight w:val="360"/>
        </w:trPr>
        <w:tc>
          <w:tcPr>
            <w:tcW w:w="1160" w:type="dxa"/>
            <w:noWrap/>
            <w:vAlign w:val="center"/>
            <w:hideMark/>
          </w:tcPr>
          <w:p w14:paraId="15485D0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2.6</w:t>
            </w:r>
          </w:p>
        </w:tc>
        <w:tc>
          <w:tcPr>
            <w:tcW w:w="3757" w:type="dxa"/>
            <w:vAlign w:val="center"/>
            <w:hideMark/>
          </w:tcPr>
          <w:p w14:paraId="15485D0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Interface to open source or third-party reporting tools</w:t>
            </w:r>
          </w:p>
        </w:tc>
        <w:tc>
          <w:tcPr>
            <w:tcW w:w="1156" w:type="dxa"/>
            <w:vAlign w:val="center"/>
          </w:tcPr>
          <w:p w14:paraId="15485D0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D0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D1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D1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19"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1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2.7</w:t>
            </w:r>
          </w:p>
        </w:tc>
        <w:tc>
          <w:tcPr>
            <w:tcW w:w="3757" w:type="dxa"/>
            <w:vAlign w:val="center"/>
            <w:hideMark/>
          </w:tcPr>
          <w:p w14:paraId="15485D14"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Comply with industry standards for track and trace of supplies</w:t>
            </w:r>
          </w:p>
        </w:tc>
        <w:tc>
          <w:tcPr>
            <w:tcW w:w="1156" w:type="dxa"/>
            <w:vAlign w:val="center"/>
          </w:tcPr>
          <w:p w14:paraId="15485D15"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1" w:type="dxa"/>
            <w:vAlign w:val="center"/>
          </w:tcPr>
          <w:p w14:paraId="15485D1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5" w:type="dxa"/>
            <w:vAlign w:val="center"/>
          </w:tcPr>
          <w:p w14:paraId="15485D1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3" w:type="dxa"/>
            <w:vAlign w:val="center"/>
          </w:tcPr>
          <w:p w14:paraId="15485D1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D1A" w14:textId="77777777" w:rsidR="007A2E59" w:rsidRDefault="003C0BDB" w:rsidP="00034F7D">
      <w:pPr>
        <w:keepNext/>
        <w:spacing w:after="0" w:line="240" w:lineRule="auto"/>
        <w:rPr>
          <w:b/>
          <w:sz w:val="28"/>
        </w:rPr>
      </w:pPr>
      <w:r w:rsidRPr="001D7480">
        <w:rPr>
          <w:b/>
          <w:sz w:val="28"/>
        </w:rPr>
        <w:lastRenderedPageBreak/>
        <w:t xml:space="preserve">Category: </w:t>
      </w:r>
      <w:r>
        <w:rPr>
          <w:b/>
          <w:sz w:val="28"/>
        </w:rPr>
        <w:t>Usability</w:t>
      </w:r>
    </w:p>
    <w:tbl>
      <w:tblPr>
        <w:tblStyle w:val="LightShading2"/>
        <w:tblW w:w="5000" w:type="pct"/>
        <w:tblLook w:val="0420" w:firstRow="1" w:lastRow="0" w:firstColumn="0" w:lastColumn="0" w:noHBand="0" w:noVBand="1"/>
      </w:tblPr>
      <w:tblGrid>
        <w:gridCol w:w="1161"/>
        <w:gridCol w:w="3739"/>
        <w:gridCol w:w="1162"/>
        <w:gridCol w:w="1266"/>
        <w:gridCol w:w="1259"/>
        <w:gridCol w:w="1385"/>
      </w:tblGrid>
      <w:tr w:rsidR="003C0BDB" w:rsidRPr="004A42E3" w14:paraId="15485D21"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1" w:type="dxa"/>
            <w:noWrap/>
            <w:vAlign w:val="center"/>
            <w:hideMark/>
          </w:tcPr>
          <w:p w14:paraId="15485D1B" w14:textId="77777777" w:rsidR="003C0BDB" w:rsidRPr="004A42E3" w:rsidRDefault="003C0BDB" w:rsidP="00034F7D">
            <w:pPr>
              <w:keepNext/>
              <w:jc w:val="center"/>
              <w:rPr>
                <w:rFonts w:eastAsia="Times New Roman" w:cs="Calibri"/>
                <w:color w:val="000000"/>
              </w:rPr>
            </w:pPr>
            <w:r w:rsidRPr="004A42E3">
              <w:rPr>
                <w:rFonts w:eastAsia="Times New Roman" w:cs="Calibri"/>
                <w:color w:val="000000"/>
              </w:rPr>
              <w:t>ReqID</w:t>
            </w:r>
          </w:p>
        </w:tc>
        <w:tc>
          <w:tcPr>
            <w:tcW w:w="3739" w:type="dxa"/>
            <w:vAlign w:val="center"/>
            <w:hideMark/>
          </w:tcPr>
          <w:p w14:paraId="15485D1C" w14:textId="77777777" w:rsidR="003C0BDB" w:rsidRPr="004A42E3" w:rsidRDefault="003C0BDB" w:rsidP="00034F7D">
            <w:pPr>
              <w:keepNext/>
              <w:rPr>
                <w:rFonts w:eastAsia="Times New Roman" w:cs="Calibri"/>
                <w:color w:val="000000"/>
              </w:rPr>
            </w:pPr>
            <w:r w:rsidRPr="004A42E3">
              <w:rPr>
                <w:rFonts w:eastAsia="Times New Roman" w:cs="Calibri"/>
                <w:color w:val="000000"/>
              </w:rPr>
              <w:t>Requirement</w:t>
            </w:r>
          </w:p>
        </w:tc>
        <w:tc>
          <w:tcPr>
            <w:tcW w:w="1162" w:type="dxa"/>
            <w:vAlign w:val="center"/>
          </w:tcPr>
          <w:p w14:paraId="15485D1D" w14:textId="77777777" w:rsidR="003C0BDB" w:rsidRPr="004A42E3" w:rsidRDefault="003C0BDB" w:rsidP="00034F7D">
            <w:pPr>
              <w:keepNext/>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66" w:type="dxa"/>
            <w:vAlign w:val="center"/>
          </w:tcPr>
          <w:p w14:paraId="15485D1E" w14:textId="77777777" w:rsidR="003C0BDB" w:rsidRPr="004A42E3" w:rsidRDefault="003C0BDB" w:rsidP="00034F7D">
            <w:pPr>
              <w:keepNext/>
              <w:jc w:val="center"/>
              <w:rPr>
                <w:rFonts w:eastAsia="Times New Roman" w:cs="Calibri"/>
                <w:color w:val="000000"/>
              </w:rPr>
            </w:pPr>
            <w:r>
              <w:rPr>
                <w:rFonts w:eastAsia="Times New Roman" w:cs="Calibri"/>
                <w:color w:val="000000"/>
              </w:rPr>
              <w:t>Partially Meets</w:t>
            </w:r>
          </w:p>
        </w:tc>
        <w:tc>
          <w:tcPr>
            <w:tcW w:w="1259" w:type="dxa"/>
            <w:vAlign w:val="center"/>
          </w:tcPr>
          <w:p w14:paraId="15485D1F" w14:textId="77777777" w:rsidR="003C0BDB" w:rsidRPr="004A42E3" w:rsidRDefault="003C0BDB" w:rsidP="00034F7D">
            <w:pPr>
              <w:keepNext/>
              <w:jc w:val="center"/>
              <w:rPr>
                <w:rFonts w:eastAsia="Times New Roman" w:cs="Calibri"/>
                <w:color w:val="000000"/>
              </w:rPr>
            </w:pPr>
            <w:r>
              <w:rPr>
                <w:rFonts w:eastAsia="Times New Roman" w:cs="Calibri"/>
                <w:color w:val="000000"/>
              </w:rPr>
              <w:t>Planned</w:t>
            </w:r>
          </w:p>
        </w:tc>
        <w:tc>
          <w:tcPr>
            <w:tcW w:w="1385" w:type="dxa"/>
            <w:vAlign w:val="center"/>
          </w:tcPr>
          <w:p w14:paraId="15485D20" w14:textId="77777777" w:rsidR="003C0BDB" w:rsidRPr="004A42E3" w:rsidRDefault="003C0BDB" w:rsidP="00034F7D">
            <w:pPr>
              <w:keepNext/>
              <w:jc w:val="center"/>
              <w:rPr>
                <w:rFonts w:eastAsia="Times New Roman" w:cs="Calibri"/>
                <w:color w:val="000000"/>
              </w:rPr>
            </w:pPr>
            <w:r>
              <w:rPr>
                <w:rFonts w:eastAsia="Times New Roman" w:cs="Calibri"/>
                <w:color w:val="000000"/>
              </w:rPr>
              <w:t>Not Applicable</w:t>
            </w:r>
          </w:p>
        </w:tc>
      </w:tr>
      <w:tr w:rsidR="003C0BDB" w:rsidRPr="004A42E3" w14:paraId="15485D28"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22" w14:textId="77777777" w:rsidR="003C0BDB" w:rsidRPr="004A42E3" w:rsidRDefault="003C0BDB" w:rsidP="00034F7D">
            <w:pPr>
              <w:keepNext/>
              <w:spacing w:after="0" w:line="240" w:lineRule="auto"/>
              <w:jc w:val="center"/>
              <w:rPr>
                <w:rFonts w:eastAsia="Times New Roman" w:cs="Calibri"/>
                <w:color w:val="000000"/>
              </w:rPr>
            </w:pPr>
            <w:r w:rsidRPr="004A42E3">
              <w:rPr>
                <w:rFonts w:eastAsia="Times New Roman" w:cs="Calibri"/>
                <w:color w:val="000000"/>
              </w:rPr>
              <w:t>3.1</w:t>
            </w:r>
          </w:p>
        </w:tc>
        <w:tc>
          <w:tcPr>
            <w:tcW w:w="3739" w:type="dxa"/>
            <w:vAlign w:val="center"/>
            <w:hideMark/>
          </w:tcPr>
          <w:p w14:paraId="15485D23" w14:textId="77777777" w:rsidR="003C0BDB" w:rsidRPr="004A42E3" w:rsidRDefault="003C0BDB" w:rsidP="00034F7D">
            <w:pPr>
              <w:keepNext/>
              <w:spacing w:after="0" w:line="240" w:lineRule="auto"/>
              <w:rPr>
                <w:rFonts w:eastAsia="Times New Roman" w:cs="Calibri"/>
                <w:color w:val="000000"/>
              </w:rPr>
            </w:pPr>
            <w:r w:rsidRPr="004A42E3">
              <w:rPr>
                <w:rFonts w:eastAsia="Times New Roman" w:cs="Calibri"/>
                <w:color w:val="000000"/>
              </w:rPr>
              <w:t>Allow for flexible configurations based upon the context of use, including the physical and social environment</w:t>
            </w:r>
          </w:p>
        </w:tc>
        <w:tc>
          <w:tcPr>
            <w:tcW w:w="1162" w:type="dxa"/>
            <w:vAlign w:val="center"/>
          </w:tcPr>
          <w:p w14:paraId="15485D24" w14:textId="77777777" w:rsidR="003C0BDB" w:rsidRPr="004A42E3" w:rsidRDefault="003C0BDB" w:rsidP="00034F7D">
            <w:pPr>
              <w:keepNext/>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25" w14:textId="77777777" w:rsidR="003C0BDB" w:rsidRPr="004A42E3" w:rsidRDefault="003C0BDB" w:rsidP="00034F7D">
            <w:pPr>
              <w:keepNext/>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26" w14:textId="77777777" w:rsidR="003C0BDB" w:rsidRPr="004A42E3" w:rsidRDefault="003C0BDB" w:rsidP="00034F7D">
            <w:pPr>
              <w:keepNext/>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27" w14:textId="77777777" w:rsidR="003C0BDB" w:rsidRPr="004A42E3" w:rsidRDefault="003C0BDB" w:rsidP="00034F7D">
            <w:pPr>
              <w:keepNext/>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2F" w14:textId="77777777" w:rsidTr="00C057E4">
        <w:trPr>
          <w:cantSplit/>
          <w:trHeight w:val="360"/>
        </w:trPr>
        <w:tc>
          <w:tcPr>
            <w:tcW w:w="1161" w:type="dxa"/>
            <w:noWrap/>
            <w:vAlign w:val="center"/>
            <w:hideMark/>
          </w:tcPr>
          <w:p w14:paraId="15485D2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3.2</w:t>
            </w:r>
          </w:p>
        </w:tc>
        <w:tc>
          <w:tcPr>
            <w:tcW w:w="3739" w:type="dxa"/>
            <w:vAlign w:val="center"/>
            <w:hideMark/>
          </w:tcPr>
          <w:p w14:paraId="15485D2A"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Transmit information in a language (script or voice) that is understood by the user population</w:t>
            </w:r>
          </w:p>
        </w:tc>
        <w:tc>
          <w:tcPr>
            <w:tcW w:w="1162" w:type="dxa"/>
            <w:vAlign w:val="center"/>
          </w:tcPr>
          <w:p w14:paraId="15485D2B"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2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2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2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36"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3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3.3</w:t>
            </w:r>
          </w:p>
        </w:tc>
        <w:tc>
          <w:tcPr>
            <w:tcW w:w="3739" w:type="dxa"/>
            <w:vAlign w:val="center"/>
            <w:hideMark/>
          </w:tcPr>
          <w:p w14:paraId="15485D31"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Emphasize ease-of-use and learnability to reduce training costs</w:t>
            </w:r>
          </w:p>
        </w:tc>
        <w:tc>
          <w:tcPr>
            <w:tcW w:w="1162" w:type="dxa"/>
            <w:vAlign w:val="center"/>
          </w:tcPr>
          <w:p w14:paraId="15485D32"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3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3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3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3D" w14:textId="77777777" w:rsidTr="00C057E4">
        <w:trPr>
          <w:cantSplit/>
          <w:trHeight w:val="360"/>
        </w:trPr>
        <w:tc>
          <w:tcPr>
            <w:tcW w:w="1161" w:type="dxa"/>
            <w:noWrap/>
            <w:vAlign w:val="center"/>
            <w:hideMark/>
          </w:tcPr>
          <w:p w14:paraId="15485D3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3.4</w:t>
            </w:r>
          </w:p>
        </w:tc>
        <w:tc>
          <w:tcPr>
            <w:tcW w:w="3739" w:type="dxa"/>
            <w:vAlign w:val="center"/>
            <w:hideMark/>
          </w:tcPr>
          <w:p w14:paraId="15485D38"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 xml:space="preserve">Be able to be learned by </w:t>
            </w:r>
            <w:r>
              <w:rPr>
                <w:rFonts w:eastAsia="Times New Roman" w:cs="Calibri"/>
                <w:color w:val="000000"/>
              </w:rPr>
              <w:t>end users</w:t>
            </w:r>
            <w:r w:rsidRPr="004A42E3">
              <w:rPr>
                <w:rFonts w:eastAsia="Times New Roman" w:cs="Calibri"/>
                <w:color w:val="000000"/>
              </w:rPr>
              <w:t xml:space="preserve"> and supervisors to meet specified goals of system effectiveness and efficiency</w:t>
            </w:r>
          </w:p>
        </w:tc>
        <w:tc>
          <w:tcPr>
            <w:tcW w:w="1162" w:type="dxa"/>
            <w:vAlign w:val="center"/>
          </w:tcPr>
          <w:p w14:paraId="15485D39"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3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3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3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44"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3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3.5</w:t>
            </w:r>
          </w:p>
        </w:tc>
        <w:tc>
          <w:tcPr>
            <w:tcW w:w="3739" w:type="dxa"/>
            <w:vAlign w:val="center"/>
            <w:hideMark/>
          </w:tcPr>
          <w:p w14:paraId="15485D3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easy data collection, organization and dissemination</w:t>
            </w:r>
          </w:p>
        </w:tc>
        <w:tc>
          <w:tcPr>
            <w:tcW w:w="1162" w:type="dxa"/>
            <w:vAlign w:val="center"/>
          </w:tcPr>
          <w:p w14:paraId="15485D4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4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4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4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4B" w14:textId="77777777" w:rsidTr="00C057E4">
        <w:trPr>
          <w:cantSplit/>
          <w:trHeight w:val="360"/>
        </w:trPr>
        <w:tc>
          <w:tcPr>
            <w:tcW w:w="1161" w:type="dxa"/>
            <w:noWrap/>
            <w:vAlign w:val="center"/>
            <w:hideMark/>
          </w:tcPr>
          <w:p w14:paraId="15485D4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3.6</w:t>
            </w:r>
          </w:p>
        </w:tc>
        <w:tc>
          <w:tcPr>
            <w:tcW w:w="3739" w:type="dxa"/>
            <w:vAlign w:val="center"/>
            <w:hideMark/>
          </w:tcPr>
          <w:p w14:paraId="15485D4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Focus on the mobile user experience with secondary use of a computer</w:t>
            </w:r>
          </w:p>
        </w:tc>
        <w:tc>
          <w:tcPr>
            <w:tcW w:w="1162" w:type="dxa"/>
            <w:vAlign w:val="center"/>
          </w:tcPr>
          <w:p w14:paraId="15485D4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4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4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4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52"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4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3.7</w:t>
            </w:r>
          </w:p>
        </w:tc>
        <w:tc>
          <w:tcPr>
            <w:tcW w:w="3739" w:type="dxa"/>
            <w:vAlign w:val="center"/>
            <w:hideMark/>
          </w:tcPr>
          <w:p w14:paraId="15485D4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Allow users to find features in two clicks or less</w:t>
            </w:r>
          </w:p>
        </w:tc>
        <w:tc>
          <w:tcPr>
            <w:tcW w:w="1162" w:type="dxa"/>
            <w:vAlign w:val="center"/>
          </w:tcPr>
          <w:p w14:paraId="15485D4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4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5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5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59" w14:textId="77777777" w:rsidTr="00C057E4">
        <w:trPr>
          <w:cantSplit/>
          <w:trHeight w:val="360"/>
        </w:trPr>
        <w:tc>
          <w:tcPr>
            <w:tcW w:w="1161" w:type="dxa"/>
            <w:noWrap/>
            <w:vAlign w:val="center"/>
            <w:hideMark/>
          </w:tcPr>
          <w:p w14:paraId="15485D5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3.8</w:t>
            </w:r>
          </w:p>
        </w:tc>
        <w:tc>
          <w:tcPr>
            <w:tcW w:w="3739" w:type="dxa"/>
            <w:vAlign w:val="center"/>
            <w:hideMark/>
          </w:tcPr>
          <w:p w14:paraId="15485D54"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pleasing and satisfying interaction for the user</w:t>
            </w:r>
          </w:p>
        </w:tc>
        <w:tc>
          <w:tcPr>
            <w:tcW w:w="1162" w:type="dxa"/>
            <w:vAlign w:val="center"/>
          </w:tcPr>
          <w:p w14:paraId="15485D55"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5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5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5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60"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5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3.9</w:t>
            </w:r>
          </w:p>
        </w:tc>
        <w:tc>
          <w:tcPr>
            <w:tcW w:w="3739" w:type="dxa"/>
            <w:vAlign w:val="center"/>
            <w:hideMark/>
          </w:tcPr>
          <w:p w14:paraId="15485D5B"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a search interface to reduce data entry burden and improve accuracy on mobile device</w:t>
            </w:r>
          </w:p>
        </w:tc>
        <w:tc>
          <w:tcPr>
            <w:tcW w:w="1162" w:type="dxa"/>
            <w:vAlign w:val="center"/>
          </w:tcPr>
          <w:p w14:paraId="15485D5C"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5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5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5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67" w14:textId="77777777" w:rsidTr="00C057E4">
        <w:trPr>
          <w:cantSplit/>
          <w:trHeight w:val="360"/>
        </w:trPr>
        <w:tc>
          <w:tcPr>
            <w:tcW w:w="1161" w:type="dxa"/>
            <w:noWrap/>
            <w:vAlign w:val="center"/>
            <w:hideMark/>
          </w:tcPr>
          <w:p w14:paraId="15485D6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3.10</w:t>
            </w:r>
          </w:p>
        </w:tc>
        <w:tc>
          <w:tcPr>
            <w:tcW w:w="3739" w:type="dxa"/>
            <w:vAlign w:val="center"/>
            <w:hideMark/>
          </w:tcPr>
          <w:p w14:paraId="15485D62"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real-time data entry validation and feedback to prevent data entry errors from being recorded</w:t>
            </w:r>
          </w:p>
        </w:tc>
        <w:tc>
          <w:tcPr>
            <w:tcW w:w="1162" w:type="dxa"/>
            <w:vAlign w:val="center"/>
          </w:tcPr>
          <w:p w14:paraId="15485D63"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6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6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6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6E"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D6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3.11</w:t>
            </w:r>
          </w:p>
        </w:tc>
        <w:tc>
          <w:tcPr>
            <w:tcW w:w="3739" w:type="dxa"/>
            <w:vAlign w:val="center"/>
            <w:hideMark/>
          </w:tcPr>
          <w:p w14:paraId="15485D69"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ability to calculate values on behalf of user (eliminating need to add, subtract, multiply or divide)</w:t>
            </w:r>
          </w:p>
        </w:tc>
        <w:tc>
          <w:tcPr>
            <w:tcW w:w="1162" w:type="dxa"/>
            <w:vAlign w:val="center"/>
          </w:tcPr>
          <w:p w14:paraId="15485D6A"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6" w:type="dxa"/>
            <w:vAlign w:val="center"/>
          </w:tcPr>
          <w:p w14:paraId="15485D6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D6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6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D6F" w14:textId="77777777" w:rsidR="007A2E59" w:rsidRDefault="003C0BDB" w:rsidP="00034F7D">
      <w:pPr>
        <w:spacing w:after="0" w:line="240" w:lineRule="auto"/>
        <w:rPr>
          <w:b/>
          <w:sz w:val="28"/>
        </w:rPr>
      </w:pPr>
      <w:r w:rsidRPr="001D7480">
        <w:rPr>
          <w:b/>
          <w:sz w:val="28"/>
        </w:rPr>
        <w:t xml:space="preserve">Category: </w:t>
      </w:r>
      <w:r>
        <w:rPr>
          <w:b/>
          <w:sz w:val="28"/>
        </w:rPr>
        <w:t>Reliability</w:t>
      </w:r>
    </w:p>
    <w:tbl>
      <w:tblPr>
        <w:tblStyle w:val="LightShading2"/>
        <w:tblW w:w="5000" w:type="pct"/>
        <w:tblLook w:val="0420" w:firstRow="1" w:lastRow="0" w:firstColumn="0" w:lastColumn="0" w:noHBand="0" w:noVBand="1"/>
      </w:tblPr>
      <w:tblGrid>
        <w:gridCol w:w="1162"/>
        <w:gridCol w:w="3741"/>
        <w:gridCol w:w="1161"/>
        <w:gridCol w:w="1265"/>
        <w:gridCol w:w="1258"/>
        <w:gridCol w:w="1385"/>
      </w:tblGrid>
      <w:tr w:rsidR="003C0BDB" w:rsidRPr="004A42E3" w14:paraId="15485D76"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2" w:type="dxa"/>
            <w:noWrap/>
            <w:vAlign w:val="center"/>
            <w:hideMark/>
          </w:tcPr>
          <w:p w14:paraId="15485D70"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741" w:type="dxa"/>
            <w:vAlign w:val="center"/>
            <w:hideMark/>
          </w:tcPr>
          <w:p w14:paraId="15485D71"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61" w:type="dxa"/>
            <w:vAlign w:val="center"/>
          </w:tcPr>
          <w:p w14:paraId="15485D72"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65" w:type="dxa"/>
            <w:vAlign w:val="center"/>
          </w:tcPr>
          <w:p w14:paraId="15485D73"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58" w:type="dxa"/>
            <w:vAlign w:val="center"/>
          </w:tcPr>
          <w:p w14:paraId="15485D74"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85" w:type="dxa"/>
            <w:vAlign w:val="center"/>
          </w:tcPr>
          <w:p w14:paraId="15485D75"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D7D"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D7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4.1</w:t>
            </w:r>
          </w:p>
        </w:tc>
        <w:tc>
          <w:tcPr>
            <w:tcW w:w="3741" w:type="dxa"/>
            <w:vAlign w:val="center"/>
            <w:hideMark/>
          </w:tcPr>
          <w:p w14:paraId="15485D78"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a task to be able to be canceled and rolled back to previous state</w:t>
            </w:r>
          </w:p>
        </w:tc>
        <w:tc>
          <w:tcPr>
            <w:tcW w:w="1161" w:type="dxa"/>
            <w:vAlign w:val="center"/>
          </w:tcPr>
          <w:p w14:paraId="15485D79"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7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7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7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84" w14:textId="77777777" w:rsidTr="00C057E4">
        <w:trPr>
          <w:cantSplit/>
          <w:trHeight w:val="360"/>
        </w:trPr>
        <w:tc>
          <w:tcPr>
            <w:tcW w:w="1162" w:type="dxa"/>
            <w:noWrap/>
            <w:vAlign w:val="center"/>
            <w:hideMark/>
          </w:tcPr>
          <w:p w14:paraId="15485D7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4.2</w:t>
            </w:r>
          </w:p>
        </w:tc>
        <w:tc>
          <w:tcPr>
            <w:tcW w:w="3741" w:type="dxa"/>
            <w:vAlign w:val="center"/>
            <w:hideMark/>
          </w:tcPr>
          <w:p w14:paraId="15485D7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users to work offline and then synchronize data when data connection is available</w:t>
            </w:r>
          </w:p>
        </w:tc>
        <w:tc>
          <w:tcPr>
            <w:tcW w:w="1161" w:type="dxa"/>
            <w:vAlign w:val="center"/>
          </w:tcPr>
          <w:p w14:paraId="15485D8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8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8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8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8B"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D8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4.3</w:t>
            </w:r>
          </w:p>
        </w:tc>
        <w:tc>
          <w:tcPr>
            <w:tcW w:w="3741" w:type="dxa"/>
            <w:vAlign w:val="center"/>
            <w:hideMark/>
          </w:tcPr>
          <w:p w14:paraId="15485D8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Allow a task to be interrupted and resumed</w:t>
            </w:r>
          </w:p>
        </w:tc>
        <w:tc>
          <w:tcPr>
            <w:tcW w:w="1161" w:type="dxa"/>
            <w:vAlign w:val="center"/>
          </w:tcPr>
          <w:p w14:paraId="15485D8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8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8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8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92" w14:textId="77777777" w:rsidTr="00C057E4">
        <w:trPr>
          <w:cantSplit/>
          <w:trHeight w:val="360"/>
        </w:trPr>
        <w:tc>
          <w:tcPr>
            <w:tcW w:w="1162" w:type="dxa"/>
            <w:noWrap/>
            <w:vAlign w:val="center"/>
            <w:hideMark/>
          </w:tcPr>
          <w:p w14:paraId="15485D8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4.4</w:t>
            </w:r>
          </w:p>
        </w:tc>
        <w:tc>
          <w:tcPr>
            <w:tcW w:w="3741" w:type="dxa"/>
            <w:vAlign w:val="center"/>
            <w:hideMark/>
          </w:tcPr>
          <w:p w14:paraId="15485D8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earlier versions of a record to be recoverable</w:t>
            </w:r>
          </w:p>
        </w:tc>
        <w:tc>
          <w:tcPr>
            <w:tcW w:w="1161" w:type="dxa"/>
            <w:vAlign w:val="center"/>
          </w:tcPr>
          <w:p w14:paraId="15485D8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8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9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9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99"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D9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4.5</w:t>
            </w:r>
          </w:p>
        </w:tc>
        <w:tc>
          <w:tcPr>
            <w:tcW w:w="3741" w:type="dxa"/>
            <w:vAlign w:val="center"/>
            <w:hideMark/>
          </w:tcPr>
          <w:p w14:paraId="15485D94"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Back up data so that it is recoverable in the event of a system or hardware failure</w:t>
            </w:r>
          </w:p>
        </w:tc>
        <w:tc>
          <w:tcPr>
            <w:tcW w:w="1161" w:type="dxa"/>
            <w:vAlign w:val="center"/>
          </w:tcPr>
          <w:p w14:paraId="15485D95"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9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9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9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A0" w14:textId="77777777" w:rsidTr="00C057E4">
        <w:trPr>
          <w:cantSplit/>
          <w:trHeight w:val="360"/>
        </w:trPr>
        <w:tc>
          <w:tcPr>
            <w:tcW w:w="1162" w:type="dxa"/>
            <w:noWrap/>
            <w:vAlign w:val="center"/>
            <w:hideMark/>
          </w:tcPr>
          <w:p w14:paraId="15485D9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4.6</w:t>
            </w:r>
          </w:p>
        </w:tc>
        <w:tc>
          <w:tcPr>
            <w:tcW w:w="3741" w:type="dxa"/>
            <w:vAlign w:val="center"/>
            <w:hideMark/>
          </w:tcPr>
          <w:p w14:paraId="15485D9B"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Accommodate loss of connectivity to hosted application (network may become unavailable while a user is in the process of submitting a form)</w:t>
            </w:r>
          </w:p>
        </w:tc>
        <w:tc>
          <w:tcPr>
            <w:tcW w:w="1161" w:type="dxa"/>
            <w:vAlign w:val="center"/>
          </w:tcPr>
          <w:p w14:paraId="15485D9C"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9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9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9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A7"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DA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lastRenderedPageBreak/>
              <w:t>4.7</w:t>
            </w:r>
          </w:p>
        </w:tc>
        <w:tc>
          <w:tcPr>
            <w:tcW w:w="3741" w:type="dxa"/>
            <w:vAlign w:val="center"/>
            <w:hideMark/>
          </w:tcPr>
          <w:p w14:paraId="15485DA2"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Reliably perform tasks within appropriate time with resistance to failures or deadlocks</w:t>
            </w:r>
          </w:p>
        </w:tc>
        <w:tc>
          <w:tcPr>
            <w:tcW w:w="1161" w:type="dxa"/>
            <w:vAlign w:val="center"/>
          </w:tcPr>
          <w:p w14:paraId="15485DA3"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A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A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A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AE" w14:textId="77777777" w:rsidTr="00C057E4">
        <w:trPr>
          <w:cantSplit/>
          <w:trHeight w:val="360"/>
        </w:trPr>
        <w:tc>
          <w:tcPr>
            <w:tcW w:w="1162" w:type="dxa"/>
            <w:noWrap/>
            <w:vAlign w:val="center"/>
            <w:hideMark/>
          </w:tcPr>
          <w:p w14:paraId="15485DA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4.8</w:t>
            </w:r>
          </w:p>
        </w:tc>
        <w:tc>
          <w:tcPr>
            <w:tcW w:w="3741" w:type="dxa"/>
            <w:vAlign w:val="center"/>
            <w:hideMark/>
          </w:tcPr>
          <w:p w14:paraId="15485DA9"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Be deployed in an environment subject to power loss</w:t>
            </w:r>
          </w:p>
        </w:tc>
        <w:tc>
          <w:tcPr>
            <w:tcW w:w="1161" w:type="dxa"/>
            <w:vAlign w:val="center"/>
          </w:tcPr>
          <w:p w14:paraId="15485DAA"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A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A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A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B5"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DA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4.9</w:t>
            </w:r>
          </w:p>
        </w:tc>
        <w:tc>
          <w:tcPr>
            <w:tcW w:w="3741" w:type="dxa"/>
            <w:vAlign w:val="center"/>
            <w:hideMark/>
          </w:tcPr>
          <w:p w14:paraId="15485DB0"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Allow for client devices with low bandwidth or irregular connectivity</w:t>
            </w:r>
          </w:p>
        </w:tc>
        <w:tc>
          <w:tcPr>
            <w:tcW w:w="1161" w:type="dxa"/>
            <w:vAlign w:val="center"/>
          </w:tcPr>
          <w:p w14:paraId="15485DB1"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DB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8" w:type="dxa"/>
            <w:vAlign w:val="center"/>
          </w:tcPr>
          <w:p w14:paraId="15485DB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DB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DB6" w14:textId="77777777" w:rsidR="007A2E59" w:rsidRDefault="003C0BDB" w:rsidP="00034F7D">
      <w:pPr>
        <w:spacing w:after="0" w:line="240" w:lineRule="auto"/>
        <w:rPr>
          <w:b/>
          <w:sz w:val="28"/>
        </w:rPr>
      </w:pPr>
      <w:r w:rsidRPr="001D7480">
        <w:rPr>
          <w:b/>
          <w:sz w:val="28"/>
        </w:rPr>
        <w:t xml:space="preserve">Category: </w:t>
      </w:r>
      <w:r>
        <w:rPr>
          <w:b/>
          <w:sz w:val="28"/>
        </w:rPr>
        <w:t>Security</w:t>
      </w:r>
    </w:p>
    <w:tbl>
      <w:tblPr>
        <w:tblStyle w:val="LightShading2"/>
        <w:tblW w:w="5000" w:type="pct"/>
        <w:tblLook w:val="0420" w:firstRow="1" w:lastRow="0" w:firstColumn="0" w:lastColumn="0" w:noHBand="0" w:noVBand="1"/>
      </w:tblPr>
      <w:tblGrid>
        <w:gridCol w:w="1160"/>
        <w:gridCol w:w="3847"/>
        <w:gridCol w:w="1125"/>
        <w:gridCol w:w="1239"/>
        <w:gridCol w:w="1232"/>
        <w:gridCol w:w="1369"/>
      </w:tblGrid>
      <w:tr w:rsidR="003C0BDB" w:rsidRPr="004A42E3" w14:paraId="15485DBD"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0" w:type="dxa"/>
            <w:noWrap/>
            <w:vAlign w:val="center"/>
            <w:hideMark/>
          </w:tcPr>
          <w:p w14:paraId="15485DB7"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847" w:type="dxa"/>
            <w:vAlign w:val="center"/>
            <w:hideMark/>
          </w:tcPr>
          <w:p w14:paraId="15485DB8"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25" w:type="dxa"/>
            <w:vAlign w:val="center"/>
          </w:tcPr>
          <w:p w14:paraId="15485DB9"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39" w:type="dxa"/>
            <w:vAlign w:val="center"/>
          </w:tcPr>
          <w:p w14:paraId="15485DBA"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32" w:type="dxa"/>
            <w:vAlign w:val="center"/>
          </w:tcPr>
          <w:p w14:paraId="15485DBB"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69" w:type="dxa"/>
            <w:vAlign w:val="center"/>
          </w:tcPr>
          <w:p w14:paraId="15485DBC"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DC4"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B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5.1</w:t>
            </w:r>
          </w:p>
        </w:tc>
        <w:tc>
          <w:tcPr>
            <w:tcW w:w="3847" w:type="dxa"/>
            <w:vAlign w:val="center"/>
            <w:hideMark/>
          </w:tcPr>
          <w:p w14:paraId="15485DB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Prevent unauthorized access of a patient's protected health information</w:t>
            </w:r>
          </w:p>
        </w:tc>
        <w:tc>
          <w:tcPr>
            <w:tcW w:w="1125" w:type="dxa"/>
            <w:vAlign w:val="center"/>
          </w:tcPr>
          <w:p w14:paraId="15485DC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C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C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C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CB" w14:textId="77777777" w:rsidTr="00C057E4">
        <w:trPr>
          <w:cantSplit/>
          <w:trHeight w:val="360"/>
        </w:trPr>
        <w:tc>
          <w:tcPr>
            <w:tcW w:w="1160" w:type="dxa"/>
            <w:noWrap/>
            <w:vAlign w:val="center"/>
            <w:hideMark/>
          </w:tcPr>
          <w:p w14:paraId="15485DC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5.2</w:t>
            </w:r>
          </w:p>
        </w:tc>
        <w:tc>
          <w:tcPr>
            <w:tcW w:w="3847" w:type="dxa"/>
            <w:vAlign w:val="center"/>
            <w:hideMark/>
          </w:tcPr>
          <w:p w14:paraId="15485DC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atomic updating of a record. Atomicity prevents updates to the database occurring only partially, which can cause greater problems than rejecting an entire submission of a form</w:t>
            </w:r>
          </w:p>
        </w:tc>
        <w:tc>
          <w:tcPr>
            <w:tcW w:w="1125" w:type="dxa"/>
            <w:vAlign w:val="center"/>
          </w:tcPr>
          <w:p w14:paraId="15485DC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C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C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C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D2"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C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5.3</w:t>
            </w:r>
          </w:p>
        </w:tc>
        <w:tc>
          <w:tcPr>
            <w:tcW w:w="3847" w:type="dxa"/>
            <w:vAlign w:val="center"/>
            <w:hideMark/>
          </w:tcPr>
          <w:p w14:paraId="15485DC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Trace and record changes to data taken by the system and by users (update/delete/add)</w:t>
            </w:r>
          </w:p>
        </w:tc>
        <w:tc>
          <w:tcPr>
            <w:tcW w:w="1125" w:type="dxa"/>
            <w:vAlign w:val="center"/>
          </w:tcPr>
          <w:p w14:paraId="15485DC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C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D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D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D9" w14:textId="77777777" w:rsidTr="00C057E4">
        <w:trPr>
          <w:cantSplit/>
          <w:trHeight w:val="360"/>
        </w:trPr>
        <w:tc>
          <w:tcPr>
            <w:tcW w:w="1160" w:type="dxa"/>
            <w:noWrap/>
            <w:vAlign w:val="center"/>
            <w:hideMark/>
          </w:tcPr>
          <w:p w14:paraId="15485DD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5.4</w:t>
            </w:r>
          </w:p>
        </w:tc>
        <w:tc>
          <w:tcPr>
            <w:tcW w:w="3847" w:type="dxa"/>
            <w:vAlign w:val="center"/>
            <w:hideMark/>
          </w:tcPr>
          <w:p w14:paraId="15485DD4"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Allow the administrator to establish access privileges and priorities</w:t>
            </w:r>
          </w:p>
        </w:tc>
        <w:tc>
          <w:tcPr>
            <w:tcW w:w="1125" w:type="dxa"/>
            <w:vAlign w:val="center"/>
          </w:tcPr>
          <w:p w14:paraId="15485DD5"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D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D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D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E0"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D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5.5</w:t>
            </w:r>
          </w:p>
        </w:tc>
        <w:tc>
          <w:tcPr>
            <w:tcW w:w="3847" w:type="dxa"/>
            <w:vAlign w:val="center"/>
            <w:hideMark/>
          </w:tcPr>
          <w:p w14:paraId="15485DDB"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definitions of unlimited roles and assigned levels of access, viewing, entry, editing and auditing</w:t>
            </w:r>
          </w:p>
        </w:tc>
        <w:tc>
          <w:tcPr>
            <w:tcW w:w="1125" w:type="dxa"/>
            <w:vAlign w:val="center"/>
          </w:tcPr>
          <w:p w14:paraId="15485DDC"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D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D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D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E7" w14:textId="77777777" w:rsidTr="00C057E4">
        <w:trPr>
          <w:cantSplit/>
          <w:trHeight w:val="360"/>
        </w:trPr>
        <w:tc>
          <w:tcPr>
            <w:tcW w:w="1160" w:type="dxa"/>
            <w:noWrap/>
            <w:vAlign w:val="center"/>
            <w:hideMark/>
          </w:tcPr>
          <w:p w14:paraId="15485DE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5.6</w:t>
            </w:r>
          </w:p>
        </w:tc>
        <w:tc>
          <w:tcPr>
            <w:tcW w:w="3847" w:type="dxa"/>
            <w:vAlign w:val="center"/>
            <w:hideMark/>
          </w:tcPr>
          <w:p w14:paraId="15485DE2"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Require each user to authenticate by role before gaining access to system</w:t>
            </w:r>
          </w:p>
        </w:tc>
        <w:tc>
          <w:tcPr>
            <w:tcW w:w="1125" w:type="dxa"/>
            <w:vAlign w:val="center"/>
          </w:tcPr>
          <w:p w14:paraId="15485DE3"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E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E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E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EE"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E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5.7</w:t>
            </w:r>
          </w:p>
        </w:tc>
        <w:tc>
          <w:tcPr>
            <w:tcW w:w="3847" w:type="dxa"/>
            <w:vAlign w:val="center"/>
            <w:hideMark/>
          </w:tcPr>
          <w:p w14:paraId="15485DE9"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flexible password control to align to national policy and standard operating procedure</w:t>
            </w:r>
          </w:p>
        </w:tc>
        <w:tc>
          <w:tcPr>
            <w:tcW w:w="1125" w:type="dxa"/>
            <w:vAlign w:val="center"/>
          </w:tcPr>
          <w:p w14:paraId="15485DEA"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E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E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E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F5" w14:textId="77777777" w:rsidTr="00C057E4">
        <w:trPr>
          <w:cantSplit/>
          <w:trHeight w:val="360"/>
        </w:trPr>
        <w:tc>
          <w:tcPr>
            <w:tcW w:w="1160" w:type="dxa"/>
            <w:noWrap/>
            <w:vAlign w:val="center"/>
            <w:hideMark/>
          </w:tcPr>
          <w:p w14:paraId="15485DE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5.8</w:t>
            </w:r>
          </w:p>
        </w:tc>
        <w:tc>
          <w:tcPr>
            <w:tcW w:w="3847" w:type="dxa"/>
            <w:vAlign w:val="center"/>
            <w:hideMark/>
          </w:tcPr>
          <w:p w14:paraId="15485DF0"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Protect system servers through the use of an Internet firewall</w:t>
            </w:r>
          </w:p>
        </w:tc>
        <w:tc>
          <w:tcPr>
            <w:tcW w:w="1125" w:type="dxa"/>
            <w:vAlign w:val="center"/>
          </w:tcPr>
          <w:p w14:paraId="15485DF1"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F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F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F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DFC"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DF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5.9</w:t>
            </w:r>
          </w:p>
        </w:tc>
        <w:tc>
          <w:tcPr>
            <w:tcW w:w="3847" w:type="dxa"/>
            <w:vAlign w:val="center"/>
            <w:hideMark/>
          </w:tcPr>
          <w:p w14:paraId="15485DF7"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Protect against viruses and malware</w:t>
            </w:r>
          </w:p>
        </w:tc>
        <w:tc>
          <w:tcPr>
            <w:tcW w:w="1125" w:type="dxa"/>
            <w:vAlign w:val="center"/>
          </w:tcPr>
          <w:p w14:paraId="15485DF8"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DF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DF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DF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03" w14:textId="77777777" w:rsidTr="00C057E4">
        <w:trPr>
          <w:cantSplit/>
          <w:trHeight w:val="360"/>
        </w:trPr>
        <w:tc>
          <w:tcPr>
            <w:tcW w:w="1160" w:type="dxa"/>
            <w:noWrap/>
            <w:vAlign w:val="center"/>
            <w:hideMark/>
          </w:tcPr>
          <w:p w14:paraId="15485DF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5.10</w:t>
            </w:r>
          </w:p>
        </w:tc>
        <w:tc>
          <w:tcPr>
            <w:tcW w:w="3847" w:type="dxa"/>
            <w:vAlign w:val="center"/>
            <w:hideMark/>
          </w:tcPr>
          <w:p w14:paraId="15485DFE"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Allow for maintenance of security updates</w:t>
            </w:r>
          </w:p>
        </w:tc>
        <w:tc>
          <w:tcPr>
            <w:tcW w:w="1125" w:type="dxa"/>
            <w:vAlign w:val="center"/>
          </w:tcPr>
          <w:p w14:paraId="15485DFF"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E0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E0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E0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0A"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E0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5.11</w:t>
            </w:r>
          </w:p>
        </w:tc>
        <w:tc>
          <w:tcPr>
            <w:tcW w:w="3847" w:type="dxa"/>
            <w:vAlign w:val="center"/>
            <w:hideMark/>
          </w:tcPr>
          <w:p w14:paraId="15485E05"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Have a source code audit against security threats</w:t>
            </w:r>
          </w:p>
        </w:tc>
        <w:tc>
          <w:tcPr>
            <w:tcW w:w="1125" w:type="dxa"/>
            <w:vAlign w:val="center"/>
          </w:tcPr>
          <w:p w14:paraId="15485E06"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E0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E0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E0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11" w14:textId="77777777" w:rsidTr="00C057E4">
        <w:trPr>
          <w:cantSplit/>
          <w:trHeight w:val="360"/>
        </w:trPr>
        <w:tc>
          <w:tcPr>
            <w:tcW w:w="1160" w:type="dxa"/>
            <w:noWrap/>
            <w:vAlign w:val="center"/>
            <w:hideMark/>
          </w:tcPr>
          <w:p w14:paraId="15485E0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5.12</w:t>
            </w:r>
          </w:p>
        </w:tc>
        <w:tc>
          <w:tcPr>
            <w:tcW w:w="3847" w:type="dxa"/>
            <w:vAlign w:val="center"/>
            <w:hideMark/>
          </w:tcPr>
          <w:p w14:paraId="15485E0C"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Log transactions at time of data entry</w:t>
            </w:r>
          </w:p>
        </w:tc>
        <w:tc>
          <w:tcPr>
            <w:tcW w:w="1125" w:type="dxa"/>
            <w:vAlign w:val="center"/>
          </w:tcPr>
          <w:p w14:paraId="15485E0D"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E0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E0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E1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18"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0" w:type="dxa"/>
            <w:noWrap/>
            <w:vAlign w:val="center"/>
            <w:hideMark/>
          </w:tcPr>
          <w:p w14:paraId="15485E1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5.13</w:t>
            </w:r>
          </w:p>
        </w:tc>
        <w:tc>
          <w:tcPr>
            <w:tcW w:w="3847" w:type="dxa"/>
            <w:vAlign w:val="center"/>
            <w:hideMark/>
          </w:tcPr>
          <w:p w14:paraId="15485E13"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Maintain transaction log history</w:t>
            </w:r>
          </w:p>
        </w:tc>
        <w:tc>
          <w:tcPr>
            <w:tcW w:w="1125" w:type="dxa"/>
            <w:vAlign w:val="center"/>
          </w:tcPr>
          <w:p w14:paraId="15485E14"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9" w:type="dxa"/>
            <w:vAlign w:val="center"/>
          </w:tcPr>
          <w:p w14:paraId="15485E1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32" w:type="dxa"/>
            <w:vAlign w:val="center"/>
          </w:tcPr>
          <w:p w14:paraId="15485E1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9" w:type="dxa"/>
            <w:vAlign w:val="center"/>
          </w:tcPr>
          <w:p w14:paraId="15485E1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E19" w14:textId="77777777" w:rsidR="007A2E59" w:rsidRDefault="003C0BDB" w:rsidP="00034F7D">
      <w:pPr>
        <w:spacing w:after="0" w:line="240" w:lineRule="auto"/>
        <w:rPr>
          <w:b/>
          <w:sz w:val="28"/>
        </w:rPr>
      </w:pPr>
      <w:r w:rsidRPr="001D7480">
        <w:rPr>
          <w:b/>
          <w:sz w:val="28"/>
        </w:rPr>
        <w:t xml:space="preserve">Category: </w:t>
      </w:r>
      <w:r>
        <w:rPr>
          <w:b/>
          <w:sz w:val="28"/>
        </w:rPr>
        <w:t>Maintainability</w:t>
      </w:r>
    </w:p>
    <w:tbl>
      <w:tblPr>
        <w:tblStyle w:val="LightShading2"/>
        <w:tblW w:w="5000" w:type="pct"/>
        <w:tblLook w:val="0420" w:firstRow="1" w:lastRow="0" w:firstColumn="0" w:lastColumn="0" w:noHBand="0" w:noVBand="1"/>
      </w:tblPr>
      <w:tblGrid>
        <w:gridCol w:w="1162"/>
        <w:gridCol w:w="3739"/>
        <w:gridCol w:w="1162"/>
        <w:gridCol w:w="1265"/>
        <w:gridCol w:w="1259"/>
        <w:gridCol w:w="1385"/>
      </w:tblGrid>
      <w:tr w:rsidR="003C0BDB" w:rsidRPr="004A42E3" w14:paraId="15485E20"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2" w:type="dxa"/>
            <w:noWrap/>
            <w:vAlign w:val="center"/>
            <w:hideMark/>
          </w:tcPr>
          <w:p w14:paraId="15485E1A"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739" w:type="dxa"/>
            <w:vAlign w:val="center"/>
            <w:hideMark/>
          </w:tcPr>
          <w:p w14:paraId="15485E1B"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62" w:type="dxa"/>
            <w:vAlign w:val="center"/>
          </w:tcPr>
          <w:p w14:paraId="15485E1C"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65" w:type="dxa"/>
            <w:vAlign w:val="center"/>
          </w:tcPr>
          <w:p w14:paraId="15485E1D"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59" w:type="dxa"/>
            <w:vAlign w:val="center"/>
          </w:tcPr>
          <w:p w14:paraId="15485E1E"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85" w:type="dxa"/>
            <w:vAlign w:val="center"/>
          </w:tcPr>
          <w:p w14:paraId="15485E1F"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E27"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2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w:t>
            </w:r>
          </w:p>
        </w:tc>
        <w:tc>
          <w:tcPr>
            <w:tcW w:w="3739" w:type="dxa"/>
            <w:vAlign w:val="center"/>
            <w:hideMark/>
          </w:tcPr>
          <w:p w14:paraId="15485E22"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Be built using technologies that enables local control, open competition, and transparency of the code</w:t>
            </w:r>
          </w:p>
        </w:tc>
        <w:tc>
          <w:tcPr>
            <w:tcW w:w="1162" w:type="dxa"/>
            <w:vAlign w:val="center"/>
          </w:tcPr>
          <w:p w14:paraId="15485E23"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2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2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2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2E" w14:textId="77777777" w:rsidTr="00C057E4">
        <w:trPr>
          <w:cantSplit/>
          <w:trHeight w:val="360"/>
        </w:trPr>
        <w:tc>
          <w:tcPr>
            <w:tcW w:w="1162" w:type="dxa"/>
            <w:noWrap/>
            <w:vAlign w:val="center"/>
            <w:hideMark/>
          </w:tcPr>
          <w:p w14:paraId="15485E2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lastRenderedPageBreak/>
              <w:t>6.2</w:t>
            </w:r>
          </w:p>
        </w:tc>
        <w:tc>
          <w:tcPr>
            <w:tcW w:w="3739" w:type="dxa"/>
            <w:vAlign w:val="center"/>
            <w:hideMark/>
          </w:tcPr>
          <w:p w14:paraId="15485E29"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Have adequate support resources to ensure scalability and sustainability</w:t>
            </w:r>
          </w:p>
        </w:tc>
        <w:tc>
          <w:tcPr>
            <w:tcW w:w="1162" w:type="dxa"/>
            <w:vAlign w:val="center"/>
          </w:tcPr>
          <w:p w14:paraId="15485E2A"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2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2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2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35"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2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6.3</w:t>
            </w:r>
          </w:p>
        </w:tc>
        <w:tc>
          <w:tcPr>
            <w:tcW w:w="3739" w:type="dxa"/>
            <w:vAlign w:val="center"/>
            <w:hideMark/>
          </w:tcPr>
          <w:p w14:paraId="15485E30"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Promote easier acquisition by supporting a range of devices and form factors</w:t>
            </w:r>
          </w:p>
        </w:tc>
        <w:tc>
          <w:tcPr>
            <w:tcW w:w="1162" w:type="dxa"/>
            <w:vAlign w:val="center"/>
          </w:tcPr>
          <w:p w14:paraId="15485E31"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3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3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3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3C" w14:textId="77777777" w:rsidTr="00C057E4">
        <w:trPr>
          <w:cantSplit/>
          <w:trHeight w:val="360"/>
        </w:trPr>
        <w:tc>
          <w:tcPr>
            <w:tcW w:w="1162" w:type="dxa"/>
            <w:noWrap/>
            <w:vAlign w:val="center"/>
            <w:hideMark/>
          </w:tcPr>
          <w:p w14:paraId="15485E3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6.4</w:t>
            </w:r>
          </w:p>
        </w:tc>
        <w:tc>
          <w:tcPr>
            <w:tcW w:w="3739" w:type="dxa"/>
            <w:vAlign w:val="center"/>
            <w:hideMark/>
          </w:tcPr>
          <w:p w14:paraId="15485E37"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Able to access the system at all levels/stores</w:t>
            </w:r>
          </w:p>
        </w:tc>
        <w:tc>
          <w:tcPr>
            <w:tcW w:w="1162" w:type="dxa"/>
            <w:vAlign w:val="center"/>
          </w:tcPr>
          <w:p w14:paraId="15485E38"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3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3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3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43"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3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6.5</w:t>
            </w:r>
          </w:p>
        </w:tc>
        <w:tc>
          <w:tcPr>
            <w:tcW w:w="3739" w:type="dxa"/>
            <w:vAlign w:val="center"/>
            <w:hideMark/>
          </w:tcPr>
          <w:p w14:paraId="15485E3E"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local control of operations</w:t>
            </w:r>
          </w:p>
        </w:tc>
        <w:tc>
          <w:tcPr>
            <w:tcW w:w="1162" w:type="dxa"/>
            <w:vAlign w:val="center"/>
          </w:tcPr>
          <w:p w14:paraId="15485E3F"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4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4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4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4A" w14:textId="77777777" w:rsidTr="00C057E4">
        <w:trPr>
          <w:cantSplit/>
          <w:trHeight w:val="360"/>
        </w:trPr>
        <w:tc>
          <w:tcPr>
            <w:tcW w:w="1162" w:type="dxa"/>
            <w:noWrap/>
            <w:vAlign w:val="center"/>
            <w:hideMark/>
          </w:tcPr>
          <w:p w14:paraId="15485E4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6.6</w:t>
            </w:r>
          </w:p>
        </w:tc>
        <w:tc>
          <w:tcPr>
            <w:tcW w:w="3739" w:type="dxa"/>
            <w:vAlign w:val="center"/>
            <w:hideMark/>
          </w:tcPr>
          <w:p w14:paraId="15485E45"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Be well documented, including known issues</w:t>
            </w:r>
          </w:p>
        </w:tc>
        <w:tc>
          <w:tcPr>
            <w:tcW w:w="1162" w:type="dxa"/>
            <w:vAlign w:val="center"/>
          </w:tcPr>
          <w:p w14:paraId="15485E46"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4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4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4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51"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4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6.7</w:t>
            </w:r>
          </w:p>
        </w:tc>
        <w:tc>
          <w:tcPr>
            <w:tcW w:w="3739" w:type="dxa"/>
            <w:vAlign w:val="center"/>
            <w:hideMark/>
          </w:tcPr>
          <w:p w14:paraId="15485E4C"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repair or upgrade to component in a running system</w:t>
            </w:r>
          </w:p>
        </w:tc>
        <w:tc>
          <w:tcPr>
            <w:tcW w:w="1162" w:type="dxa"/>
            <w:vAlign w:val="center"/>
          </w:tcPr>
          <w:p w14:paraId="15485E4D"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4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4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5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58" w14:textId="77777777" w:rsidTr="00C057E4">
        <w:trPr>
          <w:cantSplit/>
          <w:trHeight w:val="360"/>
        </w:trPr>
        <w:tc>
          <w:tcPr>
            <w:tcW w:w="1162" w:type="dxa"/>
            <w:noWrap/>
            <w:vAlign w:val="center"/>
            <w:hideMark/>
          </w:tcPr>
          <w:p w14:paraId="15485E5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6.8</w:t>
            </w:r>
          </w:p>
        </w:tc>
        <w:tc>
          <w:tcPr>
            <w:tcW w:w="3739" w:type="dxa"/>
            <w:vAlign w:val="center"/>
            <w:hideMark/>
          </w:tcPr>
          <w:p w14:paraId="15485E53"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Provide a unique version number for all future updates and releases</w:t>
            </w:r>
          </w:p>
        </w:tc>
        <w:tc>
          <w:tcPr>
            <w:tcW w:w="1162" w:type="dxa"/>
            <w:vAlign w:val="center"/>
          </w:tcPr>
          <w:p w14:paraId="15485E54"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5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5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5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5F"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5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6.9</w:t>
            </w:r>
          </w:p>
        </w:tc>
        <w:tc>
          <w:tcPr>
            <w:tcW w:w="3739" w:type="dxa"/>
            <w:vAlign w:val="center"/>
            <w:hideMark/>
          </w:tcPr>
          <w:p w14:paraId="15485E5A"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the system to detect incompatible versions of software running on different components</w:t>
            </w:r>
          </w:p>
        </w:tc>
        <w:tc>
          <w:tcPr>
            <w:tcW w:w="1162" w:type="dxa"/>
            <w:vAlign w:val="center"/>
          </w:tcPr>
          <w:p w14:paraId="15485E5B"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5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5D"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5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66" w14:textId="77777777" w:rsidTr="00C057E4">
        <w:trPr>
          <w:cantSplit/>
          <w:trHeight w:val="360"/>
        </w:trPr>
        <w:tc>
          <w:tcPr>
            <w:tcW w:w="1162" w:type="dxa"/>
            <w:noWrap/>
            <w:vAlign w:val="center"/>
            <w:hideMark/>
          </w:tcPr>
          <w:p w14:paraId="15485E6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6.10</w:t>
            </w:r>
          </w:p>
        </w:tc>
        <w:tc>
          <w:tcPr>
            <w:tcW w:w="3739" w:type="dxa"/>
            <w:vAlign w:val="center"/>
            <w:hideMark/>
          </w:tcPr>
          <w:p w14:paraId="15485E61"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configuration to any national and subnational administrative structure or number of levels</w:t>
            </w:r>
          </w:p>
        </w:tc>
        <w:tc>
          <w:tcPr>
            <w:tcW w:w="1162" w:type="dxa"/>
            <w:vAlign w:val="center"/>
          </w:tcPr>
          <w:p w14:paraId="15485E62"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6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64"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6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6D"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6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6.11</w:t>
            </w:r>
          </w:p>
        </w:tc>
        <w:tc>
          <w:tcPr>
            <w:tcW w:w="3739" w:type="dxa"/>
            <w:vAlign w:val="center"/>
            <w:hideMark/>
          </w:tcPr>
          <w:p w14:paraId="15485E68"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Have a support process that tracks and documents bugs from discovery to resolution</w:t>
            </w:r>
          </w:p>
        </w:tc>
        <w:tc>
          <w:tcPr>
            <w:tcW w:w="1162" w:type="dxa"/>
            <w:vAlign w:val="center"/>
          </w:tcPr>
          <w:p w14:paraId="15485E69"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6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6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6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74" w14:textId="77777777" w:rsidTr="00C057E4">
        <w:trPr>
          <w:cantSplit/>
          <w:trHeight w:val="360"/>
        </w:trPr>
        <w:tc>
          <w:tcPr>
            <w:tcW w:w="1162" w:type="dxa"/>
            <w:noWrap/>
            <w:vAlign w:val="center"/>
            <w:hideMark/>
          </w:tcPr>
          <w:p w14:paraId="15485E6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6.12</w:t>
            </w:r>
          </w:p>
        </w:tc>
        <w:tc>
          <w:tcPr>
            <w:tcW w:w="3739" w:type="dxa"/>
            <w:vAlign w:val="center"/>
            <w:hideMark/>
          </w:tcPr>
          <w:p w14:paraId="15485E6F"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Enable access to the central system from all levels of the health system</w:t>
            </w:r>
          </w:p>
        </w:tc>
        <w:tc>
          <w:tcPr>
            <w:tcW w:w="1162" w:type="dxa"/>
            <w:vAlign w:val="center"/>
          </w:tcPr>
          <w:p w14:paraId="15485E70"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7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7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73"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7B"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2" w:type="dxa"/>
            <w:noWrap/>
            <w:vAlign w:val="center"/>
            <w:hideMark/>
          </w:tcPr>
          <w:p w14:paraId="15485E7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6.13</w:t>
            </w:r>
          </w:p>
        </w:tc>
        <w:tc>
          <w:tcPr>
            <w:tcW w:w="3739" w:type="dxa"/>
            <w:vAlign w:val="center"/>
            <w:hideMark/>
          </w:tcPr>
          <w:p w14:paraId="15485E76"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changes to organizational alignment of facilities and personnel</w:t>
            </w:r>
          </w:p>
        </w:tc>
        <w:tc>
          <w:tcPr>
            <w:tcW w:w="1162" w:type="dxa"/>
            <w:vAlign w:val="center"/>
          </w:tcPr>
          <w:p w14:paraId="15485E77"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78"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79"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7A"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82" w14:textId="77777777" w:rsidTr="00C057E4">
        <w:trPr>
          <w:cantSplit/>
          <w:trHeight w:val="360"/>
        </w:trPr>
        <w:tc>
          <w:tcPr>
            <w:tcW w:w="1162" w:type="dxa"/>
            <w:noWrap/>
            <w:vAlign w:val="center"/>
            <w:hideMark/>
          </w:tcPr>
          <w:p w14:paraId="15485E7C"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6.14</w:t>
            </w:r>
          </w:p>
        </w:tc>
        <w:tc>
          <w:tcPr>
            <w:tcW w:w="3739" w:type="dxa"/>
            <w:vAlign w:val="center"/>
            <w:hideMark/>
          </w:tcPr>
          <w:p w14:paraId="15485E7D"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Include a administrable content management system (CMS)</w:t>
            </w:r>
          </w:p>
        </w:tc>
        <w:tc>
          <w:tcPr>
            <w:tcW w:w="1162" w:type="dxa"/>
            <w:vAlign w:val="center"/>
          </w:tcPr>
          <w:p w14:paraId="15485E7E"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65" w:type="dxa"/>
            <w:vAlign w:val="center"/>
          </w:tcPr>
          <w:p w14:paraId="15485E7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59" w:type="dxa"/>
            <w:vAlign w:val="center"/>
          </w:tcPr>
          <w:p w14:paraId="15485E8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85" w:type="dxa"/>
            <w:vAlign w:val="center"/>
          </w:tcPr>
          <w:p w14:paraId="15485E81"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E83" w14:textId="77777777" w:rsidR="007A2E59" w:rsidRDefault="003C0BDB" w:rsidP="00034F7D">
      <w:pPr>
        <w:spacing w:after="0" w:line="240" w:lineRule="auto"/>
        <w:rPr>
          <w:b/>
          <w:sz w:val="28"/>
        </w:rPr>
      </w:pPr>
      <w:r w:rsidRPr="001D7480">
        <w:rPr>
          <w:b/>
          <w:sz w:val="28"/>
        </w:rPr>
        <w:t xml:space="preserve">Category: </w:t>
      </w:r>
      <w:r>
        <w:rPr>
          <w:b/>
          <w:sz w:val="28"/>
        </w:rPr>
        <w:t>Portability</w:t>
      </w:r>
    </w:p>
    <w:tbl>
      <w:tblPr>
        <w:tblStyle w:val="LightShading2"/>
        <w:tblW w:w="5000" w:type="pct"/>
        <w:tblLook w:val="0420" w:firstRow="1" w:lastRow="0" w:firstColumn="0" w:lastColumn="0" w:noHBand="0" w:noVBand="1"/>
      </w:tblPr>
      <w:tblGrid>
        <w:gridCol w:w="1161"/>
        <w:gridCol w:w="3854"/>
        <w:gridCol w:w="1123"/>
        <w:gridCol w:w="1237"/>
        <w:gridCol w:w="1229"/>
        <w:gridCol w:w="1368"/>
      </w:tblGrid>
      <w:tr w:rsidR="003C0BDB" w:rsidRPr="004A42E3" w14:paraId="15485E8A" w14:textId="77777777" w:rsidTr="00C057E4">
        <w:trPr>
          <w:cnfStyle w:val="100000000000" w:firstRow="1" w:lastRow="0" w:firstColumn="0" w:lastColumn="0" w:oddVBand="0" w:evenVBand="0" w:oddHBand="0" w:evenHBand="0" w:firstRowFirstColumn="0" w:firstRowLastColumn="0" w:lastRowFirstColumn="0" w:lastRowLastColumn="0"/>
          <w:cantSplit/>
          <w:trHeight w:val="360"/>
          <w:tblHeader/>
        </w:trPr>
        <w:tc>
          <w:tcPr>
            <w:tcW w:w="1161" w:type="dxa"/>
            <w:noWrap/>
            <w:vAlign w:val="center"/>
            <w:hideMark/>
          </w:tcPr>
          <w:p w14:paraId="15485E84" w14:textId="77777777" w:rsidR="003C0BDB" w:rsidRPr="004A42E3" w:rsidRDefault="003C0BDB" w:rsidP="00034F7D">
            <w:pPr>
              <w:jc w:val="center"/>
              <w:rPr>
                <w:rFonts w:eastAsia="Times New Roman" w:cs="Calibri"/>
                <w:color w:val="000000"/>
              </w:rPr>
            </w:pPr>
            <w:r w:rsidRPr="004A42E3">
              <w:rPr>
                <w:rFonts w:eastAsia="Times New Roman" w:cs="Calibri"/>
                <w:color w:val="000000"/>
              </w:rPr>
              <w:t>ReqID</w:t>
            </w:r>
          </w:p>
        </w:tc>
        <w:tc>
          <w:tcPr>
            <w:tcW w:w="3854" w:type="dxa"/>
            <w:vAlign w:val="center"/>
            <w:hideMark/>
          </w:tcPr>
          <w:p w14:paraId="15485E85" w14:textId="77777777" w:rsidR="003C0BDB" w:rsidRPr="004A42E3" w:rsidRDefault="003C0BDB" w:rsidP="00034F7D">
            <w:pPr>
              <w:rPr>
                <w:rFonts w:eastAsia="Times New Roman" w:cs="Calibri"/>
                <w:color w:val="000000"/>
              </w:rPr>
            </w:pPr>
            <w:r w:rsidRPr="004A42E3">
              <w:rPr>
                <w:rFonts w:eastAsia="Times New Roman" w:cs="Calibri"/>
                <w:color w:val="000000"/>
              </w:rPr>
              <w:t>Requirement</w:t>
            </w:r>
          </w:p>
        </w:tc>
        <w:tc>
          <w:tcPr>
            <w:tcW w:w="1123" w:type="dxa"/>
            <w:vAlign w:val="center"/>
          </w:tcPr>
          <w:p w14:paraId="15485E86" w14:textId="77777777" w:rsidR="003C0BDB" w:rsidRPr="004A42E3" w:rsidRDefault="003C0BDB" w:rsidP="00034F7D">
            <w:pPr>
              <w:jc w:val="center"/>
              <w:rPr>
                <w:rFonts w:eastAsia="Times New Roman" w:cs="Calibri"/>
                <w:bCs w:val="0"/>
                <w:color w:val="000000"/>
              </w:rPr>
            </w:pPr>
            <w:r w:rsidRPr="004A42E3">
              <w:rPr>
                <w:rFonts w:eastAsia="Times New Roman" w:cs="Calibri"/>
                <w:bCs w:val="0"/>
                <w:color w:val="000000"/>
              </w:rPr>
              <w:t xml:space="preserve">Fully </w:t>
            </w:r>
            <w:r w:rsidRPr="004A42E3">
              <w:rPr>
                <w:rFonts w:eastAsia="Times New Roman" w:cs="Calibri"/>
                <w:bCs w:val="0"/>
                <w:color w:val="000000"/>
              </w:rPr>
              <w:br/>
              <w:t>Meets</w:t>
            </w:r>
          </w:p>
        </w:tc>
        <w:tc>
          <w:tcPr>
            <w:tcW w:w="1237" w:type="dxa"/>
            <w:vAlign w:val="center"/>
          </w:tcPr>
          <w:p w14:paraId="15485E87" w14:textId="77777777" w:rsidR="003C0BDB" w:rsidRPr="004A42E3" w:rsidRDefault="003C0BDB" w:rsidP="00034F7D">
            <w:pPr>
              <w:jc w:val="center"/>
              <w:rPr>
                <w:rFonts w:eastAsia="Times New Roman" w:cs="Calibri"/>
                <w:color w:val="000000"/>
              </w:rPr>
            </w:pPr>
            <w:r>
              <w:rPr>
                <w:rFonts w:eastAsia="Times New Roman" w:cs="Calibri"/>
                <w:color w:val="000000"/>
              </w:rPr>
              <w:t>Partially Meets</w:t>
            </w:r>
          </w:p>
        </w:tc>
        <w:tc>
          <w:tcPr>
            <w:tcW w:w="1229" w:type="dxa"/>
            <w:vAlign w:val="center"/>
          </w:tcPr>
          <w:p w14:paraId="15485E88" w14:textId="77777777" w:rsidR="003C0BDB" w:rsidRPr="004A42E3" w:rsidRDefault="003C0BDB" w:rsidP="00034F7D">
            <w:pPr>
              <w:jc w:val="center"/>
              <w:rPr>
                <w:rFonts w:eastAsia="Times New Roman" w:cs="Calibri"/>
                <w:color w:val="000000"/>
              </w:rPr>
            </w:pPr>
            <w:r>
              <w:rPr>
                <w:rFonts w:eastAsia="Times New Roman" w:cs="Calibri"/>
                <w:color w:val="000000"/>
              </w:rPr>
              <w:t>Planned</w:t>
            </w:r>
          </w:p>
        </w:tc>
        <w:tc>
          <w:tcPr>
            <w:tcW w:w="1368" w:type="dxa"/>
            <w:vAlign w:val="center"/>
          </w:tcPr>
          <w:p w14:paraId="15485E89" w14:textId="77777777" w:rsidR="003C0BDB" w:rsidRPr="004A42E3" w:rsidRDefault="003C0BDB" w:rsidP="00034F7D">
            <w:pPr>
              <w:jc w:val="center"/>
              <w:rPr>
                <w:rFonts w:eastAsia="Times New Roman" w:cs="Calibri"/>
                <w:color w:val="000000"/>
              </w:rPr>
            </w:pPr>
            <w:r>
              <w:rPr>
                <w:rFonts w:eastAsia="Times New Roman" w:cs="Calibri"/>
                <w:color w:val="000000"/>
              </w:rPr>
              <w:t>Not Applicable</w:t>
            </w:r>
          </w:p>
        </w:tc>
      </w:tr>
      <w:tr w:rsidR="003C0BDB" w:rsidRPr="004A42E3" w14:paraId="15485E91" w14:textId="77777777" w:rsidTr="00C057E4">
        <w:trPr>
          <w:cnfStyle w:val="000000100000" w:firstRow="0" w:lastRow="0" w:firstColumn="0" w:lastColumn="0" w:oddVBand="0" w:evenVBand="0" w:oddHBand="1" w:evenHBand="0" w:firstRowFirstColumn="0" w:firstRowLastColumn="0" w:lastRowFirstColumn="0" w:lastRowLastColumn="0"/>
          <w:cantSplit/>
          <w:trHeight w:val="360"/>
        </w:trPr>
        <w:tc>
          <w:tcPr>
            <w:tcW w:w="1161" w:type="dxa"/>
            <w:noWrap/>
            <w:vAlign w:val="center"/>
            <w:hideMark/>
          </w:tcPr>
          <w:p w14:paraId="15485E8B"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7.1</w:t>
            </w:r>
          </w:p>
        </w:tc>
        <w:tc>
          <w:tcPr>
            <w:tcW w:w="3854" w:type="dxa"/>
            <w:vAlign w:val="center"/>
            <w:hideMark/>
          </w:tcPr>
          <w:p w14:paraId="15485E8C"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Be able to provide continuity and access to data throughout changes in infrastructure (e.g., telecommunications, power) at health post level</w:t>
            </w:r>
          </w:p>
        </w:tc>
        <w:tc>
          <w:tcPr>
            <w:tcW w:w="1123" w:type="dxa"/>
            <w:vAlign w:val="center"/>
          </w:tcPr>
          <w:p w14:paraId="15485E8D"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7" w:type="dxa"/>
            <w:vAlign w:val="center"/>
          </w:tcPr>
          <w:p w14:paraId="15485E8E"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29" w:type="dxa"/>
            <w:vAlign w:val="center"/>
          </w:tcPr>
          <w:p w14:paraId="15485E8F"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8" w:type="dxa"/>
            <w:vAlign w:val="center"/>
          </w:tcPr>
          <w:p w14:paraId="15485E90"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r w:rsidR="003C0BDB" w:rsidRPr="004A42E3" w14:paraId="15485E98" w14:textId="77777777" w:rsidTr="00C057E4">
        <w:trPr>
          <w:cantSplit/>
          <w:trHeight w:val="360"/>
        </w:trPr>
        <w:tc>
          <w:tcPr>
            <w:tcW w:w="1161" w:type="dxa"/>
            <w:noWrap/>
            <w:vAlign w:val="center"/>
            <w:hideMark/>
          </w:tcPr>
          <w:p w14:paraId="15485E92"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rPr>
              <w:t>7.2</w:t>
            </w:r>
          </w:p>
        </w:tc>
        <w:tc>
          <w:tcPr>
            <w:tcW w:w="3854" w:type="dxa"/>
            <w:vAlign w:val="center"/>
            <w:hideMark/>
          </w:tcPr>
          <w:p w14:paraId="15485E93" w14:textId="77777777" w:rsidR="003C0BDB" w:rsidRPr="004A42E3" w:rsidRDefault="003C0BDB" w:rsidP="00034F7D">
            <w:pPr>
              <w:spacing w:after="0" w:line="240" w:lineRule="auto"/>
              <w:rPr>
                <w:rFonts w:eastAsia="Times New Roman" w:cs="Calibri"/>
                <w:color w:val="000000"/>
              </w:rPr>
            </w:pPr>
            <w:r w:rsidRPr="004A42E3">
              <w:rPr>
                <w:rFonts w:eastAsia="Times New Roman" w:cs="Calibri"/>
                <w:color w:val="000000"/>
              </w:rPr>
              <w:t>Support extensibility, or and the ability to accept new services or functionality</w:t>
            </w:r>
          </w:p>
        </w:tc>
        <w:tc>
          <w:tcPr>
            <w:tcW w:w="1123" w:type="dxa"/>
            <w:vAlign w:val="center"/>
          </w:tcPr>
          <w:p w14:paraId="15485E94" w14:textId="77777777" w:rsidR="003C0BDB" w:rsidRPr="004A42E3" w:rsidRDefault="003C0BDB" w:rsidP="00034F7D">
            <w:pPr>
              <w:spacing w:after="0" w:line="240" w:lineRule="auto"/>
              <w:jc w:val="center"/>
              <w:rPr>
                <w:rFonts w:eastAsia="Times New Roman" w:cs="Calibri"/>
                <w:color w:val="000000"/>
                <w:sz w:val="32"/>
                <w:szCs w:val="32"/>
              </w:rPr>
            </w:pPr>
            <w:r w:rsidRPr="004A42E3">
              <w:rPr>
                <w:rFonts w:eastAsia="Times New Roman" w:cs="Calibri"/>
                <w:color w:val="000000"/>
                <w:sz w:val="32"/>
                <w:szCs w:val="32"/>
              </w:rPr>
              <w:sym w:font="Wingdings 2" w:char="F0A3"/>
            </w:r>
          </w:p>
        </w:tc>
        <w:tc>
          <w:tcPr>
            <w:tcW w:w="1237" w:type="dxa"/>
            <w:vAlign w:val="center"/>
          </w:tcPr>
          <w:p w14:paraId="15485E95"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229" w:type="dxa"/>
            <w:vAlign w:val="center"/>
          </w:tcPr>
          <w:p w14:paraId="15485E96"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c>
          <w:tcPr>
            <w:tcW w:w="1368" w:type="dxa"/>
            <w:vAlign w:val="center"/>
          </w:tcPr>
          <w:p w14:paraId="15485E97" w14:textId="77777777" w:rsidR="003C0BDB" w:rsidRPr="004A42E3" w:rsidRDefault="003C0BDB" w:rsidP="00034F7D">
            <w:pPr>
              <w:spacing w:after="0" w:line="240" w:lineRule="auto"/>
              <w:jc w:val="center"/>
              <w:rPr>
                <w:rFonts w:eastAsia="Times New Roman" w:cs="Calibri"/>
                <w:color w:val="000000"/>
              </w:rPr>
            </w:pPr>
            <w:r w:rsidRPr="004A42E3">
              <w:rPr>
                <w:rFonts w:eastAsia="Times New Roman" w:cs="Calibri"/>
                <w:color w:val="000000"/>
                <w:sz w:val="32"/>
                <w:szCs w:val="32"/>
              </w:rPr>
              <w:sym w:font="Wingdings 2" w:char="F0A3"/>
            </w:r>
          </w:p>
        </w:tc>
      </w:tr>
    </w:tbl>
    <w:p w14:paraId="15485E99" w14:textId="77777777" w:rsidR="003C0BDB" w:rsidRDefault="003C0BDB" w:rsidP="003C0BDB"/>
    <w:p w14:paraId="15485E9A" w14:textId="77777777" w:rsidR="00A96226" w:rsidRDefault="00A96226" w:rsidP="00337923">
      <w:pPr>
        <w:pStyle w:val="Heading1"/>
        <w:numPr>
          <w:ilvl w:val="0"/>
          <w:numId w:val="0"/>
        </w:numPr>
      </w:pPr>
      <w:bookmarkStart w:id="69" w:name="_Ref347592049"/>
      <w:bookmarkStart w:id="70" w:name="_Toc347643405"/>
      <w:bookmarkStart w:id="71" w:name="_Ref328391582"/>
      <w:r>
        <w:lastRenderedPageBreak/>
        <w:t>Annex 6: Selection matrix</w:t>
      </w:r>
      <w:bookmarkEnd w:id="69"/>
      <w:bookmarkEnd w:id="70"/>
    </w:p>
    <w:tbl>
      <w:tblPr>
        <w:tblW w:w="5000" w:type="pct"/>
        <w:tblBorders>
          <w:top w:val="single" w:sz="4" w:space="0" w:color="E29717"/>
          <w:left w:val="single" w:sz="18" w:space="0" w:color="E29717"/>
          <w:bottom w:val="single" w:sz="4" w:space="0" w:color="E29717"/>
          <w:right w:val="single" w:sz="18" w:space="0" w:color="E29717"/>
          <w:insideH w:val="single" w:sz="4" w:space="0" w:color="000000"/>
          <w:insideV w:val="single" w:sz="4" w:space="0" w:color="000000"/>
        </w:tblBorders>
        <w:tblLook w:val="04A0" w:firstRow="1" w:lastRow="0" w:firstColumn="1" w:lastColumn="0" w:noHBand="0" w:noVBand="1"/>
      </w:tblPr>
      <w:tblGrid>
        <w:gridCol w:w="918"/>
        <w:gridCol w:w="1208"/>
        <w:gridCol w:w="1209"/>
        <w:gridCol w:w="1208"/>
        <w:gridCol w:w="1209"/>
        <w:gridCol w:w="1208"/>
        <w:gridCol w:w="1209"/>
        <w:gridCol w:w="1209"/>
        <w:gridCol w:w="594"/>
      </w:tblGrid>
      <w:tr w:rsidR="00A96226" w:rsidRPr="008211BE" w14:paraId="15485EA4" w14:textId="77777777" w:rsidTr="00A96226">
        <w:trPr>
          <w:cantSplit/>
          <w:trHeight w:val="1432"/>
        </w:trPr>
        <w:tc>
          <w:tcPr>
            <w:tcW w:w="918" w:type="dxa"/>
            <w:textDirection w:val="btLr"/>
          </w:tcPr>
          <w:p w14:paraId="15485E9B" w14:textId="77777777" w:rsidR="00A96226" w:rsidRPr="008211BE" w:rsidRDefault="00A96226" w:rsidP="00A96226">
            <w:pPr>
              <w:spacing w:after="0" w:line="240" w:lineRule="auto"/>
              <w:ind w:left="113" w:right="113"/>
              <w:jc w:val="center"/>
              <w:rPr>
                <w:b/>
              </w:rPr>
            </w:pPr>
            <w:r w:rsidRPr="008211BE">
              <w:rPr>
                <w:b/>
              </w:rPr>
              <w:t>Option 5</w:t>
            </w:r>
          </w:p>
        </w:tc>
        <w:tc>
          <w:tcPr>
            <w:tcW w:w="1208" w:type="dxa"/>
            <w:textDirection w:val="btLr"/>
          </w:tcPr>
          <w:p w14:paraId="15485E9C" w14:textId="77777777" w:rsidR="00A96226" w:rsidRPr="008211BE" w:rsidRDefault="00A96226" w:rsidP="00A96226">
            <w:pPr>
              <w:spacing w:after="0" w:line="240" w:lineRule="auto"/>
              <w:ind w:left="113" w:right="113"/>
            </w:pPr>
          </w:p>
        </w:tc>
        <w:tc>
          <w:tcPr>
            <w:tcW w:w="1209" w:type="dxa"/>
            <w:textDirection w:val="btLr"/>
          </w:tcPr>
          <w:p w14:paraId="15485E9D" w14:textId="77777777" w:rsidR="00A96226" w:rsidRPr="008211BE" w:rsidRDefault="00A96226" w:rsidP="00A96226">
            <w:pPr>
              <w:spacing w:after="0" w:line="240" w:lineRule="auto"/>
              <w:ind w:left="113" w:right="113"/>
            </w:pPr>
          </w:p>
        </w:tc>
        <w:tc>
          <w:tcPr>
            <w:tcW w:w="1208" w:type="dxa"/>
            <w:textDirection w:val="btLr"/>
          </w:tcPr>
          <w:p w14:paraId="15485E9E" w14:textId="77777777" w:rsidR="00A96226" w:rsidRPr="008211BE" w:rsidRDefault="00A96226" w:rsidP="00A96226">
            <w:pPr>
              <w:spacing w:after="0" w:line="240" w:lineRule="auto"/>
              <w:ind w:left="113" w:right="113"/>
            </w:pPr>
          </w:p>
        </w:tc>
        <w:tc>
          <w:tcPr>
            <w:tcW w:w="1209" w:type="dxa"/>
            <w:textDirection w:val="btLr"/>
          </w:tcPr>
          <w:p w14:paraId="15485E9F" w14:textId="77777777" w:rsidR="00A96226" w:rsidRPr="008211BE" w:rsidRDefault="00A96226" w:rsidP="00A96226">
            <w:pPr>
              <w:spacing w:after="0" w:line="240" w:lineRule="auto"/>
              <w:ind w:left="113" w:right="113"/>
            </w:pPr>
          </w:p>
        </w:tc>
        <w:tc>
          <w:tcPr>
            <w:tcW w:w="1208" w:type="dxa"/>
            <w:textDirection w:val="btLr"/>
          </w:tcPr>
          <w:p w14:paraId="15485EA0" w14:textId="77777777" w:rsidR="00A96226" w:rsidRPr="008211BE" w:rsidRDefault="00A96226" w:rsidP="00A96226">
            <w:pPr>
              <w:spacing w:after="0" w:line="240" w:lineRule="auto"/>
              <w:ind w:left="113" w:right="113"/>
            </w:pPr>
          </w:p>
        </w:tc>
        <w:tc>
          <w:tcPr>
            <w:tcW w:w="1209" w:type="dxa"/>
            <w:textDirection w:val="btLr"/>
          </w:tcPr>
          <w:p w14:paraId="15485EA1"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A2" w14:textId="77777777" w:rsidR="00A96226" w:rsidRPr="008211BE" w:rsidRDefault="00A96226" w:rsidP="00A96226">
            <w:pPr>
              <w:spacing w:after="0" w:line="240" w:lineRule="auto"/>
              <w:ind w:left="113" w:right="113"/>
            </w:pPr>
          </w:p>
        </w:tc>
        <w:tc>
          <w:tcPr>
            <w:tcW w:w="594" w:type="dxa"/>
            <w:tcBorders>
              <w:top w:val="single" w:sz="4" w:space="0" w:color="E29717"/>
              <w:left w:val="double" w:sz="4" w:space="0" w:color="E29717"/>
              <w:bottom w:val="single" w:sz="4" w:space="0" w:color="000000"/>
            </w:tcBorders>
            <w:textDirection w:val="btLr"/>
            <w:vAlign w:val="center"/>
          </w:tcPr>
          <w:p w14:paraId="15485EA3" w14:textId="77777777" w:rsidR="00A96226" w:rsidRPr="008211BE" w:rsidRDefault="00A96226" w:rsidP="00A96226">
            <w:pPr>
              <w:spacing w:after="0" w:line="240" w:lineRule="auto"/>
              <w:ind w:left="113" w:right="113"/>
              <w:jc w:val="center"/>
            </w:pPr>
          </w:p>
        </w:tc>
      </w:tr>
      <w:tr w:rsidR="00A96226" w:rsidRPr="008211BE" w14:paraId="15485EAE" w14:textId="77777777" w:rsidTr="00A96226">
        <w:trPr>
          <w:cantSplit/>
          <w:trHeight w:val="1551"/>
        </w:trPr>
        <w:tc>
          <w:tcPr>
            <w:tcW w:w="918" w:type="dxa"/>
            <w:textDirection w:val="btLr"/>
          </w:tcPr>
          <w:p w14:paraId="15485EA5" w14:textId="77777777" w:rsidR="00A96226" w:rsidRPr="008211BE" w:rsidRDefault="00A96226" w:rsidP="00A96226">
            <w:pPr>
              <w:spacing w:after="0" w:line="240" w:lineRule="auto"/>
              <w:ind w:left="113" w:right="113"/>
              <w:jc w:val="center"/>
              <w:rPr>
                <w:b/>
              </w:rPr>
            </w:pPr>
            <w:r w:rsidRPr="008211BE">
              <w:rPr>
                <w:b/>
              </w:rPr>
              <w:t>Option 4</w:t>
            </w:r>
          </w:p>
        </w:tc>
        <w:tc>
          <w:tcPr>
            <w:tcW w:w="1208" w:type="dxa"/>
            <w:textDirection w:val="btLr"/>
          </w:tcPr>
          <w:p w14:paraId="15485EA6" w14:textId="77777777" w:rsidR="00A96226" w:rsidRPr="008211BE" w:rsidRDefault="00A96226" w:rsidP="00A96226">
            <w:pPr>
              <w:spacing w:after="0" w:line="240" w:lineRule="auto"/>
              <w:ind w:left="113" w:right="113"/>
            </w:pPr>
          </w:p>
        </w:tc>
        <w:tc>
          <w:tcPr>
            <w:tcW w:w="1209" w:type="dxa"/>
            <w:textDirection w:val="btLr"/>
          </w:tcPr>
          <w:p w14:paraId="15485EA7" w14:textId="77777777" w:rsidR="00A96226" w:rsidRPr="008211BE" w:rsidRDefault="00A96226" w:rsidP="00A96226">
            <w:pPr>
              <w:spacing w:after="0" w:line="240" w:lineRule="auto"/>
              <w:ind w:left="113" w:right="113"/>
            </w:pPr>
          </w:p>
        </w:tc>
        <w:tc>
          <w:tcPr>
            <w:tcW w:w="1208" w:type="dxa"/>
            <w:textDirection w:val="btLr"/>
          </w:tcPr>
          <w:p w14:paraId="15485EA8" w14:textId="77777777" w:rsidR="00A96226" w:rsidRPr="008211BE" w:rsidRDefault="00A96226" w:rsidP="00A96226">
            <w:pPr>
              <w:spacing w:after="0" w:line="240" w:lineRule="auto"/>
              <w:ind w:left="113" w:right="113"/>
            </w:pPr>
          </w:p>
        </w:tc>
        <w:tc>
          <w:tcPr>
            <w:tcW w:w="1209" w:type="dxa"/>
            <w:textDirection w:val="btLr"/>
          </w:tcPr>
          <w:p w14:paraId="15485EA9" w14:textId="77777777" w:rsidR="00A96226" w:rsidRPr="008211BE" w:rsidRDefault="00A96226" w:rsidP="00A96226">
            <w:pPr>
              <w:spacing w:after="0" w:line="240" w:lineRule="auto"/>
              <w:ind w:left="113" w:right="113"/>
            </w:pPr>
          </w:p>
        </w:tc>
        <w:tc>
          <w:tcPr>
            <w:tcW w:w="1208" w:type="dxa"/>
            <w:textDirection w:val="btLr"/>
          </w:tcPr>
          <w:p w14:paraId="15485EAA" w14:textId="77777777" w:rsidR="00A96226" w:rsidRPr="008211BE" w:rsidRDefault="00A96226" w:rsidP="00A96226">
            <w:pPr>
              <w:spacing w:after="0" w:line="240" w:lineRule="auto"/>
              <w:ind w:left="113" w:right="113"/>
            </w:pPr>
          </w:p>
        </w:tc>
        <w:tc>
          <w:tcPr>
            <w:tcW w:w="1209" w:type="dxa"/>
            <w:textDirection w:val="btLr"/>
          </w:tcPr>
          <w:p w14:paraId="15485EAB"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AC" w14:textId="77777777" w:rsidR="00A96226" w:rsidRPr="008211BE" w:rsidRDefault="00A96226" w:rsidP="00A96226">
            <w:pPr>
              <w:spacing w:after="0" w:line="240" w:lineRule="auto"/>
              <w:ind w:left="113" w:right="113"/>
            </w:pPr>
          </w:p>
        </w:tc>
        <w:tc>
          <w:tcPr>
            <w:tcW w:w="594" w:type="dxa"/>
            <w:tcBorders>
              <w:top w:val="single" w:sz="4" w:space="0" w:color="000000"/>
              <w:left w:val="double" w:sz="4" w:space="0" w:color="E29717"/>
              <w:bottom w:val="single" w:sz="4" w:space="0" w:color="000000"/>
            </w:tcBorders>
            <w:textDirection w:val="btLr"/>
            <w:vAlign w:val="center"/>
          </w:tcPr>
          <w:p w14:paraId="15485EAD" w14:textId="77777777" w:rsidR="00A96226" w:rsidRPr="008211BE" w:rsidRDefault="00A96226" w:rsidP="00A96226">
            <w:pPr>
              <w:spacing w:after="0" w:line="240" w:lineRule="auto"/>
              <w:ind w:left="113" w:right="113"/>
              <w:jc w:val="center"/>
            </w:pPr>
          </w:p>
        </w:tc>
      </w:tr>
      <w:tr w:rsidR="00A96226" w:rsidRPr="008211BE" w14:paraId="15485EB8" w14:textId="77777777" w:rsidTr="00A96226">
        <w:trPr>
          <w:cantSplit/>
          <w:trHeight w:val="1558"/>
        </w:trPr>
        <w:tc>
          <w:tcPr>
            <w:tcW w:w="918" w:type="dxa"/>
            <w:textDirection w:val="btLr"/>
          </w:tcPr>
          <w:p w14:paraId="15485EAF" w14:textId="77777777" w:rsidR="00A96226" w:rsidRPr="008211BE" w:rsidRDefault="00A96226" w:rsidP="00A96226">
            <w:pPr>
              <w:spacing w:after="0" w:line="240" w:lineRule="auto"/>
              <w:ind w:left="113" w:right="113"/>
              <w:jc w:val="center"/>
              <w:rPr>
                <w:b/>
              </w:rPr>
            </w:pPr>
            <w:r w:rsidRPr="008211BE">
              <w:rPr>
                <w:b/>
              </w:rPr>
              <w:t>Option 3</w:t>
            </w:r>
          </w:p>
        </w:tc>
        <w:tc>
          <w:tcPr>
            <w:tcW w:w="1208" w:type="dxa"/>
            <w:textDirection w:val="btLr"/>
          </w:tcPr>
          <w:p w14:paraId="15485EB0" w14:textId="77777777" w:rsidR="00A96226" w:rsidRPr="008211BE" w:rsidRDefault="00A96226" w:rsidP="00A96226">
            <w:pPr>
              <w:spacing w:after="0" w:line="240" w:lineRule="auto"/>
              <w:ind w:left="113" w:right="113"/>
            </w:pPr>
          </w:p>
        </w:tc>
        <w:tc>
          <w:tcPr>
            <w:tcW w:w="1209" w:type="dxa"/>
            <w:textDirection w:val="btLr"/>
          </w:tcPr>
          <w:p w14:paraId="15485EB1" w14:textId="77777777" w:rsidR="00A96226" w:rsidRPr="008211BE" w:rsidRDefault="00A96226" w:rsidP="00A96226">
            <w:pPr>
              <w:spacing w:after="0" w:line="240" w:lineRule="auto"/>
              <w:ind w:left="113" w:right="113"/>
            </w:pPr>
          </w:p>
        </w:tc>
        <w:tc>
          <w:tcPr>
            <w:tcW w:w="1208" w:type="dxa"/>
            <w:textDirection w:val="btLr"/>
          </w:tcPr>
          <w:p w14:paraId="15485EB2" w14:textId="77777777" w:rsidR="00A96226" w:rsidRPr="008211BE" w:rsidRDefault="00A96226" w:rsidP="00A96226">
            <w:pPr>
              <w:spacing w:after="0" w:line="240" w:lineRule="auto"/>
              <w:ind w:left="113" w:right="113"/>
            </w:pPr>
          </w:p>
        </w:tc>
        <w:tc>
          <w:tcPr>
            <w:tcW w:w="1209" w:type="dxa"/>
            <w:textDirection w:val="btLr"/>
          </w:tcPr>
          <w:p w14:paraId="15485EB3" w14:textId="77777777" w:rsidR="00A96226" w:rsidRPr="008211BE" w:rsidRDefault="00A96226" w:rsidP="00A96226">
            <w:pPr>
              <w:spacing w:after="0" w:line="240" w:lineRule="auto"/>
              <w:ind w:left="113" w:right="113"/>
            </w:pPr>
          </w:p>
        </w:tc>
        <w:tc>
          <w:tcPr>
            <w:tcW w:w="1208" w:type="dxa"/>
            <w:textDirection w:val="btLr"/>
          </w:tcPr>
          <w:p w14:paraId="15485EB4" w14:textId="77777777" w:rsidR="00A96226" w:rsidRPr="008211BE" w:rsidRDefault="00A96226" w:rsidP="00A96226">
            <w:pPr>
              <w:spacing w:after="0" w:line="240" w:lineRule="auto"/>
              <w:ind w:left="113" w:right="113"/>
            </w:pPr>
          </w:p>
        </w:tc>
        <w:tc>
          <w:tcPr>
            <w:tcW w:w="1209" w:type="dxa"/>
            <w:textDirection w:val="btLr"/>
          </w:tcPr>
          <w:p w14:paraId="15485EB5"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B6" w14:textId="77777777" w:rsidR="00A96226" w:rsidRPr="008211BE" w:rsidRDefault="00A96226" w:rsidP="00A96226">
            <w:pPr>
              <w:spacing w:after="0" w:line="240" w:lineRule="auto"/>
              <w:ind w:left="113" w:right="113"/>
            </w:pPr>
          </w:p>
        </w:tc>
        <w:tc>
          <w:tcPr>
            <w:tcW w:w="594" w:type="dxa"/>
            <w:tcBorders>
              <w:top w:val="single" w:sz="4" w:space="0" w:color="000000"/>
              <w:left w:val="double" w:sz="4" w:space="0" w:color="E29717"/>
              <w:bottom w:val="single" w:sz="4" w:space="0" w:color="000000"/>
            </w:tcBorders>
            <w:textDirection w:val="btLr"/>
            <w:vAlign w:val="center"/>
          </w:tcPr>
          <w:p w14:paraId="15485EB7" w14:textId="77777777" w:rsidR="00A96226" w:rsidRPr="008211BE" w:rsidRDefault="00A96226" w:rsidP="00A96226">
            <w:pPr>
              <w:spacing w:after="0" w:line="240" w:lineRule="auto"/>
              <w:ind w:left="113" w:right="113"/>
              <w:jc w:val="center"/>
            </w:pPr>
          </w:p>
        </w:tc>
      </w:tr>
      <w:tr w:rsidR="00A96226" w:rsidRPr="008211BE" w14:paraId="15485EC2" w14:textId="77777777" w:rsidTr="00A96226">
        <w:trPr>
          <w:cantSplit/>
          <w:trHeight w:val="1411"/>
        </w:trPr>
        <w:tc>
          <w:tcPr>
            <w:tcW w:w="918" w:type="dxa"/>
            <w:textDirection w:val="btLr"/>
          </w:tcPr>
          <w:p w14:paraId="15485EB9" w14:textId="77777777" w:rsidR="00A96226" w:rsidRPr="008211BE" w:rsidRDefault="00A96226" w:rsidP="00A96226">
            <w:pPr>
              <w:spacing w:after="0" w:line="240" w:lineRule="auto"/>
              <w:ind w:left="113" w:right="113"/>
              <w:jc w:val="center"/>
              <w:rPr>
                <w:b/>
              </w:rPr>
            </w:pPr>
            <w:r w:rsidRPr="008211BE">
              <w:rPr>
                <w:b/>
              </w:rPr>
              <w:t>Option 2</w:t>
            </w:r>
          </w:p>
        </w:tc>
        <w:tc>
          <w:tcPr>
            <w:tcW w:w="1208" w:type="dxa"/>
            <w:textDirection w:val="btLr"/>
          </w:tcPr>
          <w:p w14:paraId="15485EBA" w14:textId="77777777" w:rsidR="00A96226" w:rsidRPr="008211BE" w:rsidRDefault="00A96226" w:rsidP="00A96226">
            <w:pPr>
              <w:spacing w:after="0" w:line="240" w:lineRule="auto"/>
              <w:ind w:left="113" w:right="113"/>
            </w:pPr>
          </w:p>
        </w:tc>
        <w:tc>
          <w:tcPr>
            <w:tcW w:w="1209" w:type="dxa"/>
            <w:textDirection w:val="btLr"/>
          </w:tcPr>
          <w:p w14:paraId="15485EBB" w14:textId="77777777" w:rsidR="00A96226" w:rsidRPr="008211BE" w:rsidRDefault="00A96226" w:rsidP="00A96226">
            <w:pPr>
              <w:spacing w:after="0" w:line="240" w:lineRule="auto"/>
              <w:ind w:left="113" w:right="113"/>
            </w:pPr>
          </w:p>
        </w:tc>
        <w:tc>
          <w:tcPr>
            <w:tcW w:w="1208" w:type="dxa"/>
            <w:textDirection w:val="btLr"/>
          </w:tcPr>
          <w:p w14:paraId="15485EBC" w14:textId="77777777" w:rsidR="00A96226" w:rsidRPr="008211BE" w:rsidRDefault="00A96226" w:rsidP="00A96226">
            <w:pPr>
              <w:spacing w:after="0" w:line="240" w:lineRule="auto"/>
              <w:ind w:left="113" w:right="113"/>
            </w:pPr>
          </w:p>
        </w:tc>
        <w:tc>
          <w:tcPr>
            <w:tcW w:w="1209" w:type="dxa"/>
            <w:textDirection w:val="btLr"/>
          </w:tcPr>
          <w:p w14:paraId="15485EBD" w14:textId="77777777" w:rsidR="00A96226" w:rsidRPr="008211BE" w:rsidRDefault="00A96226" w:rsidP="00A96226">
            <w:pPr>
              <w:spacing w:after="0" w:line="240" w:lineRule="auto"/>
              <w:ind w:left="113" w:right="113"/>
            </w:pPr>
          </w:p>
        </w:tc>
        <w:tc>
          <w:tcPr>
            <w:tcW w:w="1208" w:type="dxa"/>
            <w:textDirection w:val="btLr"/>
          </w:tcPr>
          <w:p w14:paraId="15485EBE" w14:textId="77777777" w:rsidR="00A96226" w:rsidRPr="008211BE" w:rsidRDefault="00A96226" w:rsidP="00A96226">
            <w:pPr>
              <w:spacing w:after="0" w:line="240" w:lineRule="auto"/>
              <w:ind w:left="113" w:right="113"/>
            </w:pPr>
          </w:p>
        </w:tc>
        <w:tc>
          <w:tcPr>
            <w:tcW w:w="1209" w:type="dxa"/>
            <w:textDirection w:val="btLr"/>
          </w:tcPr>
          <w:p w14:paraId="15485EBF"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C0" w14:textId="77777777" w:rsidR="00A96226" w:rsidRPr="008211BE" w:rsidRDefault="00A96226" w:rsidP="00A96226">
            <w:pPr>
              <w:spacing w:after="0" w:line="240" w:lineRule="auto"/>
              <w:ind w:left="113" w:right="113"/>
            </w:pPr>
          </w:p>
        </w:tc>
        <w:tc>
          <w:tcPr>
            <w:tcW w:w="594" w:type="dxa"/>
            <w:tcBorders>
              <w:top w:val="single" w:sz="4" w:space="0" w:color="000000"/>
              <w:left w:val="double" w:sz="4" w:space="0" w:color="E29717"/>
              <w:bottom w:val="single" w:sz="4" w:space="0" w:color="000000"/>
            </w:tcBorders>
            <w:textDirection w:val="btLr"/>
            <w:vAlign w:val="center"/>
          </w:tcPr>
          <w:p w14:paraId="15485EC1" w14:textId="77777777" w:rsidR="00A96226" w:rsidRPr="008211BE" w:rsidRDefault="00A96226" w:rsidP="00A96226">
            <w:pPr>
              <w:spacing w:after="0" w:line="240" w:lineRule="auto"/>
              <w:ind w:left="113" w:right="113"/>
              <w:jc w:val="center"/>
            </w:pPr>
          </w:p>
        </w:tc>
      </w:tr>
      <w:tr w:rsidR="00A96226" w:rsidRPr="008211BE" w14:paraId="15485ECC" w14:textId="77777777" w:rsidTr="00A96226">
        <w:trPr>
          <w:cantSplit/>
          <w:trHeight w:val="1545"/>
        </w:trPr>
        <w:tc>
          <w:tcPr>
            <w:tcW w:w="918" w:type="dxa"/>
            <w:textDirection w:val="btLr"/>
          </w:tcPr>
          <w:p w14:paraId="15485EC3" w14:textId="77777777" w:rsidR="00A96226" w:rsidRPr="008211BE" w:rsidRDefault="00A96226" w:rsidP="00A96226">
            <w:pPr>
              <w:spacing w:after="0" w:line="240" w:lineRule="auto"/>
              <w:ind w:left="113" w:right="113"/>
              <w:jc w:val="center"/>
              <w:rPr>
                <w:b/>
              </w:rPr>
            </w:pPr>
            <w:r w:rsidRPr="008211BE">
              <w:rPr>
                <w:b/>
              </w:rPr>
              <w:t>Option 1</w:t>
            </w:r>
          </w:p>
        </w:tc>
        <w:tc>
          <w:tcPr>
            <w:tcW w:w="1208" w:type="dxa"/>
            <w:textDirection w:val="btLr"/>
          </w:tcPr>
          <w:p w14:paraId="15485EC4" w14:textId="77777777" w:rsidR="00A96226" w:rsidRPr="008211BE" w:rsidRDefault="00A96226" w:rsidP="00A96226">
            <w:pPr>
              <w:spacing w:after="0" w:line="240" w:lineRule="auto"/>
              <w:ind w:left="113" w:right="113"/>
            </w:pPr>
          </w:p>
        </w:tc>
        <w:tc>
          <w:tcPr>
            <w:tcW w:w="1209" w:type="dxa"/>
            <w:textDirection w:val="btLr"/>
          </w:tcPr>
          <w:p w14:paraId="15485EC5" w14:textId="77777777" w:rsidR="00A96226" w:rsidRPr="008211BE" w:rsidRDefault="00A96226" w:rsidP="00A96226">
            <w:pPr>
              <w:spacing w:after="0" w:line="240" w:lineRule="auto"/>
              <w:ind w:left="113" w:right="113"/>
            </w:pPr>
          </w:p>
        </w:tc>
        <w:tc>
          <w:tcPr>
            <w:tcW w:w="1208" w:type="dxa"/>
            <w:textDirection w:val="btLr"/>
          </w:tcPr>
          <w:p w14:paraId="15485EC6" w14:textId="77777777" w:rsidR="00A96226" w:rsidRPr="008211BE" w:rsidRDefault="00A96226" w:rsidP="00A96226">
            <w:pPr>
              <w:spacing w:after="0" w:line="240" w:lineRule="auto"/>
              <w:ind w:left="113" w:right="113"/>
            </w:pPr>
          </w:p>
        </w:tc>
        <w:tc>
          <w:tcPr>
            <w:tcW w:w="1209" w:type="dxa"/>
            <w:textDirection w:val="btLr"/>
          </w:tcPr>
          <w:p w14:paraId="15485EC7" w14:textId="77777777" w:rsidR="00A96226" w:rsidRPr="008211BE" w:rsidRDefault="00A96226" w:rsidP="00A96226">
            <w:pPr>
              <w:spacing w:after="0" w:line="240" w:lineRule="auto"/>
              <w:ind w:left="113" w:right="113"/>
            </w:pPr>
          </w:p>
        </w:tc>
        <w:tc>
          <w:tcPr>
            <w:tcW w:w="1208" w:type="dxa"/>
            <w:textDirection w:val="btLr"/>
          </w:tcPr>
          <w:p w14:paraId="15485EC8" w14:textId="77777777" w:rsidR="00A96226" w:rsidRPr="008211BE" w:rsidRDefault="00A96226" w:rsidP="00A96226">
            <w:pPr>
              <w:spacing w:after="0" w:line="240" w:lineRule="auto"/>
              <w:ind w:left="113" w:right="113"/>
            </w:pPr>
          </w:p>
        </w:tc>
        <w:tc>
          <w:tcPr>
            <w:tcW w:w="1209" w:type="dxa"/>
            <w:textDirection w:val="btLr"/>
          </w:tcPr>
          <w:p w14:paraId="15485EC9"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CA" w14:textId="77777777" w:rsidR="00A96226" w:rsidRPr="008211BE" w:rsidRDefault="00A96226" w:rsidP="00A96226">
            <w:pPr>
              <w:spacing w:after="0" w:line="240" w:lineRule="auto"/>
              <w:ind w:left="113" w:right="113"/>
            </w:pPr>
          </w:p>
        </w:tc>
        <w:tc>
          <w:tcPr>
            <w:tcW w:w="594" w:type="dxa"/>
            <w:tcBorders>
              <w:top w:val="single" w:sz="4" w:space="0" w:color="000000"/>
              <w:left w:val="double" w:sz="4" w:space="0" w:color="E29717"/>
              <w:bottom w:val="single" w:sz="4" w:space="0" w:color="000000"/>
            </w:tcBorders>
            <w:textDirection w:val="btLr"/>
            <w:vAlign w:val="center"/>
          </w:tcPr>
          <w:p w14:paraId="15485ECB" w14:textId="77777777" w:rsidR="00A96226" w:rsidRPr="008211BE" w:rsidRDefault="00A96226" w:rsidP="00A96226">
            <w:pPr>
              <w:spacing w:after="0" w:line="240" w:lineRule="auto"/>
              <w:ind w:left="113" w:right="113"/>
              <w:jc w:val="center"/>
            </w:pPr>
          </w:p>
        </w:tc>
      </w:tr>
      <w:tr w:rsidR="00A96226" w:rsidRPr="008211BE" w14:paraId="15485ED6" w14:textId="77777777" w:rsidTr="00A96226">
        <w:trPr>
          <w:cantSplit/>
          <w:trHeight w:val="1008"/>
        </w:trPr>
        <w:tc>
          <w:tcPr>
            <w:tcW w:w="918" w:type="dxa"/>
            <w:textDirection w:val="btLr"/>
            <w:vAlign w:val="center"/>
          </w:tcPr>
          <w:p w14:paraId="15485ECD" w14:textId="77777777" w:rsidR="00A96226" w:rsidRPr="008211BE" w:rsidRDefault="00A96226" w:rsidP="00A96226">
            <w:pPr>
              <w:spacing w:after="0" w:line="240" w:lineRule="auto"/>
              <w:ind w:left="113" w:right="113"/>
              <w:jc w:val="center"/>
              <w:rPr>
                <w:b/>
              </w:rPr>
            </w:pPr>
            <w:r w:rsidRPr="008211BE">
              <w:rPr>
                <w:b/>
                <w:sz w:val="20"/>
              </w:rPr>
              <w:t>Points Available</w:t>
            </w:r>
          </w:p>
        </w:tc>
        <w:tc>
          <w:tcPr>
            <w:tcW w:w="1208" w:type="dxa"/>
            <w:textDirection w:val="btLr"/>
          </w:tcPr>
          <w:p w14:paraId="15485ECE" w14:textId="77777777" w:rsidR="00A96226" w:rsidRPr="008211BE" w:rsidRDefault="00A96226" w:rsidP="00A96226">
            <w:pPr>
              <w:spacing w:after="0" w:line="240" w:lineRule="auto"/>
              <w:ind w:left="113" w:right="113"/>
            </w:pPr>
          </w:p>
        </w:tc>
        <w:tc>
          <w:tcPr>
            <w:tcW w:w="1209" w:type="dxa"/>
            <w:textDirection w:val="btLr"/>
          </w:tcPr>
          <w:p w14:paraId="15485ECF" w14:textId="77777777" w:rsidR="00A96226" w:rsidRPr="008211BE" w:rsidRDefault="00A96226" w:rsidP="00A96226">
            <w:pPr>
              <w:spacing w:after="0" w:line="240" w:lineRule="auto"/>
              <w:ind w:left="113" w:right="113"/>
            </w:pPr>
          </w:p>
        </w:tc>
        <w:tc>
          <w:tcPr>
            <w:tcW w:w="1208" w:type="dxa"/>
            <w:textDirection w:val="btLr"/>
          </w:tcPr>
          <w:p w14:paraId="15485ED0" w14:textId="77777777" w:rsidR="00A96226" w:rsidRPr="008211BE" w:rsidRDefault="00A96226" w:rsidP="00A96226">
            <w:pPr>
              <w:spacing w:after="0" w:line="240" w:lineRule="auto"/>
              <w:ind w:left="113" w:right="113"/>
            </w:pPr>
          </w:p>
        </w:tc>
        <w:tc>
          <w:tcPr>
            <w:tcW w:w="1209" w:type="dxa"/>
            <w:textDirection w:val="btLr"/>
          </w:tcPr>
          <w:p w14:paraId="15485ED1" w14:textId="77777777" w:rsidR="00A96226" w:rsidRPr="008211BE" w:rsidRDefault="00A96226" w:rsidP="00A96226">
            <w:pPr>
              <w:spacing w:after="0" w:line="240" w:lineRule="auto"/>
              <w:ind w:left="113" w:right="113"/>
            </w:pPr>
          </w:p>
        </w:tc>
        <w:tc>
          <w:tcPr>
            <w:tcW w:w="1208" w:type="dxa"/>
            <w:textDirection w:val="btLr"/>
          </w:tcPr>
          <w:p w14:paraId="15485ED2" w14:textId="77777777" w:rsidR="00A96226" w:rsidRPr="008211BE" w:rsidRDefault="00A96226" w:rsidP="00A96226">
            <w:pPr>
              <w:spacing w:after="0" w:line="240" w:lineRule="auto"/>
              <w:ind w:left="113" w:right="113"/>
            </w:pPr>
          </w:p>
        </w:tc>
        <w:tc>
          <w:tcPr>
            <w:tcW w:w="1209" w:type="dxa"/>
            <w:textDirection w:val="btLr"/>
          </w:tcPr>
          <w:p w14:paraId="15485ED3" w14:textId="77777777" w:rsidR="00A96226" w:rsidRPr="008211BE" w:rsidRDefault="00A96226" w:rsidP="00A96226">
            <w:pPr>
              <w:spacing w:after="0" w:line="240" w:lineRule="auto"/>
              <w:ind w:left="113" w:right="113"/>
            </w:pPr>
          </w:p>
        </w:tc>
        <w:tc>
          <w:tcPr>
            <w:tcW w:w="1209" w:type="dxa"/>
            <w:tcBorders>
              <w:right w:val="double" w:sz="4" w:space="0" w:color="E29717"/>
            </w:tcBorders>
            <w:textDirection w:val="btLr"/>
          </w:tcPr>
          <w:p w14:paraId="15485ED4" w14:textId="77777777" w:rsidR="00A96226" w:rsidRPr="008211BE" w:rsidRDefault="00A96226" w:rsidP="00A96226">
            <w:pPr>
              <w:spacing w:after="0" w:line="240" w:lineRule="auto"/>
              <w:ind w:left="113" w:right="113"/>
            </w:pPr>
          </w:p>
        </w:tc>
        <w:tc>
          <w:tcPr>
            <w:tcW w:w="594" w:type="dxa"/>
            <w:tcBorders>
              <w:top w:val="single" w:sz="4" w:space="0" w:color="000000"/>
              <w:left w:val="double" w:sz="4" w:space="0" w:color="E29717"/>
              <w:bottom w:val="single" w:sz="4" w:space="0" w:color="000000"/>
            </w:tcBorders>
            <w:textDirection w:val="btLr"/>
            <w:vAlign w:val="center"/>
          </w:tcPr>
          <w:p w14:paraId="15485ED5" w14:textId="77777777" w:rsidR="00A96226" w:rsidRPr="008211BE" w:rsidRDefault="00A96226" w:rsidP="00A96226">
            <w:pPr>
              <w:spacing w:after="0" w:line="240" w:lineRule="auto"/>
              <w:ind w:left="113" w:right="113"/>
              <w:jc w:val="center"/>
            </w:pPr>
          </w:p>
        </w:tc>
      </w:tr>
      <w:tr w:rsidR="00A96226" w:rsidRPr="008211BE" w14:paraId="15485EE7" w14:textId="77777777" w:rsidTr="00A96226">
        <w:trPr>
          <w:cantSplit/>
          <w:trHeight w:val="3770"/>
        </w:trPr>
        <w:tc>
          <w:tcPr>
            <w:tcW w:w="918" w:type="dxa"/>
            <w:textDirection w:val="btLr"/>
            <w:vAlign w:val="center"/>
          </w:tcPr>
          <w:p w14:paraId="15485ED7" w14:textId="77777777" w:rsidR="00A96226" w:rsidRPr="008211BE" w:rsidRDefault="00A96226" w:rsidP="00A96226">
            <w:pPr>
              <w:spacing w:after="0" w:line="240" w:lineRule="auto"/>
              <w:ind w:left="113" w:right="113"/>
              <w:rPr>
                <w:b/>
              </w:rPr>
            </w:pPr>
            <w:r w:rsidRPr="008211BE">
              <w:rPr>
                <w:b/>
              </w:rPr>
              <w:t>Description</w:t>
            </w:r>
          </w:p>
        </w:tc>
        <w:tc>
          <w:tcPr>
            <w:tcW w:w="1208" w:type="dxa"/>
            <w:textDirection w:val="btLr"/>
            <w:vAlign w:val="center"/>
          </w:tcPr>
          <w:p w14:paraId="15485ED8" w14:textId="77777777" w:rsidR="00A96226" w:rsidRPr="008211BE" w:rsidRDefault="00A96226" w:rsidP="00A96226">
            <w:pPr>
              <w:spacing w:after="0" w:line="240" w:lineRule="auto"/>
              <w:ind w:left="113" w:right="113"/>
              <w:rPr>
                <w:b/>
              </w:rPr>
            </w:pPr>
            <w:r w:rsidRPr="008211BE">
              <w:rPr>
                <w:b/>
              </w:rPr>
              <w:t xml:space="preserve">Requirements </w:t>
            </w:r>
          </w:p>
          <w:p w14:paraId="15485ED9" w14:textId="77777777" w:rsidR="00A96226" w:rsidRPr="008211BE" w:rsidRDefault="00A96226" w:rsidP="00A96226">
            <w:pPr>
              <w:spacing w:after="0" w:line="240" w:lineRule="auto"/>
              <w:ind w:left="113" w:right="113"/>
            </w:pPr>
            <w:r w:rsidRPr="008211BE">
              <w:t>How well does the option meet the user needs?</w:t>
            </w:r>
          </w:p>
        </w:tc>
        <w:tc>
          <w:tcPr>
            <w:tcW w:w="1209" w:type="dxa"/>
            <w:textDirection w:val="btLr"/>
            <w:vAlign w:val="center"/>
          </w:tcPr>
          <w:p w14:paraId="15485EDA" w14:textId="77777777" w:rsidR="00A96226" w:rsidRPr="008211BE" w:rsidRDefault="00A96226" w:rsidP="00A96226">
            <w:pPr>
              <w:spacing w:after="0" w:line="240" w:lineRule="auto"/>
              <w:ind w:left="113" w:right="113"/>
              <w:rPr>
                <w:b/>
              </w:rPr>
            </w:pPr>
            <w:r w:rsidRPr="008211BE">
              <w:rPr>
                <w:b/>
              </w:rPr>
              <w:t>Scalability</w:t>
            </w:r>
          </w:p>
          <w:p w14:paraId="15485EDB" w14:textId="77777777" w:rsidR="00A96226" w:rsidRPr="008211BE" w:rsidRDefault="00A96226" w:rsidP="00A96226">
            <w:pPr>
              <w:spacing w:after="0" w:line="240" w:lineRule="auto"/>
              <w:ind w:left="113" w:right="113"/>
            </w:pPr>
            <w:r w:rsidRPr="008211BE">
              <w:t>Has the system been tested or implemented at the scale necessary?</w:t>
            </w:r>
          </w:p>
        </w:tc>
        <w:tc>
          <w:tcPr>
            <w:tcW w:w="1208" w:type="dxa"/>
            <w:textDirection w:val="btLr"/>
            <w:vAlign w:val="center"/>
          </w:tcPr>
          <w:p w14:paraId="15485EDC" w14:textId="77777777" w:rsidR="00A96226" w:rsidRPr="008211BE" w:rsidRDefault="00A96226" w:rsidP="00A96226">
            <w:pPr>
              <w:spacing w:after="0" w:line="240" w:lineRule="auto"/>
              <w:ind w:left="113" w:right="113"/>
              <w:rPr>
                <w:b/>
              </w:rPr>
            </w:pPr>
            <w:r w:rsidRPr="008211BE">
              <w:rPr>
                <w:b/>
              </w:rPr>
              <w:t>Sustainability</w:t>
            </w:r>
          </w:p>
          <w:p w14:paraId="15485EDD" w14:textId="77777777" w:rsidR="00A96226" w:rsidRPr="008211BE" w:rsidRDefault="00A96226" w:rsidP="00A96226">
            <w:pPr>
              <w:spacing w:after="0" w:line="240" w:lineRule="auto"/>
              <w:ind w:left="113" w:right="113"/>
            </w:pPr>
            <w:r w:rsidRPr="008211BE">
              <w:t xml:space="preserve">Can the system be easily maintained and adapted as organizational needs change? </w:t>
            </w:r>
          </w:p>
        </w:tc>
        <w:tc>
          <w:tcPr>
            <w:tcW w:w="1209" w:type="dxa"/>
            <w:textDirection w:val="btLr"/>
            <w:vAlign w:val="center"/>
          </w:tcPr>
          <w:p w14:paraId="15485EDE" w14:textId="77777777" w:rsidR="00A96226" w:rsidRPr="008211BE" w:rsidRDefault="00A96226" w:rsidP="00A96226">
            <w:pPr>
              <w:spacing w:after="0" w:line="240" w:lineRule="auto"/>
              <w:ind w:left="113" w:right="113"/>
              <w:rPr>
                <w:b/>
              </w:rPr>
            </w:pPr>
            <w:r w:rsidRPr="008211BE">
              <w:rPr>
                <w:b/>
              </w:rPr>
              <w:t>User Fit</w:t>
            </w:r>
          </w:p>
          <w:p w14:paraId="15485EDF" w14:textId="77777777" w:rsidR="00A96226" w:rsidRPr="008211BE" w:rsidRDefault="00A96226" w:rsidP="00A96226">
            <w:pPr>
              <w:spacing w:after="0" w:line="240" w:lineRule="auto"/>
              <w:ind w:left="113" w:right="113"/>
            </w:pPr>
            <w:r w:rsidRPr="008211BE">
              <w:t xml:space="preserve">Does the system fid well within the existing culture, language, and user processes? </w:t>
            </w:r>
          </w:p>
        </w:tc>
        <w:tc>
          <w:tcPr>
            <w:tcW w:w="1208" w:type="dxa"/>
            <w:textDirection w:val="btLr"/>
            <w:vAlign w:val="center"/>
          </w:tcPr>
          <w:p w14:paraId="15485EE0" w14:textId="77777777" w:rsidR="00A96226" w:rsidRPr="008211BE" w:rsidRDefault="00A96226" w:rsidP="00A96226">
            <w:pPr>
              <w:spacing w:after="0" w:line="240" w:lineRule="auto"/>
              <w:ind w:left="113" w:right="113"/>
              <w:rPr>
                <w:b/>
              </w:rPr>
            </w:pPr>
            <w:r w:rsidRPr="008211BE">
              <w:rPr>
                <w:b/>
              </w:rPr>
              <w:t>Costs</w:t>
            </w:r>
          </w:p>
          <w:p w14:paraId="15485EE1" w14:textId="77777777" w:rsidR="00A96226" w:rsidRPr="008211BE" w:rsidRDefault="00A96226" w:rsidP="00A96226">
            <w:pPr>
              <w:spacing w:after="0" w:line="240" w:lineRule="auto"/>
              <w:ind w:left="113" w:right="113"/>
            </w:pPr>
            <w:r w:rsidRPr="008211BE">
              <w:t>Is the cost of implementation and operations within funding constraints?</w:t>
            </w:r>
          </w:p>
        </w:tc>
        <w:tc>
          <w:tcPr>
            <w:tcW w:w="1209" w:type="dxa"/>
            <w:textDirection w:val="btLr"/>
            <w:vAlign w:val="center"/>
          </w:tcPr>
          <w:p w14:paraId="15485EE2" w14:textId="77777777" w:rsidR="00A96226" w:rsidRPr="008211BE" w:rsidRDefault="00A96226" w:rsidP="00A96226">
            <w:pPr>
              <w:spacing w:after="0" w:line="240" w:lineRule="auto"/>
              <w:ind w:left="113" w:right="113"/>
              <w:rPr>
                <w:b/>
              </w:rPr>
            </w:pPr>
            <w:r w:rsidRPr="008211BE">
              <w:rPr>
                <w:b/>
              </w:rPr>
              <w:t>Timeline</w:t>
            </w:r>
          </w:p>
          <w:p w14:paraId="15485EE3" w14:textId="77777777" w:rsidR="00A96226" w:rsidRPr="008211BE" w:rsidRDefault="00A96226" w:rsidP="00A96226">
            <w:pPr>
              <w:spacing w:after="0" w:line="240" w:lineRule="auto"/>
              <w:ind w:left="113" w:right="113"/>
            </w:pPr>
            <w:r w:rsidRPr="008211BE">
              <w:t>Can the system be implemented within the expected timeframe?</w:t>
            </w:r>
          </w:p>
        </w:tc>
        <w:tc>
          <w:tcPr>
            <w:tcW w:w="1209" w:type="dxa"/>
            <w:tcBorders>
              <w:right w:val="double" w:sz="4" w:space="0" w:color="E29717"/>
            </w:tcBorders>
            <w:textDirection w:val="btLr"/>
            <w:vAlign w:val="center"/>
          </w:tcPr>
          <w:p w14:paraId="15485EE4" w14:textId="77777777" w:rsidR="00A96226" w:rsidRPr="008211BE" w:rsidRDefault="00A96226" w:rsidP="00A96226">
            <w:pPr>
              <w:spacing w:after="0" w:line="240" w:lineRule="auto"/>
              <w:ind w:left="113" w:right="113"/>
              <w:rPr>
                <w:b/>
              </w:rPr>
            </w:pPr>
            <w:r w:rsidRPr="008211BE">
              <w:rPr>
                <w:b/>
              </w:rPr>
              <w:t>Licensing and Contracting</w:t>
            </w:r>
          </w:p>
          <w:p w14:paraId="15485EE5" w14:textId="77777777" w:rsidR="00A96226" w:rsidRPr="008211BE" w:rsidRDefault="00A96226" w:rsidP="00A96226">
            <w:pPr>
              <w:spacing w:after="0" w:line="240" w:lineRule="auto"/>
              <w:ind w:left="113" w:right="113"/>
            </w:pPr>
            <w:r w:rsidRPr="008211BE">
              <w:t>How well does the system fit the procurement guidelines for intellectual property and use of local resources?</w:t>
            </w:r>
          </w:p>
        </w:tc>
        <w:tc>
          <w:tcPr>
            <w:tcW w:w="594" w:type="dxa"/>
            <w:tcBorders>
              <w:top w:val="single" w:sz="4" w:space="0" w:color="000000"/>
              <w:left w:val="double" w:sz="4" w:space="0" w:color="E29717"/>
              <w:bottom w:val="single" w:sz="4" w:space="0" w:color="E29717"/>
            </w:tcBorders>
            <w:textDirection w:val="btLr"/>
            <w:vAlign w:val="center"/>
          </w:tcPr>
          <w:p w14:paraId="15485EE6" w14:textId="77777777" w:rsidR="00A96226" w:rsidRPr="008211BE" w:rsidRDefault="00A96226" w:rsidP="00A96226">
            <w:pPr>
              <w:spacing w:after="0" w:line="240" w:lineRule="auto"/>
              <w:ind w:left="113" w:right="113"/>
              <w:rPr>
                <w:b/>
              </w:rPr>
            </w:pPr>
            <w:r w:rsidRPr="008211BE">
              <w:rPr>
                <w:b/>
              </w:rPr>
              <w:t>Score</w:t>
            </w:r>
          </w:p>
        </w:tc>
      </w:tr>
    </w:tbl>
    <w:p w14:paraId="15485EE8" w14:textId="77777777" w:rsidR="00A96226" w:rsidRPr="00A96226" w:rsidRDefault="00A96226" w:rsidP="00A96226"/>
    <w:p w14:paraId="15485EE9" w14:textId="77777777" w:rsidR="00076F4C" w:rsidRPr="00F93D69" w:rsidRDefault="00076F4C" w:rsidP="00337923">
      <w:pPr>
        <w:pStyle w:val="Heading1"/>
        <w:numPr>
          <w:ilvl w:val="0"/>
          <w:numId w:val="0"/>
        </w:numPr>
      </w:pPr>
      <w:bookmarkStart w:id="72" w:name="_Toc347643406"/>
      <w:r>
        <w:lastRenderedPageBreak/>
        <w:t xml:space="preserve">Annex </w:t>
      </w:r>
      <w:r w:rsidR="00913F71">
        <w:t>6</w:t>
      </w:r>
      <w:r w:rsidRPr="00F93D69">
        <w:t>. Governance and design principles</w:t>
      </w:r>
      <w:bookmarkEnd w:id="71"/>
      <w:bookmarkEnd w:id="72"/>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4A0" w:firstRow="1" w:lastRow="0" w:firstColumn="1" w:lastColumn="0" w:noHBand="0" w:noVBand="1"/>
      </w:tblPr>
      <w:tblGrid>
        <w:gridCol w:w="3989"/>
        <w:gridCol w:w="5983"/>
      </w:tblGrid>
      <w:tr w:rsidR="00076F4C" w:rsidRPr="008211BE" w14:paraId="15485EEC" w14:textId="77777777" w:rsidTr="005A601D">
        <w:trPr>
          <w:tblHeader/>
        </w:trPr>
        <w:tc>
          <w:tcPr>
            <w:tcW w:w="2000" w:type="pct"/>
            <w:tcBorders>
              <w:bottom w:val="single" w:sz="12" w:space="0" w:color="000000"/>
              <w:right w:val="single" w:sz="2" w:space="0" w:color="000000"/>
            </w:tcBorders>
            <w:shd w:val="clear" w:color="auto" w:fill="auto"/>
            <w:vAlign w:val="center"/>
          </w:tcPr>
          <w:p w14:paraId="15485EEA" w14:textId="77777777" w:rsidR="00076F4C" w:rsidRPr="008211BE" w:rsidRDefault="00076F4C" w:rsidP="005A601D">
            <w:pPr>
              <w:keepNext/>
              <w:spacing w:after="0" w:line="240" w:lineRule="auto"/>
              <w:rPr>
                <w:b/>
              </w:rPr>
            </w:pPr>
            <w:r w:rsidRPr="008211BE">
              <w:rPr>
                <w:b/>
              </w:rPr>
              <w:t>Principle</w:t>
            </w:r>
          </w:p>
        </w:tc>
        <w:tc>
          <w:tcPr>
            <w:tcW w:w="3000" w:type="pct"/>
            <w:tcBorders>
              <w:left w:val="single" w:sz="2" w:space="0" w:color="000000"/>
              <w:bottom w:val="single" w:sz="12" w:space="0" w:color="000000"/>
            </w:tcBorders>
            <w:shd w:val="clear" w:color="auto" w:fill="auto"/>
            <w:vAlign w:val="center"/>
          </w:tcPr>
          <w:p w14:paraId="15485EEB" w14:textId="77777777" w:rsidR="00076F4C" w:rsidRPr="008211BE" w:rsidRDefault="00076F4C" w:rsidP="005A601D">
            <w:pPr>
              <w:keepNext/>
              <w:spacing w:after="0" w:line="240" w:lineRule="auto"/>
              <w:rPr>
                <w:b/>
              </w:rPr>
            </w:pPr>
            <w:r w:rsidRPr="008211BE">
              <w:rPr>
                <w:b/>
              </w:rPr>
              <w:t>Description</w:t>
            </w:r>
          </w:p>
        </w:tc>
      </w:tr>
      <w:tr w:rsidR="00076F4C" w:rsidRPr="008211BE" w14:paraId="15485EEF" w14:textId="77777777" w:rsidTr="005A601D">
        <w:tc>
          <w:tcPr>
            <w:tcW w:w="2000" w:type="pct"/>
            <w:tcBorders>
              <w:right w:val="single" w:sz="2" w:space="0" w:color="000000"/>
            </w:tcBorders>
            <w:shd w:val="clear" w:color="auto" w:fill="auto"/>
          </w:tcPr>
          <w:p w14:paraId="15485EED" w14:textId="77777777" w:rsidR="00076F4C" w:rsidRPr="008211BE" w:rsidRDefault="00076F4C" w:rsidP="005A601D">
            <w:pPr>
              <w:spacing w:after="0" w:line="240" w:lineRule="auto"/>
              <w:rPr>
                <w:b/>
              </w:rPr>
            </w:pPr>
            <w:r w:rsidRPr="008211BE">
              <w:rPr>
                <w:b/>
              </w:rPr>
              <w:t>Business continuity</w:t>
            </w:r>
          </w:p>
        </w:tc>
        <w:tc>
          <w:tcPr>
            <w:tcW w:w="3000" w:type="pct"/>
            <w:tcBorders>
              <w:left w:val="single" w:sz="2" w:space="0" w:color="000000"/>
            </w:tcBorders>
            <w:shd w:val="clear" w:color="auto" w:fill="auto"/>
          </w:tcPr>
          <w:p w14:paraId="15485EEE" w14:textId="77777777" w:rsidR="00076F4C" w:rsidRPr="008211BE" w:rsidRDefault="00076F4C" w:rsidP="005A601D">
            <w:pPr>
              <w:spacing w:after="0" w:line="240" w:lineRule="auto"/>
            </w:pPr>
            <w:r w:rsidRPr="008211BE">
              <w:t xml:space="preserve">Organization operations are maintained in spite of system interruptions. </w:t>
            </w:r>
          </w:p>
        </w:tc>
      </w:tr>
      <w:tr w:rsidR="00076F4C" w:rsidRPr="008211BE" w14:paraId="15485EF2" w14:textId="77777777" w:rsidTr="005A601D">
        <w:tc>
          <w:tcPr>
            <w:tcW w:w="2000" w:type="pct"/>
            <w:tcBorders>
              <w:right w:val="single" w:sz="2" w:space="0" w:color="000000"/>
            </w:tcBorders>
            <w:shd w:val="clear" w:color="auto" w:fill="auto"/>
          </w:tcPr>
          <w:p w14:paraId="15485EF0" w14:textId="77777777" w:rsidR="00076F4C" w:rsidRPr="008211BE" w:rsidRDefault="00076F4C" w:rsidP="005A601D">
            <w:pPr>
              <w:spacing w:after="0" w:line="240" w:lineRule="auto"/>
              <w:rPr>
                <w:b/>
              </w:rPr>
            </w:pPr>
            <w:r w:rsidRPr="008211BE">
              <w:rPr>
                <w:b/>
              </w:rPr>
              <w:t>Common use applications</w:t>
            </w:r>
          </w:p>
        </w:tc>
        <w:tc>
          <w:tcPr>
            <w:tcW w:w="3000" w:type="pct"/>
            <w:tcBorders>
              <w:left w:val="single" w:sz="2" w:space="0" w:color="000000"/>
            </w:tcBorders>
            <w:shd w:val="clear" w:color="auto" w:fill="auto"/>
          </w:tcPr>
          <w:p w14:paraId="15485EF1" w14:textId="77777777" w:rsidR="00076F4C" w:rsidRPr="008211BE" w:rsidRDefault="00076F4C" w:rsidP="005A601D">
            <w:pPr>
              <w:spacing w:after="0" w:line="240" w:lineRule="auto"/>
            </w:pPr>
            <w:r w:rsidRPr="008211BE">
              <w:t>Development of applications used across the organization is preferred over the development of similar or duplicative applications that are only provided to a particular department or unit of the organization.</w:t>
            </w:r>
          </w:p>
        </w:tc>
      </w:tr>
      <w:tr w:rsidR="00076F4C" w:rsidRPr="008211BE" w14:paraId="15485EF5" w14:textId="77777777" w:rsidTr="005A601D">
        <w:tc>
          <w:tcPr>
            <w:tcW w:w="2000" w:type="pct"/>
            <w:tcBorders>
              <w:right w:val="single" w:sz="2" w:space="0" w:color="000000"/>
            </w:tcBorders>
            <w:shd w:val="clear" w:color="auto" w:fill="auto"/>
          </w:tcPr>
          <w:p w14:paraId="15485EF3" w14:textId="77777777" w:rsidR="00076F4C" w:rsidRPr="008211BE" w:rsidRDefault="00076F4C" w:rsidP="005A601D">
            <w:pPr>
              <w:spacing w:after="0" w:line="240" w:lineRule="auto"/>
              <w:rPr>
                <w:b/>
              </w:rPr>
            </w:pPr>
            <w:r w:rsidRPr="008211BE">
              <w:rPr>
                <w:b/>
              </w:rPr>
              <w:t>Common vocabulary and data definitions</w:t>
            </w:r>
          </w:p>
        </w:tc>
        <w:tc>
          <w:tcPr>
            <w:tcW w:w="3000" w:type="pct"/>
            <w:tcBorders>
              <w:left w:val="single" w:sz="2" w:space="0" w:color="000000"/>
            </w:tcBorders>
            <w:shd w:val="clear" w:color="auto" w:fill="auto"/>
          </w:tcPr>
          <w:p w14:paraId="15485EF4" w14:textId="77777777" w:rsidR="00076F4C" w:rsidRPr="008211BE" w:rsidRDefault="00076F4C" w:rsidP="005A601D">
            <w:pPr>
              <w:spacing w:after="0" w:line="240" w:lineRule="auto"/>
            </w:pPr>
            <w:r w:rsidRPr="008211BE">
              <w:t>Data is defined consistently throughout the organization, and the definitions are understandable and available to all users.</w:t>
            </w:r>
          </w:p>
        </w:tc>
      </w:tr>
      <w:tr w:rsidR="00076F4C" w:rsidRPr="008211BE" w14:paraId="15485EF8" w14:textId="77777777" w:rsidTr="005A601D">
        <w:tc>
          <w:tcPr>
            <w:tcW w:w="2000" w:type="pct"/>
            <w:tcBorders>
              <w:right w:val="single" w:sz="2" w:space="0" w:color="000000"/>
            </w:tcBorders>
            <w:shd w:val="clear" w:color="auto" w:fill="auto"/>
          </w:tcPr>
          <w:p w14:paraId="15485EF6" w14:textId="77777777" w:rsidR="00076F4C" w:rsidRPr="008211BE" w:rsidRDefault="00076F4C" w:rsidP="005A601D">
            <w:pPr>
              <w:spacing w:after="0" w:line="240" w:lineRule="auto"/>
              <w:rPr>
                <w:b/>
              </w:rPr>
            </w:pPr>
            <w:r w:rsidRPr="008211BE">
              <w:rPr>
                <w:b/>
              </w:rPr>
              <w:t>Control technical diversity</w:t>
            </w:r>
          </w:p>
        </w:tc>
        <w:tc>
          <w:tcPr>
            <w:tcW w:w="3000" w:type="pct"/>
            <w:tcBorders>
              <w:left w:val="single" w:sz="2" w:space="0" w:color="000000"/>
            </w:tcBorders>
            <w:shd w:val="clear" w:color="auto" w:fill="auto"/>
          </w:tcPr>
          <w:p w14:paraId="15485EF7" w14:textId="77777777" w:rsidR="00076F4C" w:rsidRPr="008211BE" w:rsidRDefault="00076F4C" w:rsidP="005A601D">
            <w:pPr>
              <w:spacing w:after="0" w:line="240" w:lineRule="auto"/>
            </w:pPr>
            <w:r w:rsidRPr="008211BE">
              <w:t>Technological diversity is controlled to minimize the non-trivial cost of maintaining expertise in and connectivity between multiple processing environments.</w:t>
            </w:r>
          </w:p>
        </w:tc>
      </w:tr>
      <w:tr w:rsidR="00076F4C" w:rsidRPr="008211BE" w14:paraId="15485EFB" w14:textId="77777777" w:rsidTr="005A601D">
        <w:tc>
          <w:tcPr>
            <w:tcW w:w="2000" w:type="pct"/>
            <w:tcBorders>
              <w:right w:val="single" w:sz="2" w:space="0" w:color="000000"/>
            </w:tcBorders>
            <w:shd w:val="clear" w:color="auto" w:fill="auto"/>
          </w:tcPr>
          <w:p w14:paraId="15485EF9" w14:textId="77777777" w:rsidR="00076F4C" w:rsidRPr="008211BE" w:rsidRDefault="00076F4C" w:rsidP="005A601D">
            <w:pPr>
              <w:spacing w:after="0" w:line="240" w:lineRule="auto"/>
              <w:rPr>
                <w:b/>
              </w:rPr>
            </w:pPr>
            <w:r w:rsidRPr="008211BE">
              <w:rPr>
                <w:b/>
              </w:rPr>
              <w:t>Data is accessible</w:t>
            </w:r>
          </w:p>
        </w:tc>
        <w:tc>
          <w:tcPr>
            <w:tcW w:w="3000" w:type="pct"/>
            <w:tcBorders>
              <w:left w:val="single" w:sz="2" w:space="0" w:color="000000"/>
            </w:tcBorders>
            <w:shd w:val="clear" w:color="auto" w:fill="auto"/>
          </w:tcPr>
          <w:p w14:paraId="15485EFA" w14:textId="77777777" w:rsidR="00076F4C" w:rsidRPr="008211BE" w:rsidRDefault="00076F4C" w:rsidP="005A601D">
            <w:pPr>
              <w:spacing w:after="0" w:line="240" w:lineRule="auto"/>
            </w:pPr>
            <w:r w:rsidRPr="008211BE">
              <w:t>Data is accessible for users to perform their functions.</w:t>
            </w:r>
          </w:p>
        </w:tc>
      </w:tr>
      <w:tr w:rsidR="00076F4C" w:rsidRPr="008211BE" w14:paraId="15485EFE" w14:textId="77777777" w:rsidTr="005A601D">
        <w:tc>
          <w:tcPr>
            <w:tcW w:w="2000" w:type="pct"/>
            <w:tcBorders>
              <w:right w:val="single" w:sz="2" w:space="0" w:color="000000"/>
            </w:tcBorders>
            <w:shd w:val="clear" w:color="auto" w:fill="auto"/>
          </w:tcPr>
          <w:p w14:paraId="15485EFC" w14:textId="77777777" w:rsidR="00076F4C" w:rsidRPr="008211BE" w:rsidRDefault="00076F4C" w:rsidP="005A601D">
            <w:pPr>
              <w:spacing w:after="0" w:line="240" w:lineRule="auto"/>
              <w:rPr>
                <w:b/>
              </w:rPr>
            </w:pPr>
            <w:r w:rsidRPr="008211BE">
              <w:rPr>
                <w:b/>
              </w:rPr>
              <w:t>Data is an asset</w:t>
            </w:r>
          </w:p>
        </w:tc>
        <w:tc>
          <w:tcPr>
            <w:tcW w:w="3000" w:type="pct"/>
            <w:tcBorders>
              <w:left w:val="single" w:sz="2" w:space="0" w:color="000000"/>
            </w:tcBorders>
            <w:shd w:val="clear" w:color="auto" w:fill="auto"/>
          </w:tcPr>
          <w:p w14:paraId="15485EFD" w14:textId="77777777" w:rsidR="00076F4C" w:rsidRPr="008211BE" w:rsidRDefault="00076F4C" w:rsidP="005A601D">
            <w:pPr>
              <w:spacing w:after="0" w:line="240" w:lineRule="auto"/>
            </w:pPr>
            <w:r w:rsidRPr="008211BE">
              <w:t>Data is an asset that has value to the organization and is managed accordingly.</w:t>
            </w:r>
          </w:p>
        </w:tc>
      </w:tr>
      <w:tr w:rsidR="00076F4C" w:rsidRPr="008211BE" w14:paraId="15485F01" w14:textId="77777777" w:rsidTr="005A601D">
        <w:tc>
          <w:tcPr>
            <w:tcW w:w="2000" w:type="pct"/>
            <w:tcBorders>
              <w:right w:val="single" w:sz="2" w:space="0" w:color="000000"/>
            </w:tcBorders>
            <w:shd w:val="clear" w:color="auto" w:fill="auto"/>
          </w:tcPr>
          <w:p w14:paraId="15485EFF" w14:textId="77777777" w:rsidR="00076F4C" w:rsidRPr="008211BE" w:rsidRDefault="00076F4C" w:rsidP="005A601D">
            <w:pPr>
              <w:spacing w:after="0" w:line="240" w:lineRule="auto"/>
              <w:rPr>
                <w:b/>
              </w:rPr>
            </w:pPr>
            <w:r w:rsidRPr="008211BE">
              <w:rPr>
                <w:b/>
              </w:rPr>
              <w:t>Data is shared</w:t>
            </w:r>
          </w:p>
        </w:tc>
        <w:tc>
          <w:tcPr>
            <w:tcW w:w="3000" w:type="pct"/>
            <w:tcBorders>
              <w:left w:val="single" w:sz="2" w:space="0" w:color="000000"/>
            </w:tcBorders>
            <w:shd w:val="clear" w:color="auto" w:fill="auto"/>
          </w:tcPr>
          <w:p w14:paraId="15485F00" w14:textId="77777777" w:rsidR="00076F4C" w:rsidRPr="008211BE" w:rsidRDefault="00076F4C" w:rsidP="005A601D">
            <w:pPr>
              <w:spacing w:after="0" w:line="240" w:lineRule="auto"/>
            </w:pPr>
            <w:r w:rsidRPr="008211BE">
              <w:t>Users have access to the data necessary to perform their duties; therefore, data is shared across all functions, departments and units of the organization.</w:t>
            </w:r>
          </w:p>
        </w:tc>
      </w:tr>
      <w:tr w:rsidR="00076F4C" w:rsidRPr="008211BE" w14:paraId="15485F04" w14:textId="77777777" w:rsidTr="005A601D">
        <w:tc>
          <w:tcPr>
            <w:tcW w:w="2000" w:type="pct"/>
            <w:tcBorders>
              <w:right w:val="single" w:sz="2" w:space="0" w:color="000000"/>
            </w:tcBorders>
            <w:shd w:val="clear" w:color="auto" w:fill="auto"/>
          </w:tcPr>
          <w:p w14:paraId="15485F02" w14:textId="77777777" w:rsidR="00076F4C" w:rsidRPr="008211BE" w:rsidRDefault="00076F4C" w:rsidP="005A601D">
            <w:pPr>
              <w:spacing w:after="0" w:line="240" w:lineRule="auto"/>
              <w:rPr>
                <w:b/>
              </w:rPr>
            </w:pPr>
            <w:r w:rsidRPr="008211BE">
              <w:rPr>
                <w:b/>
              </w:rPr>
              <w:t>Data quality</w:t>
            </w:r>
          </w:p>
        </w:tc>
        <w:tc>
          <w:tcPr>
            <w:tcW w:w="3000" w:type="pct"/>
            <w:tcBorders>
              <w:left w:val="single" w:sz="2" w:space="0" w:color="000000"/>
            </w:tcBorders>
            <w:shd w:val="clear" w:color="auto" w:fill="auto"/>
          </w:tcPr>
          <w:p w14:paraId="15485F03" w14:textId="77777777" w:rsidR="00076F4C" w:rsidRPr="008211BE" w:rsidRDefault="00076F4C" w:rsidP="005A601D">
            <w:pPr>
              <w:spacing w:after="0" w:line="240" w:lineRule="auto"/>
            </w:pPr>
            <w:r w:rsidRPr="008211BE">
              <w:t>A HIS must comprise clear rules and methods for handling missing or erroneous data and indicators. Correction algorithms should be developed.</w:t>
            </w:r>
          </w:p>
        </w:tc>
      </w:tr>
      <w:tr w:rsidR="00076F4C" w:rsidRPr="008211BE" w14:paraId="15485F07" w14:textId="77777777" w:rsidTr="005A601D">
        <w:tc>
          <w:tcPr>
            <w:tcW w:w="2000" w:type="pct"/>
            <w:tcBorders>
              <w:right w:val="single" w:sz="2" w:space="0" w:color="000000"/>
            </w:tcBorders>
            <w:shd w:val="clear" w:color="auto" w:fill="auto"/>
          </w:tcPr>
          <w:p w14:paraId="15485F05" w14:textId="77777777" w:rsidR="00076F4C" w:rsidRPr="008211BE" w:rsidRDefault="00076F4C" w:rsidP="005A601D">
            <w:pPr>
              <w:spacing w:after="0" w:line="240" w:lineRule="auto"/>
              <w:rPr>
                <w:b/>
              </w:rPr>
            </w:pPr>
            <w:r w:rsidRPr="008211BE">
              <w:rPr>
                <w:b/>
              </w:rPr>
              <w:t>Data security</w:t>
            </w:r>
          </w:p>
        </w:tc>
        <w:tc>
          <w:tcPr>
            <w:tcW w:w="3000" w:type="pct"/>
            <w:tcBorders>
              <w:left w:val="single" w:sz="2" w:space="0" w:color="000000"/>
            </w:tcBorders>
            <w:shd w:val="clear" w:color="auto" w:fill="auto"/>
          </w:tcPr>
          <w:p w14:paraId="15485F06" w14:textId="77777777" w:rsidR="00076F4C" w:rsidRPr="008211BE" w:rsidRDefault="00076F4C" w:rsidP="005A601D">
            <w:pPr>
              <w:spacing w:after="0" w:line="240" w:lineRule="auto"/>
            </w:pPr>
            <w:r w:rsidRPr="008211BE">
              <w:t>Data is protected from unauthorized use and disclosure.</w:t>
            </w:r>
          </w:p>
        </w:tc>
      </w:tr>
      <w:tr w:rsidR="00076F4C" w:rsidRPr="008211BE" w14:paraId="15485F0A" w14:textId="77777777" w:rsidTr="005A601D">
        <w:tc>
          <w:tcPr>
            <w:tcW w:w="2000" w:type="pct"/>
            <w:tcBorders>
              <w:right w:val="single" w:sz="2" w:space="0" w:color="000000"/>
            </w:tcBorders>
            <w:shd w:val="clear" w:color="auto" w:fill="auto"/>
          </w:tcPr>
          <w:p w14:paraId="15485F08" w14:textId="77777777" w:rsidR="00076F4C" w:rsidRPr="008211BE" w:rsidRDefault="00076F4C" w:rsidP="005A601D">
            <w:pPr>
              <w:spacing w:after="0" w:line="240" w:lineRule="auto"/>
              <w:rPr>
                <w:b/>
              </w:rPr>
            </w:pPr>
            <w:r w:rsidRPr="008211BE">
              <w:rPr>
                <w:b/>
              </w:rPr>
              <w:t>Ease of use</w:t>
            </w:r>
          </w:p>
        </w:tc>
        <w:tc>
          <w:tcPr>
            <w:tcW w:w="3000" w:type="pct"/>
            <w:tcBorders>
              <w:left w:val="single" w:sz="2" w:space="0" w:color="000000"/>
            </w:tcBorders>
            <w:shd w:val="clear" w:color="auto" w:fill="auto"/>
          </w:tcPr>
          <w:p w14:paraId="15485F09" w14:textId="77777777" w:rsidR="00076F4C" w:rsidRPr="008211BE" w:rsidRDefault="00076F4C" w:rsidP="005A601D">
            <w:pPr>
              <w:spacing w:after="0" w:line="240" w:lineRule="auto"/>
            </w:pPr>
            <w:r w:rsidRPr="008211BE">
              <w:t>Applications are easy to use. The underlying technology is transparent to users, so they can concentrate on tasks at hand.</w:t>
            </w:r>
          </w:p>
        </w:tc>
      </w:tr>
      <w:tr w:rsidR="00076F4C" w:rsidRPr="008211BE" w14:paraId="15485F0D" w14:textId="77777777" w:rsidTr="005A601D">
        <w:tc>
          <w:tcPr>
            <w:tcW w:w="2000" w:type="pct"/>
            <w:tcBorders>
              <w:right w:val="single" w:sz="2" w:space="0" w:color="000000"/>
            </w:tcBorders>
            <w:shd w:val="clear" w:color="auto" w:fill="auto"/>
          </w:tcPr>
          <w:p w14:paraId="15485F0B" w14:textId="77777777" w:rsidR="00076F4C" w:rsidRPr="008211BE" w:rsidRDefault="00076F4C" w:rsidP="005A601D">
            <w:pPr>
              <w:spacing w:after="0" w:line="240" w:lineRule="auto"/>
              <w:rPr>
                <w:b/>
              </w:rPr>
            </w:pPr>
            <w:r w:rsidRPr="008211BE">
              <w:rPr>
                <w:b/>
              </w:rPr>
              <w:t>Flexible and adaptable</w:t>
            </w:r>
          </w:p>
        </w:tc>
        <w:tc>
          <w:tcPr>
            <w:tcW w:w="3000" w:type="pct"/>
            <w:tcBorders>
              <w:left w:val="single" w:sz="2" w:space="0" w:color="000000"/>
            </w:tcBorders>
            <w:shd w:val="clear" w:color="auto" w:fill="auto"/>
          </w:tcPr>
          <w:p w14:paraId="15485F0C" w14:textId="77777777" w:rsidR="00076F4C" w:rsidRPr="008211BE" w:rsidRDefault="00076F4C" w:rsidP="005A601D">
            <w:pPr>
              <w:spacing w:after="0" w:line="240" w:lineRule="auto"/>
            </w:pPr>
            <w:r w:rsidRPr="008211BE">
              <w:t>A HIS must be flexible in order to adapt itself to changes of all kind such as evolving sociologic and economic conditions, changes of the epidemiological situation and the state of health of the population, scientific progress in public health and medicine, and changes in information technology.</w:t>
            </w:r>
          </w:p>
        </w:tc>
      </w:tr>
      <w:tr w:rsidR="00076F4C" w:rsidRPr="008211BE" w14:paraId="15485F10" w14:textId="77777777" w:rsidTr="005A601D">
        <w:tc>
          <w:tcPr>
            <w:tcW w:w="2000" w:type="pct"/>
            <w:tcBorders>
              <w:right w:val="single" w:sz="2" w:space="0" w:color="000000"/>
            </w:tcBorders>
            <w:shd w:val="clear" w:color="auto" w:fill="auto"/>
          </w:tcPr>
          <w:p w14:paraId="15485F0E" w14:textId="77777777" w:rsidR="00076F4C" w:rsidRPr="008211BE" w:rsidRDefault="00076F4C" w:rsidP="005A601D">
            <w:pPr>
              <w:spacing w:after="0" w:line="240" w:lineRule="auto"/>
              <w:rPr>
                <w:b/>
              </w:rPr>
            </w:pPr>
            <w:r w:rsidRPr="008211BE">
              <w:rPr>
                <w:b/>
              </w:rPr>
              <w:t>Focus on logic of the system before solutions</w:t>
            </w:r>
          </w:p>
        </w:tc>
        <w:tc>
          <w:tcPr>
            <w:tcW w:w="3000" w:type="pct"/>
            <w:tcBorders>
              <w:left w:val="single" w:sz="2" w:space="0" w:color="000000"/>
            </w:tcBorders>
            <w:shd w:val="clear" w:color="auto" w:fill="auto"/>
          </w:tcPr>
          <w:p w14:paraId="15485F0F" w14:textId="77777777" w:rsidR="00076F4C" w:rsidRPr="008211BE" w:rsidRDefault="00076F4C" w:rsidP="005A601D">
            <w:pPr>
              <w:spacing w:after="0" w:line="240" w:lineRule="auto"/>
            </w:pPr>
            <w:r w:rsidRPr="008211BE">
              <w:t xml:space="preserve">Analyze and make apparent the logical structure of the HIS first, and then think about computerization.  </w:t>
            </w:r>
            <w:r w:rsidR="00015EE2">
              <w:t xml:space="preserve"> </w:t>
            </w:r>
            <w:r w:rsidRPr="008211BE">
              <w:t>All software within the HIS including that for hospital information systems needs to be developed and applied in a coherent and coordinated fashion.</w:t>
            </w:r>
          </w:p>
        </w:tc>
      </w:tr>
      <w:tr w:rsidR="00076F4C" w:rsidRPr="008211BE" w14:paraId="15485F13" w14:textId="77777777" w:rsidTr="005A601D">
        <w:tc>
          <w:tcPr>
            <w:tcW w:w="2000" w:type="pct"/>
            <w:tcBorders>
              <w:right w:val="single" w:sz="2" w:space="0" w:color="000000"/>
            </w:tcBorders>
            <w:shd w:val="clear" w:color="auto" w:fill="auto"/>
          </w:tcPr>
          <w:p w14:paraId="15485F11" w14:textId="77777777" w:rsidR="00076F4C" w:rsidRPr="008211BE" w:rsidRDefault="00076F4C" w:rsidP="005A601D">
            <w:pPr>
              <w:spacing w:after="0" w:line="240" w:lineRule="auto"/>
              <w:rPr>
                <w:b/>
              </w:rPr>
            </w:pPr>
            <w:r w:rsidRPr="008211BE">
              <w:rPr>
                <w:b/>
              </w:rPr>
              <w:t>Integrated system</w:t>
            </w:r>
          </w:p>
        </w:tc>
        <w:tc>
          <w:tcPr>
            <w:tcW w:w="3000" w:type="pct"/>
            <w:tcBorders>
              <w:left w:val="single" w:sz="2" w:space="0" w:color="000000"/>
            </w:tcBorders>
            <w:shd w:val="clear" w:color="auto" w:fill="auto"/>
          </w:tcPr>
          <w:p w14:paraId="15485F12" w14:textId="77777777" w:rsidR="00076F4C" w:rsidRPr="008211BE" w:rsidRDefault="00076F4C" w:rsidP="005A601D">
            <w:pPr>
              <w:spacing w:after="0" w:line="240" w:lineRule="auto"/>
            </w:pPr>
            <w:r w:rsidRPr="008211BE">
              <w:t>Attempt by all means to create an integrated HIS that serves all users.</w:t>
            </w:r>
          </w:p>
        </w:tc>
      </w:tr>
      <w:tr w:rsidR="00076F4C" w:rsidRPr="008211BE" w14:paraId="15485F16" w14:textId="77777777" w:rsidTr="005A601D">
        <w:tc>
          <w:tcPr>
            <w:tcW w:w="2000" w:type="pct"/>
            <w:tcBorders>
              <w:right w:val="single" w:sz="2" w:space="0" w:color="000000"/>
            </w:tcBorders>
            <w:shd w:val="clear" w:color="auto" w:fill="auto"/>
          </w:tcPr>
          <w:p w14:paraId="15485F14" w14:textId="77777777" w:rsidR="00076F4C" w:rsidRPr="008211BE" w:rsidRDefault="00076F4C" w:rsidP="005A601D">
            <w:pPr>
              <w:spacing w:after="0" w:line="240" w:lineRule="auto"/>
              <w:rPr>
                <w:b/>
              </w:rPr>
            </w:pPr>
            <w:r w:rsidRPr="008211BE">
              <w:rPr>
                <w:b/>
              </w:rPr>
              <w:t>Make the system visible and easy to understand</w:t>
            </w:r>
          </w:p>
        </w:tc>
        <w:tc>
          <w:tcPr>
            <w:tcW w:w="3000" w:type="pct"/>
            <w:tcBorders>
              <w:left w:val="single" w:sz="2" w:space="0" w:color="000000"/>
            </w:tcBorders>
            <w:shd w:val="clear" w:color="auto" w:fill="auto"/>
          </w:tcPr>
          <w:p w14:paraId="15485F15" w14:textId="77777777" w:rsidR="00076F4C" w:rsidRPr="008211BE" w:rsidRDefault="00076F4C" w:rsidP="005A601D">
            <w:pPr>
              <w:spacing w:after="0" w:line="240" w:lineRule="auto"/>
            </w:pPr>
            <w:r w:rsidRPr="008211BE">
              <w:t>A health information system needs to have a logical and transparent structure.</w:t>
            </w:r>
          </w:p>
        </w:tc>
      </w:tr>
      <w:tr w:rsidR="00076F4C" w:rsidRPr="008211BE" w14:paraId="15485F19" w14:textId="77777777" w:rsidTr="005A601D">
        <w:tc>
          <w:tcPr>
            <w:tcW w:w="2000" w:type="pct"/>
            <w:tcBorders>
              <w:right w:val="single" w:sz="2" w:space="0" w:color="000000"/>
            </w:tcBorders>
            <w:shd w:val="clear" w:color="auto" w:fill="auto"/>
          </w:tcPr>
          <w:p w14:paraId="15485F17" w14:textId="77777777" w:rsidR="00076F4C" w:rsidRPr="008211BE" w:rsidRDefault="00076F4C" w:rsidP="005A601D">
            <w:pPr>
              <w:spacing w:after="0" w:line="240" w:lineRule="auto"/>
              <w:rPr>
                <w:b/>
              </w:rPr>
            </w:pPr>
            <w:r w:rsidRPr="008211BE">
              <w:rPr>
                <w:b/>
              </w:rPr>
              <w:t>Primacy of principles</w:t>
            </w:r>
          </w:p>
        </w:tc>
        <w:tc>
          <w:tcPr>
            <w:tcW w:w="3000" w:type="pct"/>
            <w:tcBorders>
              <w:left w:val="single" w:sz="2" w:space="0" w:color="000000"/>
            </w:tcBorders>
            <w:shd w:val="clear" w:color="auto" w:fill="auto"/>
          </w:tcPr>
          <w:p w14:paraId="15485F18" w14:textId="77777777" w:rsidR="00076F4C" w:rsidRPr="008211BE" w:rsidRDefault="00076F4C" w:rsidP="005A601D">
            <w:pPr>
              <w:spacing w:after="0" w:line="240" w:lineRule="auto"/>
            </w:pPr>
            <w:r w:rsidRPr="008211BE">
              <w:t>These principles of health information systems apply to all parts of the organization.</w:t>
            </w:r>
          </w:p>
        </w:tc>
      </w:tr>
      <w:tr w:rsidR="00076F4C" w:rsidRPr="008211BE" w14:paraId="15485F1C" w14:textId="77777777" w:rsidTr="005A601D">
        <w:tc>
          <w:tcPr>
            <w:tcW w:w="2000" w:type="pct"/>
            <w:tcBorders>
              <w:right w:val="single" w:sz="2" w:space="0" w:color="000000"/>
            </w:tcBorders>
            <w:shd w:val="clear" w:color="auto" w:fill="auto"/>
          </w:tcPr>
          <w:p w14:paraId="15485F1A" w14:textId="77777777" w:rsidR="00076F4C" w:rsidRPr="008211BE" w:rsidRDefault="00076F4C" w:rsidP="005A601D">
            <w:pPr>
              <w:spacing w:after="0" w:line="240" w:lineRule="auto"/>
              <w:rPr>
                <w:b/>
              </w:rPr>
            </w:pPr>
            <w:r w:rsidRPr="008211BE">
              <w:rPr>
                <w:b/>
              </w:rPr>
              <w:t>Reduce burden on data collectors</w:t>
            </w:r>
          </w:p>
        </w:tc>
        <w:tc>
          <w:tcPr>
            <w:tcW w:w="3000" w:type="pct"/>
            <w:tcBorders>
              <w:left w:val="single" w:sz="2" w:space="0" w:color="000000"/>
            </w:tcBorders>
            <w:shd w:val="clear" w:color="auto" w:fill="auto"/>
          </w:tcPr>
          <w:p w14:paraId="15485F1B" w14:textId="77777777" w:rsidR="00076F4C" w:rsidRPr="008211BE" w:rsidRDefault="00076F4C" w:rsidP="005A601D">
            <w:pPr>
              <w:spacing w:after="0" w:line="240" w:lineRule="auto"/>
            </w:pPr>
            <w:r w:rsidRPr="008211BE">
              <w:t>A health institution sends a report on paper only to the higher-level institution that needs it most or most urgently. It is then up to the latter to distribute it horizontally to those who require it. A higher-level office never requires ‘summary’ reports from the lower level.</w:t>
            </w:r>
          </w:p>
        </w:tc>
      </w:tr>
      <w:tr w:rsidR="00076F4C" w:rsidRPr="008211BE" w14:paraId="15485F1F" w14:textId="77777777" w:rsidTr="005A601D">
        <w:tc>
          <w:tcPr>
            <w:tcW w:w="2000" w:type="pct"/>
            <w:tcBorders>
              <w:right w:val="single" w:sz="2" w:space="0" w:color="000000"/>
            </w:tcBorders>
            <w:shd w:val="clear" w:color="auto" w:fill="auto"/>
          </w:tcPr>
          <w:p w14:paraId="15485F1D" w14:textId="77777777" w:rsidR="00076F4C" w:rsidRPr="008211BE" w:rsidRDefault="00076F4C" w:rsidP="005A601D">
            <w:pPr>
              <w:spacing w:after="0" w:line="240" w:lineRule="auto"/>
              <w:rPr>
                <w:b/>
              </w:rPr>
            </w:pPr>
            <w:r w:rsidRPr="008211BE">
              <w:rPr>
                <w:b/>
              </w:rPr>
              <w:t>Requirements-based change</w:t>
            </w:r>
          </w:p>
        </w:tc>
        <w:tc>
          <w:tcPr>
            <w:tcW w:w="3000" w:type="pct"/>
            <w:tcBorders>
              <w:left w:val="single" w:sz="2" w:space="0" w:color="000000"/>
            </w:tcBorders>
            <w:shd w:val="clear" w:color="auto" w:fill="auto"/>
          </w:tcPr>
          <w:p w14:paraId="15485F1E" w14:textId="77777777" w:rsidR="00076F4C" w:rsidRPr="008211BE" w:rsidRDefault="00076F4C" w:rsidP="005A601D">
            <w:pPr>
              <w:spacing w:after="0" w:line="240" w:lineRule="auto"/>
            </w:pPr>
            <w:r w:rsidRPr="008211BE">
              <w:t>Only in response to business needs are changes to applications and technology made.</w:t>
            </w:r>
          </w:p>
        </w:tc>
      </w:tr>
      <w:tr w:rsidR="00076F4C" w:rsidRPr="008211BE" w14:paraId="15485F22" w14:textId="77777777" w:rsidTr="005A601D">
        <w:tc>
          <w:tcPr>
            <w:tcW w:w="2000" w:type="pct"/>
            <w:tcBorders>
              <w:right w:val="single" w:sz="2" w:space="0" w:color="000000"/>
            </w:tcBorders>
            <w:shd w:val="clear" w:color="auto" w:fill="auto"/>
          </w:tcPr>
          <w:p w14:paraId="15485F20" w14:textId="77777777" w:rsidR="00076F4C" w:rsidRPr="008211BE" w:rsidRDefault="00076F4C" w:rsidP="005A601D">
            <w:pPr>
              <w:spacing w:after="0" w:line="240" w:lineRule="auto"/>
              <w:rPr>
                <w:b/>
              </w:rPr>
            </w:pPr>
            <w:r w:rsidRPr="008211BE">
              <w:rPr>
                <w:b/>
              </w:rPr>
              <w:t>Responsive change management</w:t>
            </w:r>
          </w:p>
        </w:tc>
        <w:tc>
          <w:tcPr>
            <w:tcW w:w="3000" w:type="pct"/>
            <w:tcBorders>
              <w:left w:val="single" w:sz="2" w:space="0" w:color="000000"/>
            </w:tcBorders>
            <w:shd w:val="clear" w:color="auto" w:fill="auto"/>
          </w:tcPr>
          <w:p w14:paraId="15485F21" w14:textId="77777777" w:rsidR="00076F4C" w:rsidRPr="008211BE" w:rsidRDefault="00076F4C" w:rsidP="005A601D">
            <w:pPr>
              <w:spacing w:after="0" w:line="240" w:lineRule="auto"/>
            </w:pPr>
            <w:r w:rsidRPr="008211BE">
              <w:t>Changes to the organization’s information environment are implemented in a timely manner.</w:t>
            </w:r>
          </w:p>
        </w:tc>
      </w:tr>
      <w:tr w:rsidR="00076F4C" w:rsidRPr="008211BE" w14:paraId="15485F25" w14:textId="77777777" w:rsidTr="005A601D">
        <w:tc>
          <w:tcPr>
            <w:tcW w:w="2000" w:type="pct"/>
            <w:tcBorders>
              <w:right w:val="single" w:sz="2" w:space="0" w:color="000000"/>
            </w:tcBorders>
            <w:shd w:val="clear" w:color="auto" w:fill="auto"/>
          </w:tcPr>
          <w:p w14:paraId="15485F23" w14:textId="77777777" w:rsidR="00076F4C" w:rsidRPr="008211BE" w:rsidRDefault="00076F4C" w:rsidP="005A601D">
            <w:pPr>
              <w:spacing w:after="0" w:line="240" w:lineRule="auto"/>
              <w:rPr>
                <w:b/>
              </w:rPr>
            </w:pPr>
            <w:r w:rsidRPr="008211BE">
              <w:rPr>
                <w:b/>
              </w:rPr>
              <w:lastRenderedPageBreak/>
              <w:t>Simplify registers</w:t>
            </w:r>
          </w:p>
        </w:tc>
        <w:tc>
          <w:tcPr>
            <w:tcW w:w="3000" w:type="pct"/>
            <w:tcBorders>
              <w:left w:val="single" w:sz="2" w:space="0" w:color="000000"/>
            </w:tcBorders>
            <w:shd w:val="clear" w:color="auto" w:fill="auto"/>
          </w:tcPr>
          <w:p w14:paraId="15485F24" w14:textId="77777777" w:rsidR="00076F4C" w:rsidRPr="008211BE" w:rsidRDefault="00076F4C" w:rsidP="005A601D">
            <w:pPr>
              <w:spacing w:after="0" w:line="240" w:lineRule="auto"/>
            </w:pPr>
            <w:r w:rsidRPr="008211BE">
              <w:t>In a given health institution, for each target population that is for each type of unit there shall be only one register.</w:t>
            </w:r>
          </w:p>
        </w:tc>
      </w:tr>
      <w:tr w:rsidR="00076F4C" w:rsidRPr="008211BE" w14:paraId="15485F28" w14:textId="77777777" w:rsidTr="005A601D">
        <w:tc>
          <w:tcPr>
            <w:tcW w:w="2000" w:type="pct"/>
            <w:tcBorders>
              <w:right w:val="single" w:sz="2" w:space="0" w:color="000000"/>
            </w:tcBorders>
            <w:shd w:val="clear" w:color="auto" w:fill="auto"/>
          </w:tcPr>
          <w:p w14:paraId="15485F26" w14:textId="77777777" w:rsidR="00076F4C" w:rsidRPr="008211BE" w:rsidRDefault="00076F4C" w:rsidP="005A601D">
            <w:pPr>
              <w:spacing w:after="0" w:line="240" w:lineRule="auto"/>
              <w:rPr>
                <w:b/>
              </w:rPr>
            </w:pPr>
            <w:r w:rsidRPr="008211BE">
              <w:rPr>
                <w:b/>
              </w:rPr>
              <w:t>Simplify user experience</w:t>
            </w:r>
          </w:p>
        </w:tc>
        <w:tc>
          <w:tcPr>
            <w:tcW w:w="3000" w:type="pct"/>
            <w:tcBorders>
              <w:left w:val="single" w:sz="2" w:space="0" w:color="000000"/>
            </w:tcBorders>
            <w:shd w:val="clear" w:color="auto" w:fill="auto"/>
          </w:tcPr>
          <w:p w14:paraId="15485F27" w14:textId="77777777" w:rsidR="00076F4C" w:rsidRPr="008211BE" w:rsidRDefault="00076F4C" w:rsidP="005A601D">
            <w:pPr>
              <w:spacing w:after="0" w:line="240" w:lineRule="auto"/>
            </w:pPr>
            <w:r w:rsidRPr="008211BE">
              <w:t>Coordinate registers and reporting forms between them by their layout and by a clear designation of corresponding variables. Calculate indicators as much as possible as part of the daily work routine.</w:t>
            </w:r>
          </w:p>
        </w:tc>
      </w:tr>
      <w:tr w:rsidR="00076F4C" w:rsidRPr="008211BE" w14:paraId="15485F2B" w14:textId="77777777" w:rsidTr="005A601D">
        <w:tc>
          <w:tcPr>
            <w:tcW w:w="2000" w:type="pct"/>
            <w:tcBorders>
              <w:right w:val="single" w:sz="2" w:space="0" w:color="000000"/>
            </w:tcBorders>
            <w:shd w:val="clear" w:color="auto" w:fill="auto"/>
          </w:tcPr>
          <w:p w14:paraId="15485F29" w14:textId="77777777" w:rsidR="00076F4C" w:rsidRPr="008211BE" w:rsidRDefault="00076F4C" w:rsidP="005A601D">
            <w:pPr>
              <w:spacing w:after="0" w:line="240" w:lineRule="auto"/>
              <w:rPr>
                <w:b/>
              </w:rPr>
            </w:pPr>
            <w:r w:rsidRPr="008211BE">
              <w:rPr>
                <w:b/>
              </w:rPr>
              <w:t>Technology independence</w:t>
            </w:r>
          </w:p>
        </w:tc>
        <w:tc>
          <w:tcPr>
            <w:tcW w:w="3000" w:type="pct"/>
            <w:tcBorders>
              <w:left w:val="single" w:sz="2" w:space="0" w:color="000000"/>
            </w:tcBorders>
            <w:shd w:val="clear" w:color="auto" w:fill="auto"/>
          </w:tcPr>
          <w:p w14:paraId="15485F2A" w14:textId="77777777" w:rsidR="00076F4C" w:rsidRPr="008211BE" w:rsidRDefault="00076F4C" w:rsidP="005A601D">
            <w:pPr>
              <w:spacing w:after="0" w:line="240" w:lineRule="auto"/>
            </w:pPr>
            <w:r w:rsidRPr="008211BE">
              <w:t>Applications are independent of specific technology choices and therefore can operate on a variety of technology platforms.</w:t>
            </w:r>
          </w:p>
        </w:tc>
      </w:tr>
      <w:tr w:rsidR="00076F4C" w:rsidRPr="008211BE" w14:paraId="15485F2E" w14:textId="77777777" w:rsidTr="005A601D">
        <w:tc>
          <w:tcPr>
            <w:tcW w:w="2000" w:type="pct"/>
            <w:tcBorders>
              <w:right w:val="single" w:sz="2" w:space="0" w:color="000000"/>
            </w:tcBorders>
            <w:shd w:val="clear" w:color="auto" w:fill="auto"/>
          </w:tcPr>
          <w:p w14:paraId="15485F2C" w14:textId="77777777" w:rsidR="00076F4C" w:rsidRPr="008211BE" w:rsidRDefault="00076F4C" w:rsidP="005A601D">
            <w:pPr>
              <w:spacing w:after="0" w:line="240" w:lineRule="auto"/>
              <w:rPr>
                <w:b/>
              </w:rPr>
            </w:pPr>
            <w:r w:rsidRPr="008211BE">
              <w:rPr>
                <w:b/>
              </w:rPr>
              <w:t>Use routine data whenever possible</w:t>
            </w:r>
          </w:p>
        </w:tc>
        <w:tc>
          <w:tcPr>
            <w:tcW w:w="3000" w:type="pct"/>
            <w:tcBorders>
              <w:left w:val="single" w:sz="2" w:space="0" w:color="000000"/>
            </w:tcBorders>
            <w:shd w:val="clear" w:color="auto" w:fill="auto"/>
          </w:tcPr>
          <w:p w14:paraId="15485F2D" w14:textId="77777777" w:rsidR="00076F4C" w:rsidRPr="008211BE" w:rsidRDefault="00076F4C" w:rsidP="005A601D">
            <w:pPr>
              <w:spacing w:after="0" w:line="240" w:lineRule="auto"/>
            </w:pPr>
            <w:r w:rsidRPr="008211BE">
              <w:t>Explore all possibilities of exploiting a HIS for conducting, or facilitating, research studies. Regard, and treat, sample surveys and related studies as components of a general HIS.</w:t>
            </w:r>
          </w:p>
        </w:tc>
      </w:tr>
    </w:tbl>
    <w:p w14:paraId="15485F2F" w14:textId="77777777" w:rsidR="00076F4C" w:rsidRPr="00F93D69" w:rsidRDefault="00076F4C" w:rsidP="00076F4C"/>
    <w:p w14:paraId="15485F30" w14:textId="77777777" w:rsidR="00034F7D" w:rsidRDefault="00034F7D" w:rsidP="00337923">
      <w:pPr>
        <w:pStyle w:val="Heading1"/>
        <w:numPr>
          <w:ilvl w:val="0"/>
          <w:numId w:val="0"/>
        </w:numPr>
      </w:pPr>
      <w:bookmarkStart w:id="73" w:name="_Ref347593797"/>
      <w:bookmarkStart w:id="74" w:name="_Toc347643407"/>
      <w:r>
        <w:lastRenderedPageBreak/>
        <w:t>Annex 7: sample proposal scoring matrix</w:t>
      </w:r>
      <w:bookmarkEnd w:id="73"/>
      <w:bookmarkEnd w:id="74"/>
    </w:p>
    <w:tbl>
      <w:tblPr>
        <w:tblStyle w:val="TableGrid"/>
        <w:tblW w:w="0" w:type="auto"/>
        <w:tblLayout w:type="fixed"/>
        <w:tblLook w:val="04A0" w:firstRow="1" w:lastRow="0" w:firstColumn="1" w:lastColumn="0" w:noHBand="0" w:noVBand="1"/>
      </w:tblPr>
      <w:tblGrid>
        <w:gridCol w:w="417"/>
        <w:gridCol w:w="6711"/>
        <w:gridCol w:w="630"/>
        <w:gridCol w:w="450"/>
        <w:gridCol w:w="450"/>
        <w:gridCol w:w="450"/>
        <w:gridCol w:w="450"/>
        <w:gridCol w:w="414"/>
      </w:tblGrid>
      <w:tr w:rsidR="00034F7D" w:rsidRPr="00E55321" w14:paraId="15485F35" w14:textId="77777777" w:rsidTr="00277C4B">
        <w:trPr>
          <w:trHeight w:val="270"/>
        </w:trPr>
        <w:tc>
          <w:tcPr>
            <w:tcW w:w="417" w:type="dxa"/>
            <w:tcBorders>
              <w:top w:val="single" w:sz="4" w:space="0" w:color="auto"/>
              <w:left w:val="single" w:sz="4" w:space="0" w:color="auto"/>
              <w:bottom w:val="nil"/>
              <w:right w:val="nil"/>
            </w:tcBorders>
            <w:noWrap/>
            <w:hideMark/>
          </w:tcPr>
          <w:p w14:paraId="15485F31" w14:textId="77777777" w:rsidR="00034F7D" w:rsidRPr="00E55321" w:rsidRDefault="00034F7D" w:rsidP="00277C4B">
            <w:pPr>
              <w:spacing w:after="0"/>
              <w:rPr>
                <w:rFonts w:cs="Calibri"/>
                <w:bCs/>
                <w:color w:val="323232"/>
                <w:sz w:val="16"/>
                <w:szCs w:val="16"/>
              </w:rPr>
            </w:pPr>
          </w:p>
        </w:tc>
        <w:tc>
          <w:tcPr>
            <w:tcW w:w="6711" w:type="dxa"/>
            <w:tcBorders>
              <w:top w:val="single" w:sz="4" w:space="0" w:color="auto"/>
              <w:left w:val="nil"/>
              <w:bottom w:val="nil"/>
              <w:right w:val="single" w:sz="2" w:space="0" w:color="E29717"/>
            </w:tcBorders>
            <w:hideMark/>
          </w:tcPr>
          <w:p w14:paraId="15485F32" w14:textId="77777777" w:rsidR="00034F7D" w:rsidRPr="00E55321" w:rsidRDefault="00034F7D" w:rsidP="00277C4B">
            <w:pPr>
              <w:spacing w:after="0"/>
              <w:rPr>
                <w:rFonts w:cs="Calibri"/>
                <w:bCs/>
                <w:color w:val="323232"/>
                <w:sz w:val="16"/>
                <w:szCs w:val="16"/>
              </w:rPr>
            </w:pPr>
          </w:p>
        </w:tc>
        <w:tc>
          <w:tcPr>
            <w:tcW w:w="630" w:type="dxa"/>
            <w:tcBorders>
              <w:top w:val="single" w:sz="4" w:space="0" w:color="auto"/>
              <w:left w:val="single" w:sz="2" w:space="0" w:color="E29717"/>
              <w:bottom w:val="single" w:sz="2" w:space="0" w:color="E29717"/>
              <w:right w:val="single" w:sz="2" w:space="0" w:color="E29717"/>
            </w:tcBorders>
            <w:hideMark/>
          </w:tcPr>
          <w:p w14:paraId="15485F33" w14:textId="77777777" w:rsidR="00034F7D" w:rsidRPr="00E55321" w:rsidRDefault="00034F7D" w:rsidP="00277C4B">
            <w:pPr>
              <w:spacing w:after="0"/>
              <w:jc w:val="right"/>
              <w:rPr>
                <w:rFonts w:cs="Calibri"/>
                <w:b/>
                <w:bCs/>
                <w:color w:val="323232"/>
                <w:sz w:val="16"/>
                <w:szCs w:val="16"/>
              </w:rPr>
            </w:pPr>
          </w:p>
        </w:tc>
        <w:tc>
          <w:tcPr>
            <w:tcW w:w="2214" w:type="dxa"/>
            <w:gridSpan w:val="5"/>
            <w:tcBorders>
              <w:top w:val="single" w:sz="4" w:space="0" w:color="auto"/>
              <w:left w:val="single" w:sz="2" w:space="0" w:color="E29717"/>
              <w:bottom w:val="single" w:sz="2" w:space="0" w:color="E29717"/>
              <w:right w:val="single" w:sz="4" w:space="0" w:color="auto"/>
            </w:tcBorders>
            <w:noWrap/>
            <w:hideMark/>
          </w:tcPr>
          <w:p w14:paraId="15485F34" w14:textId="77777777" w:rsidR="00034F7D" w:rsidRPr="00E55321" w:rsidRDefault="00034F7D" w:rsidP="00277C4B">
            <w:pPr>
              <w:spacing w:after="0"/>
              <w:jc w:val="center"/>
              <w:rPr>
                <w:rFonts w:cs="Calibri"/>
                <w:b/>
                <w:bCs/>
                <w:color w:val="323232"/>
                <w:sz w:val="16"/>
                <w:szCs w:val="16"/>
              </w:rPr>
            </w:pPr>
            <w:r w:rsidRPr="00E55321">
              <w:rPr>
                <w:rFonts w:cs="Calibri"/>
                <w:b/>
                <w:bCs/>
                <w:color w:val="323232"/>
                <w:sz w:val="16"/>
                <w:szCs w:val="16"/>
              </w:rPr>
              <w:t>Company Name</w:t>
            </w:r>
          </w:p>
        </w:tc>
      </w:tr>
      <w:tr w:rsidR="00034F7D" w:rsidRPr="00E55321" w14:paraId="15485F3E" w14:textId="77777777" w:rsidTr="00277C4B">
        <w:trPr>
          <w:trHeight w:val="350"/>
        </w:trPr>
        <w:tc>
          <w:tcPr>
            <w:tcW w:w="417" w:type="dxa"/>
            <w:tcBorders>
              <w:top w:val="nil"/>
              <w:left w:val="single" w:sz="4" w:space="0" w:color="auto"/>
              <w:bottom w:val="nil"/>
              <w:right w:val="nil"/>
            </w:tcBorders>
            <w:noWrap/>
            <w:hideMark/>
          </w:tcPr>
          <w:p w14:paraId="15485F36"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 </w:t>
            </w:r>
          </w:p>
        </w:tc>
        <w:tc>
          <w:tcPr>
            <w:tcW w:w="6711" w:type="dxa"/>
            <w:tcBorders>
              <w:top w:val="nil"/>
              <w:left w:val="nil"/>
              <w:bottom w:val="nil"/>
              <w:right w:val="single" w:sz="2" w:space="0" w:color="E29717"/>
            </w:tcBorders>
            <w:hideMark/>
          </w:tcPr>
          <w:p w14:paraId="15485F37"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 </w:t>
            </w:r>
          </w:p>
        </w:tc>
        <w:tc>
          <w:tcPr>
            <w:tcW w:w="630" w:type="dxa"/>
            <w:tcBorders>
              <w:top w:val="single" w:sz="2" w:space="0" w:color="E29717"/>
              <w:left w:val="single" w:sz="2" w:space="0" w:color="E29717"/>
              <w:bottom w:val="single" w:sz="2" w:space="0" w:color="E29717"/>
              <w:right w:val="single" w:sz="2" w:space="0" w:color="E29717"/>
            </w:tcBorders>
            <w:hideMark/>
          </w:tcPr>
          <w:p w14:paraId="15485F38"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Max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39"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1</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3A"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2</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3B"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3</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3C"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4</w:t>
            </w:r>
          </w:p>
        </w:tc>
        <w:tc>
          <w:tcPr>
            <w:tcW w:w="414" w:type="dxa"/>
            <w:tcBorders>
              <w:top w:val="single" w:sz="2" w:space="0" w:color="E29717"/>
              <w:left w:val="single" w:sz="2" w:space="0" w:color="E29717"/>
              <w:bottom w:val="single" w:sz="2" w:space="0" w:color="E29717"/>
              <w:right w:val="single" w:sz="4" w:space="0" w:color="auto"/>
            </w:tcBorders>
            <w:noWrap/>
            <w:hideMark/>
          </w:tcPr>
          <w:p w14:paraId="15485F3D"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5</w:t>
            </w:r>
          </w:p>
        </w:tc>
      </w:tr>
      <w:tr w:rsidR="00034F7D" w:rsidRPr="00E55321" w14:paraId="15485F46" w14:textId="77777777" w:rsidTr="00277C4B">
        <w:trPr>
          <w:trHeight w:val="60"/>
        </w:trPr>
        <w:tc>
          <w:tcPr>
            <w:tcW w:w="7128" w:type="dxa"/>
            <w:gridSpan w:val="2"/>
            <w:tcBorders>
              <w:top w:val="nil"/>
              <w:left w:val="single" w:sz="4" w:space="0" w:color="auto"/>
              <w:bottom w:val="nil"/>
              <w:right w:val="single" w:sz="2" w:space="0" w:color="E29717"/>
            </w:tcBorders>
            <w:noWrap/>
            <w:hideMark/>
          </w:tcPr>
          <w:p w14:paraId="15485F3F"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Proposed Solution</w:t>
            </w:r>
          </w:p>
        </w:tc>
        <w:tc>
          <w:tcPr>
            <w:tcW w:w="63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hideMark/>
          </w:tcPr>
          <w:p w14:paraId="15485F40"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41" w14:textId="77777777" w:rsidR="00034F7D" w:rsidRPr="00E55321" w:rsidRDefault="00034F7D" w:rsidP="00277C4B">
            <w:pPr>
              <w:spacing w:after="0"/>
              <w:jc w:val="right"/>
              <w:rPr>
                <w:rFonts w:cs="Calibri"/>
                <w:bCs/>
                <w:color w:val="323232"/>
                <w:sz w:val="16"/>
                <w:szCs w:val="16"/>
              </w:rPr>
            </w:pPr>
            <w:r w:rsidRPr="00E55321">
              <w:rPr>
                <w:rFonts w:cs="Calibri"/>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42" w14:textId="77777777" w:rsidR="00034F7D" w:rsidRPr="00E55321" w:rsidRDefault="00034F7D" w:rsidP="00277C4B">
            <w:pPr>
              <w:spacing w:after="0"/>
              <w:jc w:val="right"/>
              <w:rPr>
                <w:rFonts w:cs="Calibri"/>
                <w:bCs/>
                <w:color w:val="323232"/>
                <w:sz w:val="16"/>
                <w:szCs w:val="16"/>
              </w:rPr>
            </w:pPr>
            <w:r w:rsidRPr="00E55321">
              <w:rPr>
                <w:rFonts w:cs="Calibri"/>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43" w14:textId="77777777" w:rsidR="00034F7D" w:rsidRPr="00E55321" w:rsidRDefault="00034F7D" w:rsidP="00277C4B">
            <w:pPr>
              <w:spacing w:after="0"/>
              <w:jc w:val="right"/>
              <w:rPr>
                <w:rFonts w:cs="Calibri"/>
                <w:bCs/>
                <w:color w:val="323232"/>
                <w:sz w:val="16"/>
                <w:szCs w:val="16"/>
              </w:rPr>
            </w:pPr>
            <w:r w:rsidRPr="00E55321">
              <w:rPr>
                <w:rFonts w:cs="Calibri"/>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44" w14:textId="77777777" w:rsidR="00034F7D" w:rsidRPr="00E55321" w:rsidRDefault="00034F7D" w:rsidP="00277C4B">
            <w:pPr>
              <w:spacing w:after="0"/>
              <w:jc w:val="right"/>
              <w:rPr>
                <w:rFonts w:cs="Calibri"/>
                <w:bCs/>
                <w:color w:val="323232"/>
                <w:sz w:val="16"/>
                <w:szCs w:val="16"/>
              </w:rPr>
            </w:pPr>
            <w:r w:rsidRPr="00E55321">
              <w:rPr>
                <w:rFonts w:cs="Calibri"/>
                <w:bCs/>
                <w:color w:val="323232"/>
                <w:sz w:val="16"/>
                <w:szCs w:val="16"/>
              </w:rPr>
              <w:t> </w:t>
            </w:r>
          </w:p>
        </w:tc>
        <w:tc>
          <w:tcPr>
            <w:tcW w:w="414" w:type="dxa"/>
            <w:tcBorders>
              <w:top w:val="single" w:sz="2" w:space="0" w:color="E29717"/>
              <w:left w:val="single" w:sz="2" w:space="0" w:color="E29717"/>
              <w:bottom w:val="single" w:sz="2" w:space="0" w:color="E29717"/>
              <w:right w:val="single" w:sz="4" w:space="0" w:color="auto"/>
            </w:tcBorders>
            <w:shd w:val="clear" w:color="auto" w:fill="FDE9D9" w:themeFill="accent6" w:themeFillTint="33"/>
            <w:noWrap/>
            <w:hideMark/>
          </w:tcPr>
          <w:p w14:paraId="15485F45" w14:textId="77777777" w:rsidR="00034F7D" w:rsidRPr="00E55321" w:rsidRDefault="00034F7D" w:rsidP="00277C4B">
            <w:pPr>
              <w:spacing w:after="0"/>
              <w:jc w:val="right"/>
              <w:rPr>
                <w:rFonts w:cs="Calibri"/>
                <w:bCs/>
                <w:color w:val="323232"/>
                <w:sz w:val="16"/>
                <w:szCs w:val="16"/>
              </w:rPr>
            </w:pPr>
            <w:r w:rsidRPr="00E55321">
              <w:rPr>
                <w:rFonts w:cs="Calibri"/>
                <w:bCs/>
                <w:color w:val="323232"/>
                <w:sz w:val="16"/>
                <w:szCs w:val="16"/>
              </w:rPr>
              <w:t> </w:t>
            </w:r>
          </w:p>
        </w:tc>
      </w:tr>
      <w:tr w:rsidR="00034F7D" w:rsidRPr="00E55321" w14:paraId="15485F4F" w14:textId="77777777" w:rsidTr="00277C4B">
        <w:trPr>
          <w:trHeight w:val="60"/>
        </w:trPr>
        <w:tc>
          <w:tcPr>
            <w:tcW w:w="417" w:type="dxa"/>
            <w:tcBorders>
              <w:top w:val="nil"/>
              <w:left w:val="single" w:sz="4" w:space="0" w:color="auto"/>
              <w:bottom w:val="nil"/>
              <w:right w:val="nil"/>
            </w:tcBorders>
            <w:noWrap/>
            <w:hideMark/>
          </w:tcPr>
          <w:p w14:paraId="15485F47"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48"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proposal successfully communicates a</w:t>
            </w:r>
            <w:r>
              <w:rPr>
                <w:rFonts w:cs="Calibri"/>
                <w:bCs/>
                <w:color w:val="323232"/>
                <w:sz w:val="16"/>
                <w:szCs w:val="16"/>
              </w:rPr>
              <w:t xml:space="preserve"> good</w:t>
            </w:r>
            <w:r w:rsidRPr="00E55321">
              <w:rPr>
                <w:rFonts w:cs="Calibri"/>
                <w:bCs/>
                <w:color w:val="323232"/>
                <w:sz w:val="16"/>
                <w:szCs w:val="16"/>
              </w:rPr>
              <w:t xml:space="preserve"> understanding of the project goals.</w:t>
            </w:r>
          </w:p>
        </w:tc>
        <w:tc>
          <w:tcPr>
            <w:tcW w:w="630" w:type="dxa"/>
            <w:tcBorders>
              <w:top w:val="single" w:sz="2" w:space="0" w:color="E29717"/>
              <w:left w:val="single" w:sz="2" w:space="0" w:color="E29717"/>
              <w:bottom w:val="single" w:sz="2" w:space="0" w:color="E29717"/>
              <w:right w:val="single" w:sz="2" w:space="0" w:color="E29717"/>
            </w:tcBorders>
            <w:hideMark/>
          </w:tcPr>
          <w:p w14:paraId="15485F49" w14:textId="77777777" w:rsidR="00034F7D" w:rsidRPr="00E55321" w:rsidRDefault="00034F7D" w:rsidP="00277C4B">
            <w:pPr>
              <w:spacing w:after="0"/>
              <w:jc w:val="right"/>
              <w:rPr>
                <w:rFonts w:cs="Calibri"/>
                <w:b/>
                <w:bCs/>
                <w:color w:val="323232"/>
                <w:sz w:val="16"/>
                <w:szCs w:val="16"/>
              </w:rPr>
            </w:pPr>
            <w:r>
              <w:rPr>
                <w:rFonts w:cs="Calibri"/>
                <w:b/>
                <w:bCs/>
                <w:color w:val="323232"/>
                <w:sz w:val="16"/>
                <w:szCs w:val="16"/>
              </w:rPr>
              <w:t xml:space="preserve">   </w:t>
            </w:r>
            <w:r w:rsidRPr="00E55321">
              <w:rPr>
                <w:rFonts w:cs="Calibri"/>
                <w:b/>
                <w:bCs/>
                <w:color w:val="323232"/>
                <w:sz w:val="16"/>
                <w:szCs w:val="16"/>
              </w:rPr>
              <w:t xml:space="preserve">15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4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4B"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4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4D"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4E" w14:textId="77777777" w:rsidR="00034F7D" w:rsidRPr="00E55321" w:rsidRDefault="00034F7D" w:rsidP="00277C4B">
            <w:pPr>
              <w:spacing w:after="0"/>
              <w:jc w:val="right"/>
              <w:rPr>
                <w:rFonts w:cs="Calibri"/>
                <w:bCs/>
                <w:color w:val="323232"/>
                <w:sz w:val="16"/>
                <w:szCs w:val="16"/>
              </w:rPr>
            </w:pPr>
          </w:p>
        </w:tc>
      </w:tr>
      <w:tr w:rsidR="00034F7D" w:rsidRPr="00E55321" w14:paraId="15485F58" w14:textId="77777777" w:rsidTr="00277C4B">
        <w:trPr>
          <w:trHeight w:val="60"/>
        </w:trPr>
        <w:tc>
          <w:tcPr>
            <w:tcW w:w="417" w:type="dxa"/>
            <w:tcBorders>
              <w:top w:val="nil"/>
              <w:left w:val="single" w:sz="4" w:space="0" w:color="auto"/>
              <w:bottom w:val="nil"/>
              <w:right w:val="nil"/>
            </w:tcBorders>
            <w:noWrap/>
            <w:hideMark/>
          </w:tcPr>
          <w:p w14:paraId="15485F50"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51"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proposal communicates an understanding of the project structure and localities.</w:t>
            </w:r>
          </w:p>
        </w:tc>
        <w:tc>
          <w:tcPr>
            <w:tcW w:w="630" w:type="dxa"/>
            <w:tcBorders>
              <w:top w:val="single" w:sz="2" w:space="0" w:color="E29717"/>
              <w:left w:val="single" w:sz="2" w:space="0" w:color="E29717"/>
              <w:bottom w:val="single" w:sz="2" w:space="0" w:color="E29717"/>
              <w:right w:val="single" w:sz="2" w:space="0" w:color="E29717"/>
            </w:tcBorders>
            <w:hideMark/>
          </w:tcPr>
          <w:p w14:paraId="15485F52"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5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4"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6"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57" w14:textId="77777777" w:rsidR="00034F7D" w:rsidRPr="00E55321" w:rsidRDefault="00034F7D" w:rsidP="00277C4B">
            <w:pPr>
              <w:spacing w:after="0"/>
              <w:jc w:val="right"/>
              <w:rPr>
                <w:rFonts w:cs="Calibri"/>
                <w:bCs/>
                <w:color w:val="323232"/>
                <w:sz w:val="16"/>
                <w:szCs w:val="16"/>
              </w:rPr>
            </w:pPr>
          </w:p>
        </w:tc>
      </w:tr>
      <w:tr w:rsidR="00034F7D" w:rsidRPr="00E55321" w14:paraId="15485F61" w14:textId="77777777" w:rsidTr="00277C4B">
        <w:trPr>
          <w:trHeight w:val="60"/>
        </w:trPr>
        <w:tc>
          <w:tcPr>
            <w:tcW w:w="417" w:type="dxa"/>
            <w:tcBorders>
              <w:top w:val="nil"/>
              <w:left w:val="single" w:sz="4" w:space="0" w:color="auto"/>
              <w:bottom w:val="nil"/>
              <w:right w:val="nil"/>
            </w:tcBorders>
            <w:noWrap/>
            <w:hideMark/>
          </w:tcPr>
          <w:p w14:paraId="15485F59"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5A"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technical solution seems feasible.</w:t>
            </w:r>
          </w:p>
        </w:tc>
        <w:tc>
          <w:tcPr>
            <w:tcW w:w="630" w:type="dxa"/>
            <w:tcBorders>
              <w:top w:val="single" w:sz="2" w:space="0" w:color="E29717"/>
              <w:left w:val="single" w:sz="2" w:space="0" w:color="E29717"/>
              <w:bottom w:val="single" w:sz="2" w:space="0" w:color="E29717"/>
              <w:right w:val="single" w:sz="2" w:space="0" w:color="E29717"/>
            </w:tcBorders>
            <w:hideMark/>
          </w:tcPr>
          <w:p w14:paraId="15485F5B"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5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D"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5F"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60" w14:textId="77777777" w:rsidR="00034F7D" w:rsidRPr="00E55321" w:rsidRDefault="00034F7D" w:rsidP="00277C4B">
            <w:pPr>
              <w:spacing w:after="0"/>
              <w:jc w:val="right"/>
              <w:rPr>
                <w:rFonts w:cs="Calibri"/>
                <w:bCs/>
                <w:color w:val="323232"/>
                <w:sz w:val="16"/>
                <w:szCs w:val="16"/>
              </w:rPr>
            </w:pPr>
          </w:p>
        </w:tc>
      </w:tr>
      <w:tr w:rsidR="00034F7D" w:rsidRPr="00E55321" w14:paraId="15485F6A" w14:textId="77777777" w:rsidTr="00277C4B">
        <w:trPr>
          <w:trHeight w:val="121"/>
        </w:trPr>
        <w:tc>
          <w:tcPr>
            <w:tcW w:w="417" w:type="dxa"/>
            <w:tcBorders>
              <w:top w:val="nil"/>
              <w:left w:val="single" w:sz="4" w:space="0" w:color="auto"/>
              <w:bottom w:val="nil"/>
              <w:right w:val="nil"/>
            </w:tcBorders>
            <w:noWrap/>
            <w:hideMark/>
          </w:tcPr>
          <w:p w14:paraId="15485F62"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63"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proposed technical solution </w:t>
            </w:r>
            <w:r>
              <w:rPr>
                <w:rFonts w:cs="Calibri"/>
                <w:bCs/>
                <w:color w:val="323232"/>
                <w:sz w:val="16"/>
                <w:szCs w:val="16"/>
              </w:rPr>
              <w:t>is complete, addressing all the</w:t>
            </w:r>
            <w:r w:rsidRPr="00E55321">
              <w:rPr>
                <w:rFonts w:cs="Calibri"/>
                <w:bCs/>
                <w:color w:val="323232"/>
                <w:sz w:val="16"/>
                <w:szCs w:val="16"/>
              </w:rPr>
              <w:t xml:space="preserve"> requirements outlined in the RFP.</w:t>
            </w:r>
          </w:p>
        </w:tc>
        <w:tc>
          <w:tcPr>
            <w:tcW w:w="630" w:type="dxa"/>
            <w:tcBorders>
              <w:top w:val="single" w:sz="2" w:space="0" w:color="E29717"/>
              <w:left w:val="single" w:sz="2" w:space="0" w:color="E29717"/>
              <w:bottom w:val="single" w:sz="2" w:space="0" w:color="E29717"/>
              <w:right w:val="single" w:sz="2" w:space="0" w:color="E29717"/>
            </w:tcBorders>
            <w:hideMark/>
          </w:tcPr>
          <w:p w14:paraId="15485F64"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6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66"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6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68"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69" w14:textId="77777777" w:rsidR="00034F7D" w:rsidRPr="00E55321" w:rsidRDefault="00034F7D" w:rsidP="00277C4B">
            <w:pPr>
              <w:spacing w:after="0"/>
              <w:jc w:val="right"/>
              <w:rPr>
                <w:rFonts w:cs="Calibri"/>
                <w:bCs/>
                <w:color w:val="323232"/>
                <w:sz w:val="16"/>
                <w:szCs w:val="16"/>
              </w:rPr>
            </w:pPr>
          </w:p>
        </w:tc>
      </w:tr>
      <w:tr w:rsidR="00034F7D" w:rsidRPr="00E55321" w14:paraId="15485F73" w14:textId="77777777" w:rsidTr="00277C4B">
        <w:trPr>
          <w:trHeight w:val="65"/>
        </w:trPr>
        <w:tc>
          <w:tcPr>
            <w:tcW w:w="417" w:type="dxa"/>
            <w:tcBorders>
              <w:top w:val="nil"/>
              <w:left w:val="single" w:sz="4" w:space="0" w:color="auto"/>
              <w:bottom w:val="nil"/>
              <w:right w:val="nil"/>
            </w:tcBorders>
            <w:noWrap/>
            <w:hideMark/>
          </w:tcPr>
          <w:p w14:paraId="15485F6B"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6C"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proposal presents a logical system of when and where different modes of communication technology will be used. (e.g. </w:t>
            </w:r>
            <w:r>
              <w:rPr>
                <w:rFonts w:cs="Calibri"/>
                <w:bCs/>
                <w:color w:val="323232"/>
                <w:sz w:val="16"/>
                <w:szCs w:val="16"/>
              </w:rPr>
              <w:t>GPRS vs. SMS</w:t>
            </w:r>
            <w:r w:rsidRPr="00E55321">
              <w:rPr>
                <w:rFonts w:cs="Calibri"/>
                <w:bCs/>
                <w:color w:val="323232"/>
                <w:sz w:val="16"/>
                <w:szCs w:val="16"/>
              </w:rPr>
              <w:t xml:space="preserve"> vs. wired internet)</w:t>
            </w:r>
          </w:p>
        </w:tc>
        <w:tc>
          <w:tcPr>
            <w:tcW w:w="630" w:type="dxa"/>
            <w:tcBorders>
              <w:top w:val="single" w:sz="2" w:space="0" w:color="E29717"/>
              <w:left w:val="single" w:sz="2" w:space="0" w:color="E29717"/>
              <w:bottom w:val="single" w:sz="2" w:space="0" w:color="E29717"/>
              <w:right w:val="single" w:sz="2" w:space="0" w:color="E29717"/>
            </w:tcBorders>
            <w:hideMark/>
          </w:tcPr>
          <w:p w14:paraId="15485F6D"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6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6F"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7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71"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72" w14:textId="77777777" w:rsidR="00034F7D" w:rsidRPr="00E55321" w:rsidRDefault="00034F7D" w:rsidP="00277C4B">
            <w:pPr>
              <w:spacing w:after="0"/>
              <w:jc w:val="right"/>
              <w:rPr>
                <w:rFonts w:cs="Calibri"/>
                <w:bCs/>
                <w:color w:val="323232"/>
                <w:sz w:val="16"/>
                <w:szCs w:val="16"/>
              </w:rPr>
            </w:pPr>
          </w:p>
        </w:tc>
      </w:tr>
      <w:tr w:rsidR="00034F7D" w:rsidRPr="00E55321" w14:paraId="15485F7C" w14:textId="77777777" w:rsidTr="00277C4B">
        <w:trPr>
          <w:trHeight w:val="65"/>
        </w:trPr>
        <w:tc>
          <w:tcPr>
            <w:tcW w:w="417" w:type="dxa"/>
            <w:tcBorders>
              <w:top w:val="nil"/>
              <w:left w:val="single" w:sz="4" w:space="0" w:color="auto"/>
              <w:bottom w:val="nil"/>
              <w:right w:val="nil"/>
            </w:tcBorders>
            <w:noWrap/>
            <w:hideMark/>
          </w:tcPr>
          <w:p w14:paraId="15485F74"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75"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company proactively identified technical or functional challenges and proposed solutions.</w:t>
            </w:r>
          </w:p>
        </w:tc>
        <w:tc>
          <w:tcPr>
            <w:tcW w:w="630" w:type="dxa"/>
            <w:tcBorders>
              <w:top w:val="single" w:sz="2" w:space="0" w:color="E29717"/>
              <w:left w:val="single" w:sz="2" w:space="0" w:color="E29717"/>
              <w:bottom w:val="single" w:sz="2" w:space="0" w:color="E29717"/>
              <w:right w:val="single" w:sz="2" w:space="0" w:color="E29717"/>
            </w:tcBorders>
            <w:hideMark/>
          </w:tcPr>
          <w:p w14:paraId="15485F76"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7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7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7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7A"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7B" w14:textId="77777777" w:rsidR="00034F7D" w:rsidRPr="00E55321" w:rsidRDefault="00034F7D" w:rsidP="00277C4B">
            <w:pPr>
              <w:spacing w:after="0"/>
              <w:jc w:val="right"/>
              <w:rPr>
                <w:rFonts w:cs="Calibri"/>
                <w:bCs/>
                <w:color w:val="323232"/>
                <w:sz w:val="16"/>
                <w:szCs w:val="16"/>
              </w:rPr>
            </w:pPr>
          </w:p>
        </w:tc>
      </w:tr>
      <w:tr w:rsidR="00034F7D" w:rsidRPr="00E55321" w14:paraId="15485F85" w14:textId="77777777" w:rsidTr="00277C4B">
        <w:trPr>
          <w:trHeight w:val="65"/>
        </w:trPr>
        <w:tc>
          <w:tcPr>
            <w:tcW w:w="417" w:type="dxa"/>
            <w:tcBorders>
              <w:top w:val="nil"/>
              <w:left w:val="single" w:sz="4" w:space="0" w:color="auto"/>
              <w:bottom w:val="nil"/>
              <w:right w:val="nil"/>
            </w:tcBorders>
            <w:noWrap/>
            <w:hideMark/>
          </w:tcPr>
          <w:p w14:paraId="15485F7D"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7E"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Total</w:t>
            </w:r>
          </w:p>
        </w:tc>
        <w:tc>
          <w:tcPr>
            <w:tcW w:w="630" w:type="dxa"/>
            <w:tcBorders>
              <w:top w:val="single" w:sz="2" w:space="0" w:color="E29717"/>
              <w:left w:val="single" w:sz="2" w:space="0" w:color="E29717"/>
              <w:bottom w:val="single" w:sz="2" w:space="0" w:color="E29717"/>
              <w:right w:val="single" w:sz="2" w:space="0" w:color="E29717"/>
            </w:tcBorders>
            <w:hideMark/>
          </w:tcPr>
          <w:p w14:paraId="15485F7F"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8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8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8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83"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84" w14:textId="77777777" w:rsidR="00034F7D" w:rsidRPr="00E55321" w:rsidRDefault="00034F7D" w:rsidP="00277C4B">
            <w:pPr>
              <w:spacing w:after="0"/>
              <w:jc w:val="right"/>
              <w:rPr>
                <w:rFonts w:cs="Calibri"/>
                <w:bCs/>
                <w:color w:val="323232"/>
                <w:sz w:val="16"/>
                <w:szCs w:val="16"/>
              </w:rPr>
            </w:pPr>
          </w:p>
        </w:tc>
      </w:tr>
      <w:tr w:rsidR="00034F7D" w:rsidRPr="00E55321" w14:paraId="15485F8D" w14:textId="77777777" w:rsidTr="00277C4B">
        <w:trPr>
          <w:trHeight w:val="65"/>
        </w:trPr>
        <w:tc>
          <w:tcPr>
            <w:tcW w:w="7128" w:type="dxa"/>
            <w:gridSpan w:val="2"/>
            <w:tcBorders>
              <w:top w:val="nil"/>
              <w:left w:val="single" w:sz="4" w:space="0" w:color="auto"/>
              <w:bottom w:val="nil"/>
              <w:right w:val="single" w:sz="2" w:space="0" w:color="E29717"/>
            </w:tcBorders>
            <w:noWrap/>
            <w:hideMark/>
          </w:tcPr>
          <w:p w14:paraId="15485F86"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Proposed Methodology, Work Plan, Timeline</w:t>
            </w:r>
          </w:p>
        </w:tc>
        <w:tc>
          <w:tcPr>
            <w:tcW w:w="63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hideMark/>
          </w:tcPr>
          <w:p w14:paraId="15485F87"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8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8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8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8B"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shd w:val="clear" w:color="auto" w:fill="FDE9D9" w:themeFill="accent6" w:themeFillTint="33"/>
            <w:noWrap/>
            <w:hideMark/>
          </w:tcPr>
          <w:p w14:paraId="15485F8C" w14:textId="77777777" w:rsidR="00034F7D" w:rsidRPr="00E55321" w:rsidRDefault="00034F7D" w:rsidP="00277C4B">
            <w:pPr>
              <w:spacing w:after="0"/>
              <w:jc w:val="right"/>
              <w:rPr>
                <w:rFonts w:cs="Calibri"/>
                <w:bCs/>
                <w:color w:val="323232"/>
                <w:sz w:val="16"/>
                <w:szCs w:val="16"/>
              </w:rPr>
            </w:pPr>
          </w:p>
        </w:tc>
      </w:tr>
      <w:tr w:rsidR="00034F7D" w:rsidRPr="00E55321" w14:paraId="15485F96" w14:textId="77777777" w:rsidTr="00277C4B">
        <w:trPr>
          <w:trHeight w:val="65"/>
        </w:trPr>
        <w:tc>
          <w:tcPr>
            <w:tcW w:w="417" w:type="dxa"/>
            <w:tcBorders>
              <w:top w:val="nil"/>
              <w:left w:val="single" w:sz="4" w:space="0" w:color="auto"/>
              <w:bottom w:val="nil"/>
              <w:right w:val="nil"/>
            </w:tcBorders>
            <w:noWrap/>
            <w:hideMark/>
          </w:tcPr>
          <w:p w14:paraId="15485F8E"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8F"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work</w:t>
            </w:r>
            <w:r>
              <w:rPr>
                <w:rFonts w:cs="Calibri"/>
                <w:bCs/>
                <w:color w:val="323232"/>
                <w:sz w:val="16"/>
                <w:szCs w:val="16"/>
              </w:rPr>
              <w:t xml:space="preserve"> </w:t>
            </w:r>
            <w:r w:rsidRPr="00E55321">
              <w:rPr>
                <w:rFonts w:cs="Calibri"/>
                <w:bCs/>
                <w:color w:val="323232"/>
                <w:sz w:val="16"/>
                <w:szCs w:val="16"/>
              </w:rPr>
              <w:t xml:space="preserve">plan fits roughly within the timeline. </w:t>
            </w:r>
          </w:p>
        </w:tc>
        <w:tc>
          <w:tcPr>
            <w:tcW w:w="630" w:type="dxa"/>
            <w:tcBorders>
              <w:top w:val="single" w:sz="2" w:space="0" w:color="E29717"/>
              <w:left w:val="single" w:sz="2" w:space="0" w:color="E29717"/>
              <w:bottom w:val="single" w:sz="2" w:space="0" w:color="E29717"/>
              <w:right w:val="single" w:sz="2" w:space="0" w:color="E29717"/>
            </w:tcBorders>
            <w:hideMark/>
          </w:tcPr>
          <w:p w14:paraId="15485F90"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9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4"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95" w14:textId="77777777" w:rsidR="00034F7D" w:rsidRPr="00E55321" w:rsidRDefault="00034F7D" w:rsidP="00277C4B">
            <w:pPr>
              <w:spacing w:after="0"/>
              <w:jc w:val="right"/>
              <w:rPr>
                <w:rFonts w:cs="Calibri"/>
                <w:bCs/>
                <w:color w:val="323232"/>
                <w:sz w:val="16"/>
                <w:szCs w:val="16"/>
              </w:rPr>
            </w:pPr>
          </w:p>
        </w:tc>
      </w:tr>
      <w:tr w:rsidR="00034F7D" w:rsidRPr="00E55321" w14:paraId="15485F9F" w14:textId="77777777" w:rsidTr="00277C4B">
        <w:trPr>
          <w:trHeight w:val="65"/>
        </w:trPr>
        <w:tc>
          <w:tcPr>
            <w:tcW w:w="417" w:type="dxa"/>
            <w:tcBorders>
              <w:top w:val="nil"/>
              <w:left w:val="single" w:sz="4" w:space="0" w:color="auto"/>
              <w:bottom w:val="nil"/>
              <w:right w:val="nil"/>
            </w:tcBorders>
            <w:noWrap/>
            <w:hideMark/>
          </w:tcPr>
          <w:p w14:paraId="15485F97"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98"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work</w:t>
            </w:r>
            <w:r>
              <w:rPr>
                <w:rFonts w:cs="Calibri"/>
                <w:bCs/>
                <w:color w:val="323232"/>
                <w:sz w:val="16"/>
                <w:szCs w:val="16"/>
              </w:rPr>
              <w:t xml:space="preserve"> </w:t>
            </w:r>
            <w:r w:rsidRPr="00E55321">
              <w:rPr>
                <w:rFonts w:cs="Calibri"/>
                <w:bCs/>
                <w:color w:val="323232"/>
                <w:sz w:val="16"/>
                <w:szCs w:val="16"/>
              </w:rPr>
              <w:t xml:space="preserve">plan includes ample time for project requirements definition and design </w:t>
            </w:r>
          </w:p>
        </w:tc>
        <w:tc>
          <w:tcPr>
            <w:tcW w:w="630" w:type="dxa"/>
            <w:tcBorders>
              <w:top w:val="single" w:sz="2" w:space="0" w:color="E29717"/>
              <w:left w:val="single" w:sz="2" w:space="0" w:color="E29717"/>
              <w:bottom w:val="single" w:sz="2" w:space="0" w:color="E29717"/>
              <w:right w:val="single" w:sz="2" w:space="0" w:color="E29717"/>
            </w:tcBorders>
            <w:hideMark/>
          </w:tcPr>
          <w:p w14:paraId="15485F99"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9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B"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9D"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9E" w14:textId="77777777" w:rsidR="00034F7D" w:rsidRPr="00E55321" w:rsidRDefault="00034F7D" w:rsidP="00277C4B">
            <w:pPr>
              <w:spacing w:after="0"/>
              <w:jc w:val="right"/>
              <w:rPr>
                <w:rFonts w:cs="Calibri"/>
                <w:bCs/>
                <w:color w:val="323232"/>
                <w:sz w:val="16"/>
                <w:szCs w:val="16"/>
              </w:rPr>
            </w:pPr>
          </w:p>
        </w:tc>
      </w:tr>
      <w:tr w:rsidR="00034F7D" w:rsidRPr="00E55321" w14:paraId="15485FA8" w14:textId="77777777" w:rsidTr="00277C4B">
        <w:trPr>
          <w:trHeight w:val="65"/>
        </w:trPr>
        <w:tc>
          <w:tcPr>
            <w:tcW w:w="417" w:type="dxa"/>
            <w:tcBorders>
              <w:top w:val="nil"/>
              <w:left w:val="single" w:sz="4" w:space="0" w:color="auto"/>
              <w:bottom w:val="nil"/>
              <w:right w:val="nil"/>
            </w:tcBorders>
            <w:noWrap/>
            <w:hideMark/>
          </w:tcPr>
          <w:p w14:paraId="15485FA0"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A1"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methodology reflects an approach of high communication with business owner and users.</w:t>
            </w:r>
          </w:p>
        </w:tc>
        <w:tc>
          <w:tcPr>
            <w:tcW w:w="630" w:type="dxa"/>
            <w:tcBorders>
              <w:top w:val="single" w:sz="2" w:space="0" w:color="E29717"/>
              <w:left w:val="single" w:sz="2" w:space="0" w:color="E29717"/>
              <w:bottom w:val="single" w:sz="2" w:space="0" w:color="E29717"/>
              <w:right w:val="single" w:sz="2" w:space="0" w:color="E29717"/>
            </w:tcBorders>
            <w:hideMark/>
          </w:tcPr>
          <w:p w14:paraId="15485FA2"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A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4"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6"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A7" w14:textId="77777777" w:rsidR="00034F7D" w:rsidRPr="00E55321" w:rsidRDefault="00034F7D" w:rsidP="00277C4B">
            <w:pPr>
              <w:spacing w:after="0"/>
              <w:jc w:val="right"/>
              <w:rPr>
                <w:rFonts w:cs="Calibri"/>
                <w:bCs/>
                <w:color w:val="323232"/>
                <w:sz w:val="16"/>
                <w:szCs w:val="16"/>
              </w:rPr>
            </w:pPr>
          </w:p>
        </w:tc>
      </w:tr>
      <w:tr w:rsidR="00034F7D" w:rsidRPr="00E55321" w14:paraId="15485FB1" w14:textId="77777777" w:rsidTr="00277C4B">
        <w:trPr>
          <w:trHeight w:val="65"/>
        </w:trPr>
        <w:tc>
          <w:tcPr>
            <w:tcW w:w="417" w:type="dxa"/>
            <w:tcBorders>
              <w:top w:val="nil"/>
              <w:left w:val="single" w:sz="4" w:space="0" w:color="auto"/>
              <w:bottom w:val="nil"/>
              <w:right w:val="nil"/>
            </w:tcBorders>
            <w:noWrap/>
            <w:hideMark/>
          </w:tcPr>
          <w:p w14:paraId="15485FA9"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AA"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work</w:t>
            </w:r>
            <w:r>
              <w:rPr>
                <w:rFonts w:cs="Calibri"/>
                <w:bCs/>
                <w:color w:val="323232"/>
                <w:sz w:val="16"/>
                <w:szCs w:val="16"/>
              </w:rPr>
              <w:t xml:space="preserve"> </w:t>
            </w:r>
            <w:r w:rsidRPr="00E55321">
              <w:rPr>
                <w:rFonts w:cs="Calibri"/>
                <w:bCs/>
                <w:color w:val="323232"/>
                <w:sz w:val="16"/>
                <w:szCs w:val="16"/>
              </w:rPr>
              <w:t>plan includes time for testing/feedback/iterative development.</w:t>
            </w:r>
          </w:p>
        </w:tc>
        <w:tc>
          <w:tcPr>
            <w:tcW w:w="630" w:type="dxa"/>
            <w:tcBorders>
              <w:top w:val="single" w:sz="2" w:space="0" w:color="E29717"/>
              <w:left w:val="single" w:sz="2" w:space="0" w:color="E29717"/>
              <w:bottom w:val="single" w:sz="2" w:space="0" w:color="E29717"/>
              <w:right w:val="single" w:sz="2" w:space="0" w:color="E29717"/>
            </w:tcBorders>
            <w:hideMark/>
          </w:tcPr>
          <w:p w14:paraId="15485FAB"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A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D"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AF"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B0" w14:textId="77777777" w:rsidR="00034F7D" w:rsidRPr="00E55321" w:rsidRDefault="00034F7D" w:rsidP="00277C4B">
            <w:pPr>
              <w:spacing w:after="0"/>
              <w:jc w:val="right"/>
              <w:rPr>
                <w:rFonts w:cs="Calibri"/>
                <w:bCs/>
                <w:color w:val="323232"/>
                <w:sz w:val="16"/>
                <w:szCs w:val="16"/>
              </w:rPr>
            </w:pPr>
          </w:p>
        </w:tc>
      </w:tr>
      <w:tr w:rsidR="00034F7D" w:rsidRPr="00E55321" w14:paraId="15485FBA" w14:textId="77777777" w:rsidTr="00277C4B">
        <w:trPr>
          <w:trHeight w:val="65"/>
        </w:trPr>
        <w:tc>
          <w:tcPr>
            <w:tcW w:w="417" w:type="dxa"/>
            <w:tcBorders>
              <w:top w:val="nil"/>
              <w:left w:val="single" w:sz="4" w:space="0" w:color="auto"/>
              <w:bottom w:val="nil"/>
              <w:right w:val="nil"/>
            </w:tcBorders>
            <w:noWrap/>
            <w:hideMark/>
          </w:tcPr>
          <w:p w14:paraId="15485FB2"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B3"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proposal includes all of the key deliverables listed as required in the RFP.</w:t>
            </w:r>
          </w:p>
        </w:tc>
        <w:tc>
          <w:tcPr>
            <w:tcW w:w="630" w:type="dxa"/>
            <w:tcBorders>
              <w:top w:val="single" w:sz="2" w:space="0" w:color="E29717"/>
              <w:left w:val="single" w:sz="2" w:space="0" w:color="E29717"/>
              <w:bottom w:val="single" w:sz="2" w:space="0" w:color="E29717"/>
              <w:right w:val="single" w:sz="2" w:space="0" w:color="E29717"/>
            </w:tcBorders>
            <w:hideMark/>
          </w:tcPr>
          <w:p w14:paraId="15485FB4"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B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B6"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B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B8"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B9" w14:textId="77777777" w:rsidR="00034F7D" w:rsidRPr="00E55321" w:rsidRDefault="00034F7D" w:rsidP="00277C4B">
            <w:pPr>
              <w:spacing w:after="0"/>
              <w:jc w:val="right"/>
              <w:rPr>
                <w:rFonts w:cs="Calibri"/>
                <w:bCs/>
                <w:color w:val="323232"/>
                <w:sz w:val="16"/>
                <w:szCs w:val="16"/>
              </w:rPr>
            </w:pPr>
          </w:p>
        </w:tc>
      </w:tr>
      <w:tr w:rsidR="00034F7D" w:rsidRPr="00E55321" w14:paraId="15485FC3" w14:textId="77777777" w:rsidTr="00277C4B">
        <w:trPr>
          <w:trHeight w:val="65"/>
        </w:trPr>
        <w:tc>
          <w:tcPr>
            <w:tcW w:w="417" w:type="dxa"/>
            <w:tcBorders>
              <w:top w:val="nil"/>
              <w:left w:val="single" w:sz="4" w:space="0" w:color="auto"/>
              <w:bottom w:val="nil"/>
              <w:right w:val="nil"/>
            </w:tcBorders>
            <w:noWrap/>
            <w:hideMark/>
          </w:tcPr>
          <w:p w14:paraId="15485FBB"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BC"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w:t>
            </w:r>
            <w:r>
              <w:rPr>
                <w:rFonts w:cs="Calibri"/>
                <w:bCs/>
                <w:color w:val="323232"/>
                <w:sz w:val="16"/>
                <w:szCs w:val="16"/>
              </w:rPr>
              <w:t>vendor</w:t>
            </w:r>
            <w:r w:rsidRPr="00E55321">
              <w:rPr>
                <w:rFonts w:cs="Calibri"/>
                <w:bCs/>
                <w:color w:val="323232"/>
                <w:sz w:val="16"/>
                <w:szCs w:val="16"/>
              </w:rPr>
              <w:t xml:space="preserve"> proactively identified issues and risks to the proposed work</w:t>
            </w:r>
            <w:r>
              <w:rPr>
                <w:rFonts w:cs="Calibri"/>
                <w:bCs/>
                <w:color w:val="323232"/>
                <w:sz w:val="16"/>
                <w:szCs w:val="16"/>
              </w:rPr>
              <w:t xml:space="preserve"> </w:t>
            </w:r>
            <w:r w:rsidRPr="00E55321">
              <w:rPr>
                <w:rFonts w:cs="Calibri"/>
                <w:bCs/>
                <w:color w:val="323232"/>
                <w:sz w:val="16"/>
                <w:szCs w:val="16"/>
              </w:rPr>
              <w:t>plan/timeline and offered solutions to mitigate them.</w:t>
            </w:r>
          </w:p>
        </w:tc>
        <w:tc>
          <w:tcPr>
            <w:tcW w:w="630" w:type="dxa"/>
            <w:tcBorders>
              <w:top w:val="single" w:sz="2" w:space="0" w:color="E29717"/>
              <w:left w:val="single" w:sz="2" w:space="0" w:color="E29717"/>
              <w:bottom w:val="single" w:sz="2" w:space="0" w:color="E29717"/>
              <w:right w:val="single" w:sz="2" w:space="0" w:color="E29717"/>
            </w:tcBorders>
            <w:hideMark/>
          </w:tcPr>
          <w:p w14:paraId="15485FBD"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B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BF"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C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C1"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C2" w14:textId="77777777" w:rsidR="00034F7D" w:rsidRPr="00E55321" w:rsidRDefault="00034F7D" w:rsidP="00277C4B">
            <w:pPr>
              <w:spacing w:after="0"/>
              <w:jc w:val="right"/>
              <w:rPr>
                <w:rFonts w:cs="Calibri"/>
                <w:bCs/>
                <w:color w:val="323232"/>
                <w:sz w:val="16"/>
                <w:szCs w:val="16"/>
              </w:rPr>
            </w:pPr>
          </w:p>
        </w:tc>
      </w:tr>
      <w:tr w:rsidR="00034F7D" w:rsidRPr="00E55321" w14:paraId="15485FCC" w14:textId="77777777" w:rsidTr="00277C4B">
        <w:trPr>
          <w:trHeight w:val="65"/>
        </w:trPr>
        <w:tc>
          <w:tcPr>
            <w:tcW w:w="417" w:type="dxa"/>
            <w:tcBorders>
              <w:top w:val="nil"/>
              <w:left w:val="single" w:sz="4" w:space="0" w:color="auto"/>
              <w:bottom w:val="nil"/>
              <w:right w:val="nil"/>
            </w:tcBorders>
            <w:noWrap/>
            <w:hideMark/>
          </w:tcPr>
          <w:p w14:paraId="15485FC4"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C5"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proposal reflects the requirements stated in the RFP related to warranty, pilot support, and maintenance contracts.</w:t>
            </w:r>
          </w:p>
        </w:tc>
        <w:tc>
          <w:tcPr>
            <w:tcW w:w="630" w:type="dxa"/>
            <w:tcBorders>
              <w:top w:val="single" w:sz="2" w:space="0" w:color="E29717"/>
              <w:left w:val="single" w:sz="2" w:space="0" w:color="E29717"/>
              <w:bottom w:val="single" w:sz="2" w:space="0" w:color="E29717"/>
              <w:right w:val="single" w:sz="2" w:space="0" w:color="E29717"/>
            </w:tcBorders>
            <w:hideMark/>
          </w:tcPr>
          <w:p w14:paraId="15485FC6"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C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C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C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CA"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CB" w14:textId="77777777" w:rsidR="00034F7D" w:rsidRPr="00E55321" w:rsidRDefault="00034F7D" w:rsidP="00277C4B">
            <w:pPr>
              <w:spacing w:after="0"/>
              <w:jc w:val="right"/>
              <w:rPr>
                <w:rFonts w:cs="Calibri"/>
                <w:bCs/>
                <w:color w:val="323232"/>
                <w:sz w:val="16"/>
                <w:szCs w:val="16"/>
              </w:rPr>
            </w:pPr>
          </w:p>
        </w:tc>
      </w:tr>
      <w:tr w:rsidR="00034F7D" w:rsidRPr="00E55321" w14:paraId="15485FD5" w14:textId="77777777" w:rsidTr="00277C4B">
        <w:trPr>
          <w:trHeight w:val="65"/>
        </w:trPr>
        <w:tc>
          <w:tcPr>
            <w:tcW w:w="417" w:type="dxa"/>
            <w:tcBorders>
              <w:top w:val="nil"/>
              <w:left w:val="single" w:sz="4" w:space="0" w:color="auto"/>
              <w:bottom w:val="nil"/>
              <w:right w:val="nil"/>
            </w:tcBorders>
            <w:noWrap/>
            <w:hideMark/>
          </w:tcPr>
          <w:p w14:paraId="15485FCD"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CE"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Total</w:t>
            </w:r>
          </w:p>
        </w:tc>
        <w:tc>
          <w:tcPr>
            <w:tcW w:w="630" w:type="dxa"/>
            <w:tcBorders>
              <w:top w:val="single" w:sz="2" w:space="0" w:color="E29717"/>
              <w:left w:val="single" w:sz="2" w:space="0" w:color="E29717"/>
              <w:bottom w:val="single" w:sz="2" w:space="0" w:color="E29717"/>
              <w:right w:val="single" w:sz="2" w:space="0" w:color="E29717"/>
            </w:tcBorders>
            <w:hideMark/>
          </w:tcPr>
          <w:p w14:paraId="15485FCF"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D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D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D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D3"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D4" w14:textId="77777777" w:rsidR="00034F7D" w:rsidRPr="00E55321" w:rsidRDefault="00034F7D" w:rsidP="00277C4B">
            <w:pPr>
              <w:spacing w:after="0"/>
              <w:jc w:val="right"/>
              <w:rPr>
                <w:rFonts w:cs="Calibri"/>
                <w:bCs/>
                <w:color w:val="323232"/>
                <w:sz w:val="16"/>
                <w:szCs w:val="16"/>
              </w:rPr>
            </w:pPr>
          </w:p>
        </w:tc>
      </w:tr>
      <w:tr w:rsidR="00034F7D" w:rsidRPr="00E55321" w14:paraId="15485FDD" w14:textId="77777777" w:rsidTr="00277C4B">
        <w:trPr>
          <w:trHeight w:val="65"/>
        </w:trPr>
        <w:tc>
          <w:tcPr>
            <w:tcW w:w="7128" w:type="dxa"/>
            <w:gridSpan w:val="2"/>
            <w:tcBorders>
              <w:top w:val="nil"/>
              <w:left w:val="single" w:sz="4" w:space="0" w:color="auto"/>
              <w:bottom w:val="nil"/>
              <w:right w:val="single" w:sz="2" w:space="0" w:color="E29717"/>
            </w:tcBorders>
            <w:noWrap/>
            <w:hideMark/>
          </w:tcPr>
          <w:p w14:paraId="15485FD6"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Organizational Capabilities</w:t>
            </w:r>
          </w:p>
        </w:tc>
        <w:tc>
          <w:tcPr>
            <w:tcW w:w="63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hideMark/>
          </w:tcPr>
          <w:p w14:paraId="15485FD7"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w:t>
            </w: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D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D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D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5FDB"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shd w:val="clear" w:color="auto" w:fill="FDE9D9" w:themeFill="accent6" w:themeFillTint="33"/>
            <w:noWrap/>
            <w:hideMark/>
          </w:tcPr>
          <w:p w14:paraId="15485FDC" w14:textId="77777777" w:rsidR="00034F7D" w:rsidRPr="00E55321" w:rsidRDefault="00034F7D" w:rsidP="00277C4B">
            <w:pPr>
              <w:spacing w:after="0"/>
              <w:jc w:val="right"/>
              <w:rPr>
                <w:rFonts w:cs="Calibri"/>
                <w:bCs/>
                <w:color w:val="323232"/>
                <w:sz w:val="16"/>
                <w:szCs w:val="16"/>
              </w:rPr>
            </w:pPr>
          </w:p>
        </w:tc>
      </w:tr>
      <w:tr w:rsidR="00034F7D" w:rsidRPr="00E55321" w14:paraId="15485FE6" w14:textId="77777777" w:rsidTr="00277C4B">
        <w:trPr>
          <w:trHeight w:val="65"/>
        </w:trPr>
        <w:tc>
          <w:tcPr>
            <w:tcW w:w="417" w:type="dxa"/>
            <w:tcBorders>
              <w:top w:val="nil"/>
              <w:left w:val="single" w:sz="4" w:space="0" w:color="auto"/>
              <w:bottom w:val="nil"/>
              <w:right w:val="nil"/>
            </w:tcBorders>
            <w:noWrap/>
            <w:hideMark/>
          </w:tcPr>
          <w:p w14:paraId="15485FDE"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DF"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Programming and computing capabilities with required </w:t>
            </w:r>
            <w:r>
              <w:rPr>
                <w:rFonts w:cs="Calibri"/>
                <w:bCs/>
                <w:color w:val="323232"/>
                <w:sz w:val="16"/>
                <w:szCs w:val="16"/>
              </w:rPr>
              <w:t xml:space="preserve">architecture, </w:t>
            </w:r>
            <w:r w:rsidRPr="00E55321">
              <w:rPr>
                <w:rFonts w:cs="Calibri"/>
                <w:bCs/>
                <w:color w:val="323232"/>
                <w:sz w:val="16"/>
                <w:szCs w:val="16"/>
              </w:rPr>
              <w:t xml:space="preserve">languages and tools is evident (Python, </w:t>
            </w:r>
            <w:r>
              <w:rPr>
                <w:rFonts w:cs="Calibri"/>
                <w:bCs/>
                <w:color w:val="323232"/>
                <w:sz w:val="16"/>
                <w:szCs w:val="16"/>
              </w:rPr>
              <w:t>.NET</w:t>
            </w:r>
            <w:r w:rsidRPr="00E55321">
              <w:rPr>
                <w:rFonts w:cs="Calibri"/>
                <w:bCs/>
                <w:color w:val="323232"/>
                <w:sz w:val="16"/>
                <w:szCs w:val="16"/>
              </w:rPr>
              <w:t>, C/C</w:t>
            </w:r>
            <w:r>
              <w:rPr>
                <w:rFonts w:cs="Calibri"/>
                <w:bCs/>
                <w:color w:val="323232"/>
                <w:sz w:val="16"/>
                <w:szCs w:val="16"/>
              </w:rPr>
              <w:t>#, Java</w:t>
            </w:r>
            <w:r w:rsidRPr="00E55321">
              <w:rPr>
                <w:rFonts w:cs="Calibri"/>
                <w:bCs/>
                <w:color w:val="323232"/>
                <w:sz w:val="16"/>
                <w:szCs w:val="16"/>
              </w:rPr>
              <w:t>, SQL)</w:t>
            </w:r>
          </w:p>
        </w:tc>
        <w:tc>
          <w:tcPr>
            <w:tcW w:w="630" w:type="dxa"/>
            <w:tcBorders>
              <w:top w:val="single" w:sz="2" w:space="0" w:color="E29717"/>
              <w:left w:val="single" w:sz="2" w:space="0" w:color="E29717"/>
              <w:bottom w:val="single" w:sz="2" w:space="0" w:color="E29717"/>
              <w:right w:val="single" w:sz="2" w:space="0" w:color="E29717"/>
            </w:tcBorders>
            <w:hideMark/>
          </w:tcPr>
          <w:p w14:paraId="15485FE0"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E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4"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E5" w14:textId="77777777" w:rsidR="00034F7D" w:rsidRPr="00E55321" w:rsidRDefault="00034F7D" w:rsidP="00277C4B">
            <w:pPr>
              <w:spacing w:after="0"/>
              <w:jc w:val="right"/>
              <w:rPr>
                <w:rFonts w:cs="Calibri"/>
                <w:bCs/>
                <w:color w:val="323232"/>
                <w:sz w:val="16"/>
                <w:szCs w:val="16"/>
              </w:rPr>
            </w:pPr>
          </w:p>
        </w:tc>
      </w:tr>
      <w:tr w:rsidR="00034F7D" w:rsidRPr="00E55321" w14:paraId="15485FEF" w14:textId="77777777" w:rsidTr="00277C4B">
        <w:trPr>
          <w:trHeight w:val="65"/>
        </w:trPr>
        <w:tc>
          <w:tcPr>
            <w:tcW w:w="417" w:type="dxa"/>
            <w:tcBorders>
              <w:top w:val="nil"/>
              <w:left w:val="single" w:sz="4" w:space="0" w:color="auto"/>
              <w:bottom w:val="nil"/>
              <w:right w:val="nil"/>
            </w:tcBorders>
            <w:noWrap/>
            <w:hideMark/>
          </w:tcPr>
          <w:p w14:paraId="15485FE7"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E8"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proposal refers to previous work that is relevant to our project methods and goals. </w:t>
            </w:r>
          </w:p>
        </w:tc>
        <w:tc>
          <w:tcPr>
            <w:tcW w:w="630" w:type="dxa"/>
            <w:tcBorders>
              <w:top w:val="single" w:sz="2" w:space="0" w:color="E29717"/>
              <w:left w:val="single" w:sz="2" w:space="0" w:color="E29717"/>
              <w:bottom w:val="single" w:sz="2" w:space="0" w:color="E29717"/>
              <w:right w:val="single" w:sz="2" w:space="0" w:color="E29717"/>
            </w:tcBorders>
            <w:hideMark/>
          </w:tcPr>
          <w:p w14:paraId="15485FE9"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E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B"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ED"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EE" w14:textId="77777777" w:rsidR="00034F7D" w:rsidRPr="00E55321" w:rsidRDefault="00034F7D" w:rsidP="00277C4B">
            <w:pPr>
              <w:spacing w:after="0"/>
              <w:jc w:val="right"/>
              <w:rPr>
                <w:rFonts w:cs="Calibri"/>
                <w:bCs/>
                <w:color w:val="323232"/>
                <w:sz w:val="16"/>
                <w:szCs w:val="16"/>
              </w:rPr>
            </w:pPr>
          </w:p>
        </w:tc>
      </w:tr>
      <w:tr w:rsidR="00034F7D" w:rsidRPr="00E55321" w14:paraId="15485FF8" w14:textId="77777777" w:rsidTr="00277C4B">
        <w:trPr>
          <w:trHeight w:val="65"/>
        </w:trPr>
        <w:tc>
          <w:tcPr>
            <w:tcW w:w="417" w:type="dxa"/>
            <w:tcBorders>
              <w:top w:val="nil"/>
              <w:left w:val="single" w:sz="4" w:space="0" w:color="auto"/>
              <w:bottom w:val="nil"/>
              <w:right w:val="nil"/>
            </w:tcBorders>
            <w:noWrap/>
            <w:hideMark/>
          </w:tcPr>
          <w:p w14:paraId="15485FF0"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F1" w14:textId="77777777" w:rsidR="00034F7D" w:rsidRPr="00E55321" w:rsidRDefault="00034F7D" w:rsidP="00277C4B">
            <w:pPr>
              <w:spacing w:after="0"/>
              <w:rPr>
                <w:rFonts w:cs="Calibri"/>
                <w:bCs/>
                <w:color w:val="323232"/>
                <w:sz w:val="16"/>
                <w:szCs w:val="16"/>
              </w:rPr>
            </w:pPr>
            <w:r>
              <w:rPr>
                <w:rFonts w:cs="Calibri"/>
                <w:bCs/>
                <w:color w:val="323232"/>
                <w:sz w:val="16"/>
                <w:szCs w:val="16"/>
              </w:rPr>
              <w:t>S</w:t>
            </w:r>
            <w:r w:rsidRPr="00E55321">
              <w:rPr>
                <w:rFonts w:cs="Calibri"/>
                <w:bCs/>
                <w:color w:val="323232"/>
                <w:sz w:val="16"/>
                <w:szCs w:val="16"/>
              </w:rPr>
              <w:t xml:space="preserve">ufficient staff </w:t>
            </w:r>
            <w:r>
              <w:rPr>
                <w:rFonts w:cs="Calibri"/>
                <w:bCs/>
                <w:color w:val="323232"/>
                <w:sz w:val="16"/>
                <w:szCs w:val="16"/>
              </w:rPr>
              <w:t xml:space="preserve">is </w:t>
            </w:r>
            <w:r w:rsidRPr="00E55321">
              <w:rPr>
                <w:rFonts w:cs="Calibri"/>
                <w:bCs/>
                <w:color w:val="323232"/>
                <w:sz w:val="16"/>
                <w:szCs w:val="16"/>
              </w:rPr>
              <w:t>proposed who have appropriate skills and experience.</w:t>
            </w:r>
          </w:p>
        </w:tc>
        <w:tc>
          <w:tcPr>
            <w:tcW w:w="630" w:type="dxa"/>
            <w:tcBorders>
              <w:top w:val="single" w:sz="2" w:space="0" w:color="E29717"/>
              <w:left w:val="single" w:sz="2" w:space="0" w:color="E29717"/>
              <w:bottom w:val="single" w:sz="2" w:space="0" w:color="E29717"/>
              <w:right w:val="single" w:sz="2" w:space="0" w:color="E29717"/>
            </w:tcBorders>
            <w:hideMark/>
          </w:tcPr>
          <w:p w14:paraId="15485FF2"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F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4"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6"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5FF7" w14:textId="77777777" w:rsidR="00034F7D" w:rsidRPr="00E55321" w:rsidRDefault="00034F7D" w:rsidP="00277C4B">
            <w:pPr>
              <w:spacing w:after="0"/>
              <w:jc w:val="right"/>
              <w:rPr>
                <w:rFonts w:cs="Calibri"/>
                <w:bCs/>
                <w:color w:val="323232"/>
                <w:sz w:val="16"/>
                <w:szCs w:val="16"/>
              </w:rPr>
            </w:pPr>
          </w:p>
        </w:tc>
      </w:tr>
      <w:tr w:rsidR="00034F7D" w:rsidRPr="00E55321" w14:paraId="15486001" w14:textId="77777777" w:rsidTr="00277C4B">
        <w:trPr>
          <w:trHeight w:val="65"/>
        </w:trPr>
        <w:tc>
          <w:tcPr>
            <w:tcW w:w="417" w:type="dxa"/>
            <w:tcBorders>
              <w:top w:val="nil"/>
              <w:left w:val="single" w:sz="4" w:space="0" w:color="auto"/>
              <w:bottom w:val="nil"/>
              <w:right w:val="nil"/>
            </w:tcBorders>
            <w:noWrap/>
            <w:hideMark/>
          </w:tcPr>
          <w:p w14:paraId="15485FF9"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5FFA"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proposal contains guarantees for documentation, maintenance, warranty, and ownership transfer.</w:t>
            </w:r>
          </w:p>
        </w:tc>
        <w:tc>
          <w:tcPr>
            <w:tcW w:w="630" w:type="dxa"/>
            <w:tcBorders>
              <w:top w:val="single" w:sz="2" w:space="0" w:color="E29717"/>
              <w:left w:val="single" w:sz="2" w:space="0" w:color="E29717"/>
              <w:bottom w:val="single" w:sz="2" w:space="0" w:color="E29717"/>
              <w:right w:val="single" w:sz="2" w:space="0" w:color="E29717"/>
            </w:tcBorders>
            <w:hideMark/>
          </w:tcPr>
          <w:p w14:paraId="15485FFB"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15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5FF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D"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5FFF"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00" w14:textId="77777777" w:rsidR="00034F7D" w:rsidRPr="00E55321" w:rsidRDefault="00034F7D" w:rsidP="00277C4B">
            <w:pPr>
              <w:spacing w:after="0"/>
              <w:jc w:val="right"/>
              <w:rPr>
                <w:rFonts w:cs="Calibri"/>
                <w:bCs/>
                <w:color w:val="323232"/>
                <w:sz w:val="16"/>
                <w:szCs w:val="16"/>
              </w:rPr>
            </w:pPr>
          </w:p>
        </w:tc>
      </w:tr>
      <w:tr w:rsidR="00034F7D" w:rsidRPr="00E55321" w14:paraId="1548600A" w14:textId="77777777" w:rsidTr="00277C4B">
        <w:trPr>
          <w:trHeight w:val="65"/>
        </w:trPr>
        <w:tc>
          <w:tcPr>
            <w:tcW w:w="417" w:type="dxa"/>
            <w:tcBorders>
              <w:top w:val="nil"/>
              <w:left w:val="single" w:sz="4" w:space="0" w:color="auto"/>
              <w:bottom w:val="nil"/>
              <w:right w:val="nil"/>
            </w:tcBorders>
            <w:noWrap/>
            <w:hideMark/>
          </w:tcPr>
          <w:p w14:paraId="15486002"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6003"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quality of the written proposal indicates the company's ability to document appropriately and communicate in </w:t>
            </w:r>
            <w:r>
              <w:rPr>
                <w:rFonts w:cs="Calibri"/>
                <w:bCs/>
                <w:color w:val="323232"/>
                <w:sz w:val="16"/>
                <w:szCs w:val="16"/>
              </w:rPr>
              <w:t>the language of interest</w:t>
            </w:r>
            <w:r w:rsidRPr="00E55321">
              <w:rPr>
                <w:rFonts w:cs="Calibri"/>
                <w:bCs/>
                <w:color w:val="323232"/>
                <w:sz w:val="16"/>
                <w:szCs w:val="16"/>
              </w:rPr>
              <w:t>.</w:t>
            </w:r>
          </w:p>
        </w:tc>
        <w:tc>
          <w:tcPr>
            <w:tcW w:w="630" w:type="dxa"/>
            <w:tcBorders>
              <w:top w:val="single" w:sz="2" w:space="0" w:color="E29717"/>
              <w:left w:val="single" w:sz="2" w:space="0" w:color="E29717"/>
              <w:bottom w:val="single" w:sz="2" w:space="0" w:color="E29717"/>
              <w:right w:val="single" w:sz="2" w:space="0" w:color="E29717"/>
            </w:tcBorders>
            <w:hideMark/>
          </w:tcPr>
          <w:p w14:paraId="15486004"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20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6005"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06"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0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08"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09" w14:textId="77777777" w:rsidR="00034F7D" w:rsidRPr="00E55321" w:rsidRDefault="00034F7D" w:rsidP="00277C4B">
            <w:pPr>
              <w:spacing w:after="0"/>
              <w:jc w:val="right"/>
              <w:rPr>
                <w:rFonts w:cs="Calibri"/>
                <w:bCs/>
                <w:color w:val="323232"/>
                <w:sz w:val="16"/>
                <w:szCs w:val="16"/>
              </w:rPr>
            </w:pPr>
          </w:p>
        </w:tc>
      </w:tr>
      <w:tr w:rsidR="00034F7D" w:rsidRPr="00E55321" w14:paraId="15486013" w14:textId="77777777" w:rsidTr="00277C4B">
        <w:trPr>
          <w:trHeight w:val="65"/>
        </w:trPr>
        <w:tc>
          <w:tcPr>
            <w:tcW w:w="417" w:type="dxa"/>
            <w:tcBorders>
              <w:top w:val="nil"/>
              <w:left w:val="single" w:sz="4" w:space="0" w:color="auto"/>
              <w:bottom w:val="nil"/>
              <w:right w:val="nil"/>
            </w:tcBorders>
            <w:noWrap/>
            <w:hideMark/>
          </w:tcPr>
          <w:p w14:paraId="1548600B"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600C"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 xml:space="preserve">The proposal provides some evidence that the company has experience working with </w:t>
            </w:r>
            <w:r>
              <w:rPr>
                <w:rFonts w:cs="Calibri"/>
                <w:bCs/>
                <w:color w:val="323232"/>
                <w:sz w:val="16"/>
                <w:szCs w:val="16"/>
              </w:rPr>
              <w:t>organizations similar to your own.</w:t>
            </w:r>
          </w:p>
        </w:tc>
        <w:tc>
          <w:tcPr>
            <w:tcW w:w="630" w:type="dxa"/>
            <w:tcBorders>
              <w:top w:val="single" w:sz="2" w:space="0" w:color="E29717"/>
              <w:left w:val="single" w:sz="2" w:space="0" w:color="E29717"/>
              <w:bottom w:val="single" w:sz="2" w:space="0" w:color="E29717"/>
              <w:right w:val="single" w:sz="2" w:space="0" w:color="E29717"/>
            </w:tcBorders>
            <w:hideMark/>
          </w:tcPr>
          <w:p w14:paraId="1548600D"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600E"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0F"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1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11"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12" w14:textId="77777777" w:rsidR="00034F7D" w:rsidRPr="00E55321" w:rsidRDefault="00034F7D" w:rsidP="00277C4B">
            <w:pPr>
              <w:spacing w:after="0"/>
              <w:jc w:val="right"/>
              <w:rPr>
                <w:rFonts w:cs="Calibri"/>
                <w:bCs/>
                <w:color w:val="323232"/>
                <w:sz w:val="16"/>
                <w:szCs w:val="16"/>
              </w:rPr>
            </w:pPr>
          </w:p>
        </w:tc>
      </w:tr>
      <w:tr w:rsidR="00034F7D" w:rsidRPr="00E55321" w14:paraId="1548601C" w14:textId="77777777" w:rsidTr="00277C4B">
        <w:trPr>
          <w:trHeight w:val="65"/>
        </w:trPr>
        <w:tc>
          <w:tcPr>
            <w:tcW w:w="417" w:type="dxa"/>
            <w:tcBorders>
              <w:top w:val="nil"/>
              <w:left w:val="single" w:sz="4" w:space="0" w:color="auto"/>
              <w:bottom w:val="nil"/>
              <w:right w:val="nil"/>
            </w:tcBorders>
            <w:noWrap/>
            <w:hideMark/>
          </w:tcPr>
          <w:p w14:paraId="15486014"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6015"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Total</w:t>
            </w:r>
          </w:p>
        </w:tc>
        <w:tc>
          <w:tcPr>
            <w:tcW w:w="630" w:type="dxa"/>
            <w:tcBorders>
              <w:top w:val="single" w:sz="2" w:space="0" w:color="E29717"/>
              <w:left w:val="single" w:sz="2" w:space="0" w:color="E29717"/>
              <w:bottom w:val="single" w:sz="2" w:space="0" w:color="E29717"/>
              <w:right w:val="single" w:sz="2" w:space="0" w:color="E29717"/>
            </w:tcBorders>
            <w:hideMark/>
          </w:tcPr>
          <w:p w14:paraId="15486016"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100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6017"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1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1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1A"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1B" w14:textId="77777777" w:rsidR="00034F7D" w:rsidRPr="00E55321" w:rsidRDefault="00034F7D" w:rsidP="00277C4B">
            <w:pPr>
              <w:spacing w:after="0"/>
              <w:jc w:val="right"/>
              <w:rPr>
                <w:rFonts w:cs="Calibri"/>
                <w:bCs/>
                <w:color w:val="323232"/>
                <w:sz w:val="16"/>
                <w:szCs w:val="16"/>
              </w:rPr>
            </w:pPr>
          </w:p>
        </w:tc>
      </w:tr>
      <w:tr w:rsidR="00034F7D" w:rsidRPr="00E55321" w14:paraId="15486025" w14:textId="77777777" w:rsidTr="00277C4B">
        <w:trPr>
          <w:trHeight w:val="65"/>
        </w:trPr>
        <w:tc>
          <w:tcPr>
            <w:tcW w:w="417" w:type="dxa"/>
            <w:tcBorders>
              <w:top w:val="nil"/>
              <w:left w:val="single" w:sz="4" w:space="0" w:color="auto"/>
              <w:bottom w:val="nil"/>
              <w:right w:val="nil"/>
            </w:tcBorders>
            <w:noWrap/>
            <w:hideMark/>
          </w:tcPr>
          <w:p w14:paraId="1548601D"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601E" w14:textId="77777777" w:rsidR="00034F7D" w:rsidRPr="00E55321" w:rsidRDefault="00034F7D" w:rsidP="00277C4B">
            <w:pPr>
              <w:spacing w:after="0"/>
              <w:rPr>
                <w:rFonts w:cs="Calibri"/>
                <w:bCs/>
                <w:color w:val="323232"/>
                <w:sz w:val="16"/>
                <w:szCs w:val="16"/>
              </w:rPr>
            </w:pPr>
          </w:p>
        </w:tc>
        <w:tc>
          <w:tcPr>
            <w:tcW w:w="63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hideMark/>
          </w:tcPr>
          <w:p w14:paraId="1548601F" w14:textId="77777777" w:rsidR="00034F7D" w:rsidRPr="00E55321" w:rsidRDefault="00034F7D" w:rsidP="00277C4B">
            <w:pPr>
              <w:spacing w:after="0"/>
              <w:jc w:val="right"/>
              <w:rPr>
                <w:rFonts w:cs="Calibri"/>
                <w:b/>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602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602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602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shd w:val="clear" w:color="auto" w:fill="FDE9D9" w:themeFill="accent6" w:themeFillTint="33"/>
            <w:noWrap/>
            <w:hideMark/>
          </w:tcPr>
          <w:p w14:paraId="15486023"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shd w:val="clear" w:color="auto" w:fill="FDE9D9" w:themeFill="accent6" w:themeFillTint="33"/>
            <w:noWrap/>
            <w:hideMark/>
          </w:tcPr>
          <w:p w14:paraId="15486024" w14:textId="77777777" w:rsidR="00034F7D" w:rsidRPr="00E55321" w:rsidRDefault="00034F7D" w:rsidP="00277C4B">
            <w:pPr>
              <w:spacing w:after="0"/>
              <w:jc w:val="right"/>
              <w:rPr>
                <w:rFonts w:cs="Calibri"/>
                <w:bCs/>
                <w:color w:val="323232"/>
                <w:sz w:val="16"/>
                <w:szCs w:val="16"/>
              </w:rPr>
            </w:pPr>
          </w:p>
        </w:tc>
      </w:tr>
      <w:tr w:rsidR="00034F7D" w:rsidRPr="00E55321" w14:paraId="1548602D" w14:textId="77777777" w:rsidTr="00277C4B">
        <w:trPr>
          <w:trHeight w:val="65"/>
        </w:trPr>
        <w:tc>
          <w:tcPr>
            <w:tcW w:w="7128" w:type="dxa"/>
            <w:gridSpan w:val="2"/>
            <w:tcBorders>
              <w:top w:val="nil"/>
              <w:left w:val="single" w:sz="4" w:space="0" w:color="auto"/>
              <w:bottom w:val="nil"/>
              <w:right w:val="single" w:sz="2" w:space="0" w:color="E29717"/>
            </w:tcBorders>
            <w:noWrap/>
            <w:hideMark/>
          </w:tcPr>
          <w:p w14:paraId="15486026"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Grand Totals</w:t>
            </w:r>
          </w:p>
        </w:tc>
        <w:tc>
          <w:tcPr>
            <w:tcW w:w="630" w:type="dxa"/>
            <w:tcBorders>
              <w:top w:val="single" w:sz="2" w:space="0" w:color="E29717"/>
              <w:left w:val="single" w:sz="2" w:space="0" w:color="E29717"/>
              <w:bottom w:val="single" w:sz="2" w:space="0" w:color="E29717"/>
              <w:right w:val="single" w:sz="2" w:space="0" w:color="E29717"/>
            </w:tcBorders>
            <w:hideMark/>
          </w:tcPr>
          <w:p w14:paraId="15486027"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300   </w:t>
            </w:r>
            <w:r>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6028"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2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2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2B"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2C" w14:textId="77777777" w:rsidR="00034F7D" w:rsidRPr="00E55321" w:rsidRDefault="00034F7D" w:rsidP="00277C4B">
            <w:pPr>
              <w:spacing w:after="0"/>
              <w:jc w:val="right"/>
              <w:rPr>
                <w:rFonts w:cs="Calibri"/>
                <w:bCs/>
                <w:color w:val="323232"/>
                <w:sz w:val="16"/>
                <w:szCs w:val="16"/>
              </w:rPr>
            </w:pPr>
          </w:p>
        </w:tc>
      </w:tr>
      <w:tr w:rsidR="00034F7D" w:rsidRPr="00E55321" w14:paraId="15486035" w14:textId="77777777" w:rsidTr="00277C4B">
        <w:trPr>
          <w:trHeight w:val="65"/>
        </w:trPr>
        <w:tc>
          <w:tcPr>
            <w:tcW w:w="7128" w:type="dxa"/>
            <w:gridSpan w:val="2"/>
            <w:tcBorders>
              <w:top w:val="nil"/>
              <w:left w:val="single" w:sz="4" w:space="0" w:color="auto"/>
              <w:bottom w:val="nil"/>
              <w:right w:val="single" w:sz="2" w:space="0" w:color="E29717"/>
            </w:tcBorders>
            <w:noWrap/>
            <w:hideMark/>
          </w:tcPr>
          <w:p w14:paraId="1548602E"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Proposed Project Cost</w:t>
            </w:r>
          </w:p>
        </w:tc>
        <w:tc>
          <w:tcPr>
            <w:tcW w:w="630" w:type="dxa"/>
            <w:tcBorders>
              <w:top w:val="single" w:sz="2" w:space="0" w:color="E29717"/>
              <w:left w:val="single" w:sz="2" w:space="0" w:color="E29717"/>
              <w:bottom w:val="single" w:sz="2" w:space="0" w:color="E29717"/>
              <w:right w:val="single" w:sz="2" w:space="0" w:color="E29717"/>
            </w:tcBorders>
            <w:hideMark/>
          </w:tcPr>
          <w:p w14:paraId="1548602F" w14:textId="77777777" w:rsidR="00034F7D" w:rsidRPr="00E55321" w:rsidRDefault="00034F7D" w:rsidP="00277C4B">
            <w:pPr>
              <w:spacing w:after="0"/>
              <w:jc w:val="right"/>
              <w:rPr>
                <w:rFonts w:cs="Calibri"/>
                <w:b/>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0"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3"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34" w14:textId="77777777" w:rsidR="00034F7D" w:rsidRPr="00E55321" w:rsidRDefault="00034F7D" w:rsidP="00277C4B">
            <w:pPr>
              <w:spacing w:after="0"/>
              <w:jc w:val="right"/>
              <w:rPr>
                <w:rFonts w:cs="Calibri"/>
                <w:bCs/>
                <w:color w:val="323232"/>
                <w:sz w:val="16"/>
                <w:szCs w:val="16"/>
              </w:rPr>
            </w:pPr>
          </w:p>
        </w:tc>
      </w:tr>
      <w:tr w:rsidR="00034F7D" w:rsidRPr="00E55321" w14:paraId="1548603E" w14:textId="77777777" w:rsidTr="00277C4B">
        <w:trPr>
          <w:trHeight w:val="65"/>
        </w:trPr>
        <w:tc>
          <w:tcPr>
            <w:tcW w:w="417" w:type="dxa"/>
            <w:tcBorders>
              <w:top w:val="nil"/>
              <w:left w:val="single" w:sz="4" w:space="0" w:color="auto"/>
              <w:bottom w:val="nil"/>
              <w:right w:val="nil"/>
            </w:tcBorders>
            <w:noWrap/>
            <w:hideMark/>
          </w:tcPr>
          <w:p w14:paraId="15486036" w14:textId="77777777" w:rsidR="00034F7D" w:rsidRPr="00E55321" w:rsidRDefault="00034F7D" w:rsidP="00277C4B">
            <w:pPr>
              <w:spacing w:after="0"/>
              <w:rPr>
                <w:rFonts w:cs="Calibri"/>
                <w:bCs/>
                <w:color w:val="323232"/>
                <w:sz w:val="16"/>
                <w:szCs w:val="16"/>
              </w:rPr>
            </w:pPr>
          </w:p>
        </w:tc>
        <w:tc>
          <w:tcPr>
            <w:tcW w:w="6711" w:type="dxa"/>
            <w:tcBorders>
              <w:top w:val="nil"/>
              <w:left w:val="nil"/>
              <w:bottom w:val="nil"/>
              <w:right w:val="single" w:sz="2" w:space="0" w:color="E29717"/>
            </w:tcBorders>
            <w:hideMark/>
          </w:tcPr>
          <w:p w14:paraId="15486037"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The proposed terms and conditions are reasonable and acceptable under contracting policies</w:t>
            </w:r>
          </w:p>
        </w:tc>
        <w:tc>
          <w:tcPr>
            <w:tcW w:w="630" w:type="dxa"/>
            <w:tcBorders>
              <w:top w:val="single" w:sz="2" w:space="0" w:color="E29717"/>
              <w:left w:val="single" w:sz="2" w:space="0" w:color="E29717"/>
              <w:bottom w:val="single" w:sz="2" w:space="0" w:color="E29717"/>
              <w:right w:val="single" w:sz="2" w:space="0" w:color="E29717"/>
            </w:tcBorders>
            <w:hideMark/>
          </w:tcPr>
          <w:p w14:paraId="15486038" w14:textId="77777777" w:rsidR="00034F7D" w:rsidRPr="00E55321" w:rsidRDefault="00034F7D" w:rsidP="00277C4B">
            <w:pPr>
              <w:spacing w:after="0"/>
              <w:jc w:val="right"/>
              <w:rPr>
                <w:rFonts w:cs="Calibri"/>
                <w:b/>
                <w:bCs/>
                <w:color w:val="323232"/>
                <w:sz w:val="16"/>
                <w:szCs w:val="16"/>
              </w:rPr>
            </w:pPr>
            <w:r w:rsidRPr="00E55321">
              <w:rPr>
                <w:rFonts w:cs="Calibri"/>
                <w:b/>
                <w:bCs/>
                <w:color w:val="323232"/>
                <w:sz w:val="16"/>
                <w:szCs w:val="16"/>
              </w:rPr>
              <w:t xml:space="preserve"> </w:t>
            </w:r>
          </w:p>
        </w:tc>
        <w:tc>
          <w:tcPr>
            <w:tcW w:w="450" w:type="dxa"/>
            <w:tcBorders>
              <w:top w:val="single" w:sz="2" w:space="0" w:color="E29717"/>
              <w:left w:val="single" w:sz="2" w:space="0" w:color="E29717"/>
              <w:bottom w:val="single" w:sz="2" w:space="0" w:color="E29717"/>
              <w:right w:val="single" w:sz="2" w:space="0" w:color="E29717"/>
            </w:tcBorders>
            <w:noWrap/>
            <w:hideMark/>
          </w:tcPr>
          <w:p w14:paraId="15486039"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B"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3C"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3D" w14:textId="77777777" w:rsidR="00034F7D" w:rsidRPr="00E55321" w:rsidRDefault="00034F7D" w:rsidP="00277C4B">
            <w:pPr>
              <w:spacing w:after="0"/>
              <w:jc w:val="right"/>
              <w:rPr>
                <w:rFonts w:cs="Calibri"/>
                <w:bCs/>
                <w:color w:val="323232"/>
                <w:sz w:val="16"/>
                <w:szCs w:val="16"/>
              </w:rPr>
            </w:pPr>
          </w:p>
        </w:tc>
      </w:tr>
      <w:tr w:rsidR="00034F7D" w:rsidRPr="00E55321" w14:paraId="15486046" w14:textId="77777777" w:rsidTr="00277C4B">
        <w:trPr>
          <w:trHeight w:val="65"/>
        </w:trPr>
        <w:tc>
          <w:tcPr>
            <w:tcW w:w="7128" w:type="dxa"/>
            <w:gridSpan w:val="2"/>
            <w:tcBorders>
              <w:top w:val="nil"/>
              <w:left w:val="single" w:sz="4" w:space="0" w:color="auto"/>
              <w:bottom w:val="nil"/>
              <w:right w:val="single" w:sz="2" w:space="0" w:color="E29717"/>
            </w:tcBorders>
            <w:noWrap/>
            <w:hideMark/>
          </w:tcPr>
          <w:p w14:paraId="1548603F" w14:textId="77777777" w:rsidR="00034F7D" w:rsidRPr="00E55321" w:rsidRDefault="00034F7D" w:rsidP="00277C4B">
            <w:pPr>
              <w:spacing w:after="0"/>
              <w:rPr>
                <w:rFonts w:cs="Calibri"/>
                <w:b/>
                <w:bCs/>
                <w:color w:val="323232"/>
                <w:sz w:val="16"/>
                <w:szCs w:val="16"/>
              </w:rPr>
            </w:pPr>
            <w:r w:rsidRPr="00E55321">
              <w:rPr>
                <w:rFonts w:cs="Calibri"/>
                <w:b/>
                <w:bCs/>
                <w:color w:val="323232"/>
                <w:sz w:val="16"/>
                <w:szCs w:val="16"/>
              </w:rPr>
              <w:t>Other</w:t>
            </w:r>
          </w:p>
        </w:tc>
        <w:tc>
          <w:tcPr>
            <w:tcW w:w="630" w:type="dxa"/>
            <w:tcBorders>
              <w:top w:val="single" w:sz="2" w:space="0" w:color="E29717"/>
              <w:left w:val="single" w:sz="2" w:space="0" w:color="E29717"/>
              <w:bottom w:val="single" w:sz="2" w:space="0" w:color="E29717"/>
              <w:right w:val="single" w:sz="2" w:space="0" w:color="E29717"/>
            </w:tcBorders>
            <w:hideMark/>
          </w:tcPr>
          <w:p w14:paraId="15486040" w14:textId="77777777" w:rsidR="00034F7D" w:rsidRPr="00E55321" w:rsidRDefault="00034F7D" w:rsidP="00277C4B">
            <w:pPr>
              <w:spacing w:after="0"/>
              <w:jc w:val="right"/>
              <w:rPr>
                <w:rFonts w:cs="Calibri"/>
                <w:b/>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41"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42"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43"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2" w:space="0" w:color="E29717"/>
              <w:right w:val="single" w:sz="2" w:space="0" w:color="E29717"/>
            </w:tcBorders>
            <w:noWrap/>
            <w:hideMark/>
          </w:tcPr>
          <w:p w14:paraId="15486044"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2" w:space="0" w:color="E29717"/>
              <w:right w:val="single" w:sz="4" w:space="0" w:color="auto"/>
            </w:tcBorders>
            <w:noWrap/>
            <w:hideMark/>
          </w:tcPr>
          <w:p w14:paraId="15486045" w14:textId="77777777" w:rsidR="00034F7D" w:rsidRPr="00E55321" w:rsidRDefault="00034F7D" w:rsidP="00277C4B">
            <w:pPr>
              <w:spacing w:after="0"/>
              <w:jc w:val="right"/>
              <w:rPr>
                <w:rFonts w:cs="Calibri"/>
                <w:bCs/>
                <w:color w:val="323232"/>
                <w:sz w:val="16"/>
                <w:szCs w:val="16"/>
              </w:rPr>
            </w:pPr>
          </w:p>
        </w:tc>
      </w:tr>
      <w:tr w:rsidR="00034F7D" w:rsidRPr="00E55321" w14:paraId="1548604F" w14:textId="77777777" w:rsidTr="00277C4B">
        <w:trPr>
          <w:trHeight w:val="65"/>
        </w:trPr>
        <w:tc>
          <w:tcPr>
            <w:tcW w:w="417" w:type="dxa"/>
            <w:tcBorders>
              <w:top w:val="nil"/>
              <w:left w:val="single" w:sz="4" w:space="0" w:color="auto"/>
              <w:bottom w:val="single" w:sz="4" w:space="0" w:color="auto"/>
              <w:right w:val="nil"/>
            </w:tcBorders>
            <w:noWrap/>
            <w:hideMark/>
          </w:tcPr>
          <w:p w14:paraId="15486047" w14:textId="77777777" w:rsidR="00034F7D" w:rsidRPr="00E55321" w:rsidRDefault="00034F7D" w:rsidP="00277C4B">
            <w:pPr>
              <w:spacing w:after="0"/>
              <w:rPr>
                <w:rFonts w:cs="Calibri"/>
                <w:bCs/>
                <w:color w:val="323232"/>
                <w:sz w:val="16"/>
                <w:szCs w:val="16"/>
              </w:rPr>
            </w:pPr>
          </w:p>
        </w:tc>
        <w:tc>
          <w:tcPr>
            <w:tcW w:w="6711" w:type="dxa"/>
            <w:tcBorders>
              <w:top w:val="nil"/>
              <w:left w:val="nil"/>
              <w:bottom w:val="single" w:sz="4" w:space="0" w:color="auto"/>
              <w:right w:val="single" w:sz="2" w:space="0" w:color="E29717"/>
            </w:tcBorders>
            <w:hideMark/>
          </w:tcPr>
          <w:p w14:paraId="15486048" w14:textId="77777777" w:rsidR="00034F7D" w:rsidRPr="00E55321" w:rsidRDefault="00034F7D" w:rsidP="00277C4B">
            <w:pPr>
              <w:spacing w:after="0"/>
              <w:rPr>
                <w:rFonts w:cs="Calibri"/>
                <w:bCs/>
                <w:color w:val="323232"/>
                <w:sz w:val="16"/>
                <w:szCs w:val="16"/>
              </w:rPr>
            </w:pPr>
            <w:r w:rsidRPr="00E55321">
              <w:rPr>
                <w:rFonts w:cs="Calibri"/>
                <w:bCs/>
                <w:color w:val="323232"/>
                <w:sz w:val="16"/>
                <w:szCs w:val="16"/>
              </w:rPr>
              <w:t>Level of effort - total work identified in proposals (in days)</w:t>
            </w:r>
          </w:p>
        </w:tc>
        <w:tc>
          <w:tcPr>
            <w:tcW w:w="630" w:type="dxa"/>
            <w:tcBorders>
              <w:top w:val="single" w:sz="2" w:space="0" w:color="E29717"/>
              <w:left w:val="single" w:sz="2" w:space="0" w:color="E29717"/>
              <w:bottom w:val="single" w:sz="4" w:space="0" w:color="auto"/>
              <w:right w:val="single" w:sz="2" w:space="0" w:color="E29717"/>
            </w:tcBorders>
            <w:hideMark/>
          </w:tcPr>
          <w:p w14:paraId="15486049" w14:textId="77777777" w:rsidR="00034F7D" w:rsidRPr="00E55321" w:rsidRDefault="00034F7D" w:rsidP="00277C4B">
            <w:pPr>
              <w:spacing w:after="0"/>
              <w:jc w:val="right"/>
              <w:rPr>
                <w:rFonts w:cs="Calibri"/>
                <w:b/>
                <w:bCs/>
                <w:color w:val="323232"/>
                <w:sz w:val="16"/>
                <w:szCs w:val="16"/>
              </w:rPr>
            </w:pPr>
          </w:p>
        </w:tc>
        <w:tc>
          <w:tcPr>
            <w:tcW w:w="450" w:type="dxa"/>
            <w:tcBorders>
              <w:top w:val="single" w:sz="2" w:space="0" w:color="E29717"/>
              <w:left w:val="single" w:sz="2" w:space="0" w:color="E29717"/>
              <w:bottom w:val="single" w:sz="4" w:space="0" w:color="auto"/>
              <w:right w:val="single" w:sz="2" w:space="0" w:color="E29717"/>
            </w:tcBorders>
            <w:noWrap/>
            <w:hideMark/>
          </w:tcPr>
          <w:p w14:paraId="1548604A"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4" w:space="0" w:color="auto"/>
              <w:right w:val="single" w:sz="2" w:space="0" w:color="E29717"/>
            </w:tcBorders>
            <w:noWrap/>
            <w:hideMark/>
          </w:tcPr>
          <w:p w14:paraId="1548604B"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4" w:space="0" w:color="auto"/>
              <w:right w:val="single" w:sz="2" w:space="0" w:color="E29717"/>
            </w:tcBorders>
            <w:noWrap/>
            <w:hideMark/>
          </w:tcPr>
          <w:p w14:paraId="1548604C" w14:textId="77777777" w:rsidR="00034F7D" w:rsidRPr="00E55321" w:rsidRDefault="00034F7D" w:rsidP="00277C4B">
            <w:pPr>
              <w:spacing w:after="0"/>
              <w:jc w:val="right"/>
              <w:rPr>
                <w:rFonts w:cs="Calibri"/>
                <w:bCs/>
                <w:color w:val="323232"/>
                <w:sz w:val="16"/>
                <w:szCs w:val="16"/>
              </w:rPr>
            </w:pPr>
          </w:p>
        </w:tc>
        <w:tc>
          <w:tcPr>
            <w:tcW w:w="450" w:type="dxa"/>
            <w:tcBorders>
              <w:top w:val="single" w:sz="2" w:space="0" w:color="E29717"/>
              <w:left w:val="single" w:sz="2" w:space="0" w:color="E29717"/>
              <w:bottom w:val="single" w:sz="4" w:space="0" w:color="auto"/>
              <w:right w:val="single" w:sz="2" w:space="0" w:color="E29717"/>
            </w:tcBorders>
            <w:noWrap/>
            <w:hideMark/>
          </w:tcPr>
          <w:p w14:paraId="1548604D" w14:textId="77777777" w:rsidR="00034F7D" w:rsidRPr="00E55321" w:rsidRDefault="00034F7D" w:rsidP="00277C4B">
            <w:pPr>
              <w:spacing w:after="0"/>
              <w:jc w:val="right"/>
              <w:rPr>
                <w:rFonts w:cs="Calibri"/>
                <w:bCs/>
                <w:color w:val="323232"/>
                <w:sz w:val="16"/>
                <w:szCs w:val="16"/>
              </w:rPr>
            </w:pPr>
          </w:p>
        </w:tc>
        <w:tc>
          <w:tcPr>
            <w:tcW w:w="414" w:type="dxa"/>
            <w:tcBorders>
              <w:top w:val="single" w:sz="2" w:space="0" w:color="E29717"/>
              <w:left w:val="single" w:sz="2" w:space="0" w:color="E29717"/>
              <w:bottom w:val="single" w:sz="4" w:space="0" w:color="auto"/>
              <w:right w:val="single" w:sz="4" w:space="0" w:color="auto"/>
            </w:tcBorders>
            <w:noWrap/>
            <w:hideMark/>
          </w:tcPr>
          <w:p w14:paraId="1548604E" w14:textId="77777777" w:rsidR="00034F7D" w:rsidRPr="00E55321" w:rsidRDefault="00034F7D" w:rsidP="00277C4B">
            <w:pPr>
              <w:spacing w:after="0"/>
              <w:jc w:val="right"/>
              <w:rPr>
                <w:rFonts w:cs="Calibri"/>
                <w:bCs/>
                <w:color w:val="323232"/>
                <w:sz w:val="16"/>
                <w:szCs w:val="16"/>
              </w:rPr>
            </w:pPr>
          </w:p>
        </w:tc>
      </w:tr>
    </w:tbl>
    <w:p w14:paraId="15486050" w14:textId="77777777" w:rsidR="00034F7D" w:rsidRPr="00034F7D" w:rsidRDefault="00034F7D" w:rsidP="00034F7D"/>
    <w:p w14:paraId="15486051" w14:textId="77777777" w:rsidR="00076F4C" w:rsidRPr="00F93D69" w:rsidRDefault="00F76433" w:rsidP="00337923">
      <w:pPr>
        <w:pStyle w:val="Heading1"/>
        <w:numPr>
          <w:ilvl w:val="0"/>
          <w:numId w:val="0"/>
        </w:numPr>
      </w:pPr>
      <w:bookmarkStart w:id="75" w:name="_Ref347593899"/>
      <w:bookmarkStart w:id="76" w:name="_Toc347643408"/>
      <w:r>
        <w:lastRenderedPageBreak/>
        <w:t>Annex 8</w:t>
      </w:r>
      <w:r w:rsidR="00076F4C" w:rsidRPr="00F93D69">
        <w:t>. Vendor Questions</w:t>
      </w:r>
      <w:bookmarkEnd w:id="75"/>
      <w:bookmarkEnd w:id="76"/>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620" w:firstRow="1" w:lastRow="0" w:firstColumn="0" w:lastColumn="0" w:noHBand="1" w:noVBand="1"/>
      </w:tblPr>
      <w:tblGrid>
        <w:gridCol w:w="3989"/>
        <w:gridCol w:w="5983"/>
      </w:tblGrid>
      <w:tr w:rsidR="00076F4C" w:rsidRPr="008211BE" w14:paraId="15486054" w14:textId="77777777" w:rsidTr="005A601D">
        <w:trPr>
          <w:tblHeader/>
        </w:trPr>
        <w:tc>
          <w:tcPr>
            <w:tcW w:w="2000" w:type="pct"/>
            <w:tcBorders>
              <w:bottom w:val="single" w:sz="12" w:space="0" w:color="000000"/>
              <w:right w:val="single" w:sz="2" w:space="0" w:color="000000"/>
            </w:tcBorders>
            <w:shd w:val="clear" w:color="auto" w:fill="auto"/>
            <w:vAlign w:val="center"/>
          </w:tcPr>
          <w:p w14:paraId="15486052" w14:textId="77777777" w:rsidR="00076F4C" w:rsidRPr="008211BE" w:rsidRDefault="00076F4C" w:rsidP="005A601D">
            <w:pPr>
              <w:keepNext/>
              <w:autoSpaceDE w:val="0"/>
              <w:autoSpaceDN w:val="0"/>
              <w:adjustRightInd w:val="0"/>
              <w:spacing w:after="0" w:line="240" w:lineRule="auto"/>
              <w:rPr>
                <w:rFonts w:cs="Calibri"/>
                <w:b/>
                <w:color w:val="000000"/>
              </w:rPr>
            </w:pPr>
            <w:r w:rsidRPr="008211BE">
              <w:rPr>
                <w:rFonts w:cs="Calibri"/>
                <w:b/>
                <w:color w:val="000000"/>
              </w:rPr>
              <w:t>Question</w:t>
            </w:r>
          </w:p>
        </w:tc>
        <w:tc>
          <w:tcPr>
            <w:tcW w:w="3000" w:type="pct"/>
            <w:tcBorders>
              <w:left w:val="single" w:sz="2" w:space="0" w:color="000000"/>
              <w:bottom w:val="single" w:sz="12" w:space="0" w:color="000000"/>
            </w:tcBorders>
            <w:shd w:val="clear" w:color="auto" w:fill="auto"/>
            <w:vAlign w:val="center"/>
          </w:tcPr>
          <w:p w14:paraId="15486053" w14:textId="77777777" w:rsidR="00076F4C" w:rsidRPr="008211BE" w:rsidRDefault="00076F4C" w:rsidP="005A601D">
            <w:pPr>
              <w:keepNext/>
              <w:autoSpaceDE w:val="0"/>
              <w:autoSpaceDN w:val="0"/>
              <w:adjustRightInd w:val="0"/>
              <w:spacing w:after="0" w:line="240" w:lineRule="auto"/>
              <w:rPr>
                <w:rFonts w:cs="Calibri"/>
                <w:b/>
                <w:color w:val="000000"/>
              </w:rPr>
            </w:pPr>
            <w:r w:rsidRPr="008211BE">
              <w:rPr>
                <w:rFonts w:cs="Calibri"/>
                <w:b/>
                <w:color w:val="000000"/>
              </w:rPr>
              <w:t>Reasoning</w:t>
            </w:r>
          </w:p>
        </w:tc>
      </w:tr>
      <w:tr w:rsidR="00076F4C" w:rsidRPr="008211BE" w14:paraId="15486057" w14:textId="77777777" w:rsidTr="005A601D">
        <w:tc>
          <w:tcPr>
            <w:tcW w:w="2000" w:type="pct"/>
            <w:shd w:val="clear" w:color="auto" w:fill="auto"/>
          </w:tcPr>
          <w:p w14:paraId="15486055"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is your largest implementation? How many users? How many records in the database?</w:t>
            </w:r>
          </w:p>
        </w:tc>
        <w:tc>
          <w:tcPr>
            <w:tcW w:w="3000" w:type="pct"/>
            <w:shd w:val="clear" w:color="auto" w:fill="auto"/>
          </w:tcPr>
          <w:p w14:paraId="15486056"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Determine if the vendor has experience or evidence that they are able to support the size of your desired implementation.</w:t>
            </w:r>
          </w:p>
        </w:tc>
      </w:tr>
      <w:tr w:rsidR="00076F4C" w:rsidRPr="008211BE" w14:paraId="1548605A" w14:textId="77777777" w:rsidTr="005A601D">
        <w:tc>
          <w:tcPr>
            <w:tcW w:w="2000" w:type="pct"/>
            <w:shd w:val="clear" w:color="auto" w:fill="auto"/>
          </w:tcPr>
          <w:p w14:paraId="15486058"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How many users can use the system at the same time?</w:t>
            </w:r>
          </w:p>
        </w:tc>
        <w:tc>
          <w:tcPr>
            <w:tcW w:w="3000" w:type="pct"/>
            <w:shd w:val="clear" w:color="auto" w:fill="auto"/>
          </w:tcPr>
          <w:p w14:paraId="15486059"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If your users typically access the system and provide all of their reports on Friday afternoons, you do not want the system to fail or have very poor performance.</w:t>
            </w:r>
          </w:p>
        </w:tc>
      </w:tr>
      <w:tr w:rsidR="00076F4C" w:rsidRPr="008211BE" w14:paraId="1548605D" w14:textId="77777777" w:rsidTr="005A601D">
        <w:tc>
          <w:tcPr>
            <w:tcW w:w="2000" w:type="pct"/>
            <w:shd w:val="clear" w:color="auto" w:fill="auto"/>
          </w:tcPr>
          <w:p w14:paraId="1548605B"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components of the proposed platform are proprietary? What components use commercial off-the-shelf software (COTS)? What components are open source?</w:t>
            </w:r>
          </w:p>
        </w:tc>
        <w:tc>
          <w:tcPr>
            <w:tcW w:w="3000" w:type="pct"/>
            <w:shd w:val="clear" w:color="auto" w:fill="auto"/>
          </w:tcPr>
          <w:p w14:paraId="1548605C"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To follow a principle such as technology independence, knowing the licensing requirements early is important.  </w:t>
            </w:r>
            <w:r w:rsidR="00015EE2">
              <w:rPr>
                <w:rFonts w:cs="Calibri"/>
                <w:color w:val="000000"/>
              </w:rPr>
              <w:t xml:space="preserve"> </w:t>
            </w:r>
            <w:r w:rsidRPr="008211BE">
              <w:rPr>
                <w:rFonts w:cs="Calibri"/>
                <w:color w:val="000000"/>
              </w:rPr>
              <w:t>For system maintenance, knowing the underlying technology and corresponding robustness of either the software provider or the open source community can be important.</w:t>
            </w:r>
          </w:p>
        </w:tc>
      </w:tr>
      <w:tr w:rsidR="00076F4C" w:rsidRPr="008211BE" w14:paraId="15486060" w14:textId="77777777" w:rsidTr="005A601D">
        <w:tc>
          <w:tcPr>
            <w:tcW w:w="2000" w:type="pct"/>
            <w:shd w:val="clear" w:color="auto" w:fill="auto"/>
          </w:tcPr>
          <w:p w14:paraId="1548605E"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service level agreement for "up time" do you guarantee each month? How many hours of maintenance is the system unavailable each month and when are those typically scheduled?</w:t>
            </w:r>
          </w:p>
        </w:tc>
        <w:tc>
          <w:tcPr>
            <w:tcW w:w="3000" w:type="pct"/>
            <w:shd w:val="clear" w:color="auto" w:fill="auto"/>
          </w:tcPr>
          <w:p w14:paraId="1548605F"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What amount of time is tolerable for the system to be unavailable?  </w:t>
            </w:r>
            <w:r w:rsidR="00015EE2">
              <w:rPr>
                <w:rFonts w:cs="Calibri"/>
                <w:color w:val="000000"/>
              </w:rPr>
              <w:t xml:space="preserve"> </w:t>
            </w:r>
            <w:r w:rsidRPr="008211BE">
              <w:rPr>
                <w:rFonts w:cs="Calibri"/>
                <w:color w:val="000000"/>
              </w:rPr>
              <w:t xml:space="preserve">95% uptime translates to 8 hours each week.  </w:t>
            </w:r>
            <w:r w:rsidR="00015EE2">
              <w:rPr>
                <w:rFonts w:cs="Calibri"/>
                <w:color w:val="000000"/>
              </w:rPr>
              <w:t xml:space="preserve"> </w:t>
            </w:r>
            <w:r w:rsidRPr="008211BE">
              <w:rPr>
                <w:rFonts w:cs="Calibri"/>
                <w:color w:val="000000"/>
              </w:rPr>
              <w:t xml:space="preserve">Usually the vendor will apply security updates to the software on your behalf.  </w:t>
            </w:r>
            <w:r w:rsidR="00015EE2">
              <w:rPr>
                <w:rFonts w:cs="Calibri"/>
                <w:color w:val="000000"/>
              </w:rPr>
              <w:t xml:space="preserve"> </w:t>
            </w:r>
            <w:r w:rsidRPr="008211BE">
              <w:rPr>
                <w:rFonts w:cs="Calibri"/>
                <w:color w:val="000000"/>
              </w:rPr>
              <w:t>Yet, you would not want this to occur during key periods of system use.</w:t>
            </w:r>
          </w:p>
        </w:tc>
      </w:tr>
      <w:tr w:rsidR="00076F4C" w:rsidRPr="008211BE" w14:paraId="15486063" w14:textId="77777777" w:rsidTr="005A601D">
        <w:tc>
          <w:tcPr>
            <w:tcW w:w="2000" w:type="pct"/>
            <w:shd w:val="clear" w:color="auto" w:fill="auto"/>
          </w:tcPr>
          <w:p w14:paraId="15486061"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Where do you host the application?</w:t>
            </w:r>
          </w:p>
        </w:tc>
        <w:tc>
          <w:tcPr>
            <w:tcW w:w="3000" w:type="pct"/>
            <w:shd w:val="clear" w:color="auto" w:fill="auto"/>
          </w:tcPr>
          <w:p w14:paraId="15486062"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highlight w:val="yellow"/>
              </w:rPr>
              <w:t>Modern data centers have…</w:t>
            </w:r>
          </w:p>
        </w:tc>
      </w:tr>
      <w:tr w:rsidR="00076F4C" w:rsidRPr="008211BE" w14:paraId="15486066" w14:textId="77777777" w:rsidTr="005A601D">
        <w:tc>
          <w:tcPr>
            <w:tcW w:w="2000" w:type="pct"/>
            <w:shd w:val="clear" w:color="auto" w:fill="auto"/>
          </w:tcPr>
          <w:p w14:paraId="15486064"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How would you integrate with our HMIS? Can you provide examples of how you have done this before?</w:t>
            </w:r>
          </w:p>
        </w:tc>
        <w:tc>
          <w:tcPr>
            <w:tcW w:w="3000" w:type="pct"/>
            <w:shd w:val="clear" w:color="auto" w:fill="auto"/>
          </w:tcPr>
          <w:p w14:paraId="15486065"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If an integrated system is a key principle, knowing that the application has a demonstrated architecture for data exchange is necessary.  </w:t>
            </w:r>
            <w:r w:rsidR="00015EE2">
              <w:rPr>
                <w:rFonts w:cs="Calibri"/>
                <w:color w:val="000000"/>
              </w:rPr>
              <w:t xml:space="preserve"> </w:t>
            </w:r>
            <w:r w:rsidRPr="008211BE">
              <w:rPr>
                <w:rFonts w:cs="Calibri"/>
                <w:color w:val="000000"/>
              </w:rPr>
              <w:t>If the integration has never been done before, it may be considered an unsupported customization that requires ongoing maintenance fees.</w:t>
            </w:r>
          </w:p>
        </w:tc>
      </w:tr>
      <w:tr w:rsidR="00076F4C" w:rsidRPr="008211BE" w14:paraId="15486069" w14:textId="77777777" w:rsidTr="005A601D">
        <w:tc>
          <w:tcPr>
            <w:tcW w:w="2000" w:type="pct"/>
            <w:shd w:val="clear" w:color="auto" w:fill="auto"/>
          </w:tcPr>
          <w:p w14:paraId="15486067"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How do you safeguard the security and privacy of our data? What were the results of your most recent external audit?</w:t>
            </w:r>
          </w:p>
        </w:tc>
        <w:tc>
          <w:tcPr>
            <w:tcW w:w="3000" w:type="pct"/>
            <w:shd w:val="clear" w:color="auto" w:fill="auto"/>
          </w:tcPr>
          <w:p w14:paraId="15486068" w14:textId="77777777" w:rsidR="00076F4C" w:rsidRPr="008211BE" w:rsidRDefault="00076F4C" w:rsidP="005A601D">
            <w:pPr>
              <w:autoSpaceDE w:val="0"/>
              <w:autoSpaceDN w:val="0"/>
              <w:adjustRightInd w:val="0"/>
              <w:spacing w:after="0" w:line="240" w:lineRule="auto"/>
              <w:rPr>
                <w:rFonts w:cs="Calibri"/>
                <w:color w:val="000000"/>
              </w:rPr>
            </w:pPr>
          </w:p>
        </w:tc>
      </w:tr>
      <w:tr w:rsidR="00076F4C" w:rsidRPr="008211BE" w14:paraId="1548606C" w14:textId="77777777" w:rsidTr="005A601D">
        <w:tc>
          <w:tcPr>
            <w:tcW w:w="2000" w:type="pct"/>
            <w:shd w:val="clear" w:color="auto" w:fill="auto"/>
          </w:tcPr>
          <w:p w14:paraId="1548606A"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How often would our data be backed up? Can you provide us your disaster recovery plans? When was the last exercise and results?</w:t>
            </w:r>
          </w:p>
        </w:tc>
        <w:tc>
          <w:tcPr>
            <w:tcW w:w="3000" w:type="pct"/>
            <w:shd w:val="clear" w:color="auto" w:fill="auto"/>
          </w:tcPr>
          <w:p w14:paraId="1548606B"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If data is an asset, knowing that the vendor has processes to store and restore your system in the event of an emergency is important. </w:t>
            </w:r>
          </w:p>
        </w:tc>
      </w:tr>
      <w:tr w:rsidR="00076F4C" w:rsidRPr="008211BE" w14:paraId="15486070" w14:textId="77777777" w:rsidTr="005A601D">
        <w:tc>
          <w:tcPr>
            <w:tcW w:w="2000" w:type="pct"/>
            <w:shd w:val="clear" w:color="auto" w:fill="auto"/>
          </w:tcPr>
          <w:p w14:paraId="1548606D"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training and support services do you provide? What hours is support available?</w:t>
            </w:r>
          </w:p>
        </w:tc>
        <w:tc>
          <w:tcPr>
            <w:tcW w:w="3000" w:type="pct"/>
            <w:shd w:val="clear" w:color="auto" w:fill="auto"/>
          </w:tcPr>
          <w:p w14:paraId="1548606E"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Clarifying roles and responsibilities for deploying the software early is needed to understand the overall costs.  </w:t>
            </w:r>
            <w:r w:rsidR="00015EE2">
              <w:rPr>
                <w:rFonts w:cs="Calibri"/>
                <w:color w:val="000000"/>
              </w:rPr>
              <w:t xml:space="preserve"> </w:t>
            </w:r>
            <w:r w:rsidRPr="008211BE">
              <w:rPr>
                <w:rFonts w:cs="Calibri"/>
                <w:color w:val="000000"/>
              </w:rPr>
              <w:t xml:space="preserve">Training the users is often a large part of the deployment budget.  </w:t>
            </w:r>
            <w:r w:rsidR="00015EE2">
              <w:rPr>
                <w:rFonts w:cs="Calibri"/>
                <w:color w:val="000000"/>
              </w:rPr>
              <w:t xml:space="preserve"> </w:t>
            </w:r>
            <w:r w:rsidRPr="008211BE">
              <w:rPr>
                <w:rFonts w:cs="Calibri"/>
                <w:color w:val="000000"/>
              </w:rPr>
              <w:t xml:space="preserve">Sometimes the vendor will provide training for administrators and train your trainers.  </w:t>
            </w:r>
          </w:p>
          <w:p w14:paraId="1548606F"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Do your normal hours of operation coincide with the support hours provided? </w:t>
            </w:r>
          </w:p>
        </w:tc>
      </w:tr>
      <w:tr w:rsidR="00076F4C" w:rsidRPr="008211BE" w14:paraId="15486073" w14:textId="77777777" w:rsidTr="005A601D">
        <w:tc>
          <w:tcPr>
            <w:tcW w:w="2000" w:type="pct"/>
            <w:shd w:val="clear" w:color="auto" w:fill="auto"/>
          </w:tcPr>
          <w:p w14:paraId="15486071"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languages does your application support?</w:t>
            </w:r>
          </w:p>
        </w:tc>
        <w:tc>
          <w:tcPr>
            <w:tcW w:w="3000" w:type="pct"/>
            <w:shd w:val="clear" w:color="auto" w:fill="auto"/>
          </w:tcPr>
          <w:p w14:paraId="15486072"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For ease of use, the system user interface should be in a language of your users. If the language is not currently supported, ideally the vendor has capabilities that allow you to localize the various terms.</w:t>
            </w:r>
          </w:p>
        </w:tc>
      </w:tr>
      <w:tr w:rsidR="00076F4C" w:rsidRPr="008211BE" w14:paraId="15486076" w14:textId="77777777" w:rsidTr="005A601D">
        <w:tc>
          <w:tcPr>
            <w:tcW w:w="2000" w:type="pct"/>
            <w:shd w:val="clear" w:color="auto" w:fill="auto"/>
          </w:tcPr>
          <w:p w14:paraId="15486074" w14:textId="77777777" w:rsidR="00076F4C" w:rsidRPr="008211BE" w:rsidRDefault="00076F4C" w:rsidP="00F624CD">
            <w:pPr>
              <w:pStyle w:val="ListParagraph"/>
              <w:numPr>
                <w:ilvl w:val="0"/>
                <w:numId w:val="3"/>
              </w:numPr>
              <w:autoSpaceDE w:val="0"/>
              <w:autoSpaceDN w:val="0"/>
              <w:adjustRightInd w:val="0"/>
              <w:spacing w:after="0" w:line="240" w:lineRule="auto"/>
              <w:ind w:left="360"/>
              <w:rPr>
                <w:rFonts w:cs="Calibri"/>
                <w:color w:val="000000"/>
              </w:rPr>
            </w:pPr>
            <w:r w:rsidRPr="008211BE">
              <w:rPr>
                <w:rFonts w:cs="Calibri"/>
                <w:color w:val="000000"/>
              </w:rPr>
              <w:t>What is the annual maintenance and licensing fee? How much is this expected to increase annually?</w:t>
            </w:r>
          </w:p>
        </w:tc>
        <w:tc>
          <w:tcPr>
            <w:tcW w:w="3000" w:type="pct"/>
            <w:shd w:val="clear" w:color="auto" w:fill="auto"/>
          </w:tcPr>
          <w:p w14:paraId="15486075" w14:textId="77777777" w:rsidR="00076F4C" w:rsidRPr="008211BE" w:rsidRDefault="00076F4C" w:rsidP="005A601D">
            <w:pPr>
              <w:autoSpaceDE w:val="0"/>
              <w:autoSpaceDN w:val="0"/>
              <w:adjustRightInd w:val="0"/>
              <w:spacing w:after="0" w:line="240" w:lineRule="auto"/>
              <w:rPr>
                <w:rFonts w:cs="Calibri"/>
                <w:color w:val="000000"/>
              </w:rPr>
            </w:pPr>
            <w:r w:rsidRPr="008211BE">
              <w:rPr>
                <w:rFonts w:cs="Calibri"/>
                <w:color w:val="000000"/>
              </w:rPr>
              <w:t xml:space="preserve">Sometimes hidden fees obscure the true costs of the system. Maintenance fees of upwards of twenty percent of the software license may be required when the contract is signed. </w:t>
            </w:r>
          </w:p>
        </w:tc>
      </w:tr>
    </w:tbl>
    <w:p w14:paraId="15486077" w14:textId="77777777" w:rsidR="00076F4C" w:rsidRPr="00F93D69" w:rsidRDefault="00076F4C" w:rsidP="00076F4C">
      <w:pPr>
        <w:autoSpaceDE w:val="0"/>
        <w:autoSpaceDN w:val="0"/>
        <w:adjustRightInd w:val="0"/>
        <w:spacing w:after="0"/>
        <w:rPr>
          <w:rFonts w:cs="Calibri"/>
          <w:color w:val="000000"/>
          <w:sz w:val="26"/>
          <w:szCs w:val="26"/>
        </w:rPr>
      </w:pPr>
    </w:p>
    <w:p w14:paraId="15486078" w14:textId="77777777" w:rsidR="002D4258" w:rsidRDefault="002D4258" w:rsidP="00337923">
      <w:pPr>
        <w:pStyle w:val="Heading1"/>
        <w:numPr>
          <w:ilvl w:val="0"/>
          <w:numId w:val="0"/>
        </w:numPr>
      </w:pPr>
      <w:bookmarkStart w:id="77" w:name="_Ref347599835"/>
      <w:bookmarkStart w:id="78" w:name="_Toc347643409"/>
      <w:r>
        <w:lastRenderedPageBreak/>
        <w:t>Annex 9 what drives costs in all phases of the project life-cycle?</w:t>
      </w:r>
      <w:bookmarkEnd w:id="77"/>
      <w:bookmarkEnd w:id="78"/>
    </w:p>
    <w:p w14:paraId="15486079" w14:textId="77777777" w:rsidR="002D4258" w:rsidRPr="002D4258" w:rsidRDefault="002D4258" w:rsidP="002D4258"/>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508"/>
        <w:gridCol w:w="4464"/>
      </w:tblGrid>
      <w:tr w:rsidR="002D4258" w:rsidRPr="00953675" w14:paraId="1548607C" w14:textId="77777777" w:rsidTr="00277C4B">
        <w:trPr>
          <w:tblHeader/>
        </w:trPr>
        <w:tc>
          <w:tcPr>
            <w:tcW w:w="5508" w:type="dxa"/>
          </w:tcPr>
          <w:p w14:paraId="1548607A" w14:textId="77777777" w:rsidR="002D4258" w:rsidRPr="00953675" w:rsidRDefault="002D4258" w:rsidP="00277C4B">
            <w:pPr>
              <w:rPr>
                <w:b/>
              </w:rPr>
            </w:pPr>
            <w:r w:rsidRPr="00953675">
              <w:rPr>
                <w:b/>
              </w:rPr>
              <w:t>Category</w:t>
            </w:r>
          </w:p>
        </w:tc>
        <w:tc>
          <w:tcPr>
            <w:tcW w:w="4464" w:type="dxa"/>
          </w:tcPr>
          <w:p w14:paraId="1548607B" w14:textId="77777777" w:rsidR="002D4258" w:rsidRPr="00953675" w:rsidRDefault="002D4258" w:rsidP="00277C4B">
            <w:pPr>
              <w:rPr>
                <w:b/>
              </w:rPr>
            </w:pPr>
            <w:r>
              <w:rPr>
                <w:b/>
              </w:rPr>
              <w:t>Cost drivers</w:t>
            </w:r>
          </w:p>
        </w:tc>
      </w:tr>
      <w:tr w:rsidR="002D4258" w14:paraId="1548607F" w14:textId="77777777" w:rsidTr="00277C4B">
        <w:tc>
          <w:tcPr>
            <w:tcW w:w="5508" w:type="dxa"/>
            <w:tcBorders>
              <w:bottom w:val="single" w:sz="4" w:space="0" w:color="auto"/>
            </w:tcBorders>
          </w:tcPr>
          <w:p w14:paraId="1548607D" w14:textId="77777777" w:rsidR="002D4258" w:rsidRPr="00F03F84" w:rsidRDefault="002D4258" w:rsidP="00277C4B">
            <w:pPr>
              <w:pStyle w:val="Heading3"/>
            </w:pPr>
            <w:bookmarkStart w:id="79" w:name="_Toc342565186"/>
            <w:bookmarkStart w:id="80" w:name="_Toc347643410"/>
            <w:r w:rsidRPr="00953675">
              <w:t>Governance</w:t>
            </w:r>
            <w:bookmarkEnd w:id="79"/>
            <w:bookmarkEnd w:id="80"/>
          </w:p>
        </w:tc>
        <w:tc>
          <w:tcPr>
            <w:tcW w:w="4464" w:type="dxa"/>
            <w:tcBorders>
              <w:bottom w:val="single" w:sz="4" w:space="0" w:color="auto"/>
            </w:tcBorders>
          </w:tcPr>
          <w:p w14:paraId="1548607E" w14:textId="77777777" w:rsidR="002D4258" w:rsidRDefault="002D4258" w:rsidP="00277C4B">
            <w:pPr>
              <w:spacing w:before="200" w:after="0" w:line="240" w:lineRule="auto"/>
            </w:pPr>
            <w:r>
              <w:t>Number of trips and meetings</w:t>
            </w:r>
          </w:p>
        </w:tc>
      </w:tr>
      <w:tr w:rsidR="002D4258" w14:paraId="15486082" w14:textId="77777777" w:rsidTr="00277C4B">
        <w:tc>
          <w:tcPr>
            <w:tcW w:w="5508" w:type="dxa"/>
            <w:tcBorders>
              <w:bottom w:val="dotted" w:sz="4" w:space="0" w:color="auto"/>
            </w:tcBorders>
          </w:tcPr>
          <w:p w14:paraId="15486080" w14:textId="77777777" w:rsidR="002D4258" w:rsidRDefault="002D4258" w:rsidP="00277C4B">
            <w:pPr>
              <w:pStyle w:val="Heading3"/>
            </w:pPr>
            <w:bookmarkStart w:id="81" w:name="_Toc342565187"/>
            <w:bookmarkStart w:id="82" w:name="_Toc347643411"/>
            <w:r w:rsidRPr="00953675">
              <w:t>Management</w:t>
            </w:r>
            <w:bookmarkEnd w:id="81"/>
            <w:bookmarkEnd w:id="82"/>
          </w:p>
        </w:tc>
        <w:tc>
          <w:tcPr>
            <w:tcW w:w="4464" w:type="dxa"/>
            <w:tcBorders>
              <w:bottom w:val="dotted" w:sz="4" w:space="0" w:color="auto"/>
            </w:tcBorders>
          </w:tcPr>
          <w:p w14:paraId="15486081" w14:textId="77777777" w:rsidR="002D4258" w:rsidRDefault="002D4258" w:rsidP="00277C4B">
            <w:pPr>
              <w:spacing w:before="200"/>
            </w:pPr>
            <w:r>
              <w:t>Headcount, salary, and travel expenses</w:t>
            </w:r>
            <w:r>
              <w:br/>
              <w:t>Mix of local versus international technical assistance</w:t>
            </w:r>
          </w:p>
        </w:tc>
      </w:tr>
      <w:tr w:rsidR="002D4258" w14:paraId="15486085" w14:textId="77777777" w:rsidTr="00277C4B">
        <w:tc>
          <w:tcPr>
            <w:tcW w:w="5508" w:type="dxa"/>
            <w:tcBorders>
              <w:bottom w:val="dotted" w:sz="4" w:space="0" w:color="auto"/>
            </w:tcBorders>
          </w:tcPr>
          <w:p w14:paraId="15486083" w14:textId="77777777" w:rsidR="002D4258" w:rsidRDefault="002D4258" w:rsidP="00277C4B">
            <w:pPr>
              <w:pStyle w:val="Heading3"/>
            </w:pPr>
            <w:bookmarkStart w:id="83" w:name="_Toc342565188"/>
            <w:bookmarkStart w:id="84" w:name="_Toc347643412"/>
            <w:r w:rsidRPr="00953675">
              <w:t>Development</w:t>
            </w:r>
            <w:bookmarkEnd w:id="83"/>
            <w:bookmarkEnd w:id="84"/>
          </w:p>
        </w:tc>
        <w:tc>
          <w:tcPr>
            <w:tcW w:w="4464" w:type="dxa"/>
            <w:tcBorders>
              <w:bottom w:val="dotted" w:sz="4" w:space="0" w:color="auto"/>
            </w:tcBorders>
          </w:tcPr>
          <w:p w14:paraId="15486084" w14:textId="77777777" w:rsidR="002D4258" w:rsidRDefault="002D4258" w:rsidP="00277C4B">
            <w:pPr>
              <w:spacing w:before="200"/>
            </w:pPr>
          </w:p>
        </w:tc>
      </w:tr>
      <w:tr w:rsidR="002D4258" w14:paraId="1548608B" w14:textId="77777777" w:rsidTr="00277C4B">
        <w:tc>
          <w:tcPr>
            <w:tcW w:w="5508" w:type="dxa"/>
            <w:tcBorders>
              <w:top w:val="dotted" w:sz="4" w:space="0" w:color="auto"/>
              <w:bottom w:val="dotted" w:sz="4" w:space="0" w:color="auto"/>
            </w:tcBorders>
          </w:tcPr>
          <w:p w14:paraId="15486086" w14:textId="77777777" w:rsidR="002D4258" w:rsidRPr="00953675" w:rsidRDefault="002D4258" w:rsidP="00277C4B">
            <w:r w:rsidRPr="00953675">
              <w:rPr>
                <w:rStyle w:val="Heading4Char"/>
                <w:rFonts w:eastAsia="Calibri"/>
              </w:rPr>
              <w:t>Software and Interfaces</w:t>
            </w:r>
            <w:r>
              <w:t xml:space="preserve"> – </w:t>
            </w:r>
            <w:r w:rsidRPr="00953675">
              <w:t>Configuring the environment, customizing modules, and developing interfaces to other parts of the health system take</w:t>
            </w:r>
            <w:r>
              <w:t xml:space="preserve"> time and money in addition to any fees incurred for software licensing. </w:t>
            </w:r>
          </w:p>
        </w:tc>
        <w:tc>
          <w:tcPr>
            <w:tcW w:w="4464" w:type="dxa"/>
            <w:tcBorders>
              <w:top w:val="dotted" w:sz="4" w:space="0" w:color="auto"/>
              <w:bottom w:val="dotted" w:sz="4" w:space="0" w:color="auto"/>
            </w:tcBorders>
          </w:tcPr>
          <w:p w14:paraId="15486087" w14:textId="77777777" w:rsidR="002D4258" w:rsidRDefault="002D4258" w:rsidP="00277C4B">
            <w:pPr>
              <w:spacing w:after="0" w:line="240" w:lineRule="auto"/>
            </w:pPr>
            <w:r>
              <w:t>Number of user requirements or stories to be developed</w:t>
            </w:r>
          </w:p>
          <w:p w14:paraId="15486088" w14:textId="77777777" w:rsidR="002D4258" w:rsidRDefault="002D4258" w:rsidP="00277C4B">
            <w:pPr>
              <w:spacing w:after="0" w:line="240" w:lineRule="auto"/>
            </w:pPr>
            <w:r>
              <w:t>Licensing costs per environment (production, test, training)</w:t>
            </w:r>
          </w:p>
          <w:p w14:paraId="15486089" w14:textId="77777777" w:rsidR="002D4258" w:rsidRDefault="002D4258" w:rsidP="00277C4B">
            <w:pPr>
              <w:spacing w:after="0" w:line="240" w:lineRule="auto"/>
            </w:pPr>
            <w:r>
              <w:t>Licensing costs per user</w:t>
            </w:r>
          </w:p>
          <w:p w14:paraId="1548608A" w14:textId="77777777" w:rsidR="002D4258" w:rsidRDefault="002D4258" w:rsidP="00277C4B">
            <w:r>
              <w:t>Number of interfaces required and level of effort</w:t>
            </w:r>
          </w:p>
        </w:tc>
      </w:tr>
      <w:tr w:rsidR="002D4258" w14:paraId="1548608E" w14:textId="77777777" w:rsidTr="00277C4B">
        <w:tc>
          <w:tcPr>
            <w:tcW w:w="5508" w:type="dxa"/>
            <w:tcBorders>
              <w:top w:val="dotted" w:sz="4" w:space="0" w:color="auto"/>
              <w:bottom w:val="single" w:sz="4" w:space="0" w:color="auto"/>
            </w:tcBorders>
          </w:tcPr>
          <w:p w14:paraId="1548608C" w14:textId="77777777" w:rsidR="002D4258" w:rsidRPr="00E75764" w:rsidRDefault="002D4258" w:rsidP="00277C4B">
            <w:pPr>
              <w:rPr>
                <w:rStyle w:val="Heading4Char"/>
                <w:rFonts w:ascii="Calibri" w:eastAsia="Calibri" w:hAnsi="Calibri"/>
                <w:b w:val="0"/>
                <w:bCs w:val="0"/>
                <w:i w:val="0"/>
                <w:iCs w:val="0"/>
                <w:color w:val="auto"/>
              </w:rPr>
            </w:pPr>
            <w:r w:rsidRPr="00DD3AE2">
              <w:rPr>
                <w:rStyle w:val="Heading4Char"/>
                <w:rFonts w:eastAsia="Calibri"/>
              </w:rPr>
              <w:t>Content, Standards, and Localization</w:t>
            </w:r>
            <w:r>
              <w:t xml:space="preserve"> –</w:t>
            </w:r>
            <w:r w:rsidRPr="00270494">
              <w:t xml:space="preserve">If the system is not already available in the local language, some costs may be incurred to modify documentation and the user interface. </w:t>
            </w:r>
          </w:p>
        </w:tc>
        <w:tc>
          <w:tcPr>
            <w:tcW w:w="4464" w:type="dxa"/>
            <w:tcBorders>
              <w:top w:val="dotted" w:sz="4" w:space="0" w:color="auto"/>
              <w:bottom w:val="single" w:sz="4" w:space="0" w:color="auto"/>
            </w:tcBorders>
          </w:tcPr>
          <w:p w14:paraId="1548608D" w14:textId="77777777" w:rsidR="002D4258" w:rsidRDefault="002D4258" w:rsidP="00277C4B">
            <w:r>
              <w:t>Number of additional languages not currently supported</w:t>
            </w:r>
          </w:p>
        </w:tc>
      </w:tr>
      <w:tr w:rsidR="002D4258" w14:paraId="15486091" w14:textId="77777777" w:rsidTr="00277C4B">
        <w:tc>
          <w:tcPr>
            <w:tcW w:w="5508" w:type="dxa"/>
            <w:tcBorders>
              <w:bottom w:val="dotted" w:sz="4" w:space="0" w:color="auto"/>
            </w:tcBorders>
          </w:tcPr>
          <w:p w14:paraId="1548608F" w14:textId="77777777" w:rsidR="002D4258" w:rsidRPr="002F7C3F" w:rsidRDefault="002D4258" w:rsidP="00277C4B">
            <w:pPr>
              <w:pStyle w:val="Heading3"/>
              <w:rPr>
                <w:rStyle w:val="Heading4Char"/>
                <w:b/>
                <w:bCs/>
                <w:i w:val="0"/>
                <w:iCs w:val="0"/>
              </w:rPr>
            </w:pPr>
            <w:bookmarkStart w:id="85" w:name="_Toc342565189"/>
            <w:bookmarkStart w:id="86" w:name="_Toc347643413"/>
            <w:r>
              <w:t>Deployment</w:t>
            </w:r>
            <w:bookmarkEnd w:id="85"/>
            <w:bookmarkEnd w:id="86"/>
          </w:p>
        </w:tc>
        <w:tc>
          <w:tcPr>
            <w:tcW w:w="4464" w:type="dxa"/>
            <w:tcBorders>
              <w:bottom w:val="dotted" w:sz="4" w:space="0" w:color="auto"/>
            </w:tcBorders>
          </w:tcPr>
          <w:p w14:paraId="15486090" w14:textId="77777777" w:rsidR="002D4258" w:rsidRDefault="002D4258" w:rsidP="00277C4B">
            <w:pPr>
              <w:spacing w:before="200"/>
            </w:pPr>
          </w:p>
        </w:tc>
      </w:tr>
      <w:tr w:rsidR="002D4258" w14:paraId="15486097" w14:textId="77777777" w:rsidTr="00277C4B">
        <w:tc>
          <w:tcPr>
            <w:tcW w:w="5508" w:type="dxa"/>
            <w:tcBorders>
              <w:top w:val="dotted" w:sz="4" w:space="0" w:color="auto"/>
              <w:bottom w:val="dotted" w:sz="4" w:space="0" w:color="auto"/>
            </w:tcBorders>
          </w:tcPr>
          <w:p w14:paraId="15486092" w14:textId="77777777" w:rsidR="002D4258" w:rsidRDefault="002D4258" w:rsidP="00277C4B">
            <w:r w:rsidRPr="00DD3AE2">
              <w:rPr>
                <w:rStyle w:val="Heading4Char"/>
                <w:rFonts w:eastAsia="Calibri"/>
              </w:rPr>
              <w:t>Client Hardware</w:t>
            </w:r>
            <w:r>
              <w:t xml:space="preserve"> –</w:t>
            </w:r>
            <w:r w:rsidRPr="00F93D69">
              <w:t xml:space="preserve">Includes components such as computers, printers, scanners. </w:t>
            </w:r>
            <w:r>
              <w:t xml:space="preserve">If the system will be using mobile devices, need to determine if existing hardware can used, or if will new mobile devices will need to be purchased. </w:t>
            </w:r>
          </w:p>
        </w:tc>
        <w:tc>
          <w:tcPr>
            <w:tcW w:w="4464" w:type="dxa"/>
            <w:tcBorders>
              <w:top w:val="dotted" w:sz="4" w:space="0" w:color="auto"/>
              <w:bottom w:val="dotted" w:sz="4" w:space="0" w:color="auto"/>
            </w:tcBorders>
          </w:tcPr>
          <w:p w14:paraId="15486093" w14:textId="77777777" w:rsidR="002D4258" w:rsidRDefault="002D4258" w:rsidP="00277C4B">
            <w:pPr>
              <w:spacing w:after="0" w:line="240" w:lineRule="auto"/>
            </w:pPr>
            <w:r>
              <w:t>Number of users on :</w:t>
            </w:r>
          </w:p>
          <w:p w14:paraId="15486094" w14:textId="77777777" w:rsidR="002D4258" w:rsidRDefault="002D4258" w:rsidP="00277C4B">
            <w:pPr>
              <w:pStyle w:val="ListParagraph"/>
              <w:numPr>
                <w:ilvl w:val="0"/>
                <w:numId w:val="34"/>
              </w:numPr>
              <w:spacing w:after="0" w:line="240" w:lineRule="auto"/>
            </w:pPr>
            <w:r>
              <w:t>Desktop computers</w:t>
            </w:r>
          </w:p>
          <w:p w14:paraId="15486095" w14:textId="77777777" w:rsidR="002D4258" w:rsidRDefault="002D4258" w:rsidP="00277C4B">
            <w:pPr>
              <w:pStyle w:val="ListParagraph"/>
              <w:numPr>
                <w:ilvl w:val="0"/>
                <w:numId w:val="34"/>
              </w:numPr>
              <w:spacing w:after="0" w:line="240" w:lineRule="auto"/>
            </w:pPr>
            <w:r>
              <w:t>Mobile devices</w:t>
            </w:r>
          </w:p>
          <w:p w14:paraId="15486096" w14:textId="77777777" w:rsidR="002D4258" w:rsidRDefault="002D4258" w:rsidP="00277C4B">
            <w:r>
              <w:t>Cost and availability of data connectivity and power</w:t>
            </w:r>
          </w:p>
        </w:tc>
      </w:tr>
      <w:tr w:rsidR="002D4258" w14:paraId="1548609C" w14:textId="77777777" w:rsidTr="00277C4B">
        <w:tc>
          <w:tcPr>
            <w:tcW w:w="5508" w:type="dxa"/>
            <w:tcBorders>
              <w:top w:val="dotted" w:sz="4" w:space="0" w:color="auto"/>
              <w:bottom w:val="single" w:sz="4" w:space="0" w:color="auto"/>
            </w:tcBorders>
          </w:tcPr>
          <w:p w14:paraId="15486098" w14:textId="77777777" w:rsidR="002D4258" w:rsidRPr="00E75764" w:rsidRDefault="002D4258" w:rsidP="00277C4B">
            <w:pPr>
              <w:rPr>
                <w:rStyle w:val="Heading4Char"/>
                <w:rFonts w:asciiTheme="minorHAnsi" w:eastAsia="Calibri" w:hAnsiTheme="minorHAnsi" w:cstheme="minorHAnsi"/>
                <w:b w:val="0"/>
                <w:bCs w:val="0"/>
                <w:i w:val="0"/>
                <w:iCs w:val="0"/>
                <w:color w:val="auto"/>
              </w:rPr>
            </w:pPr>
            <w:r w:rsidRPr="00DD3AE2">
              <w:rPr>
                <w:rStyle w:val="Heading4Char"/>
                <w:rFonts w:eastAsia="Calibri"/>
              </w:rPr>
              <w:t>Training</w:t>
            </w:r>
            <w:r>
              <w:t xml:space="preserve"> – </w:t>
            </w:r>
            <w:r w:rsidRPr="00E75764">
              <w:rPr>
                <w:rStyle w:val="Heading4Char"/>
                <w:rFonts w:asciiTheme="minorHAnsi" w:eastAsia="Calibri" w:hAnsiTheme="minorHAnsi" w:cstheme="minorHAnsi"/>
                <w:b w:val="0"/>
                <w:i w:val="0"/>
                <w:color w:val="auto"/>
              </w:rPr>
              <w:t>The cost of developing and delivering training to the staf</w:t>
            </w:r>
            <w:r>
              <w:rPr>
                <w:rStyle w:val="Heading4Char"/>
                <w:rFonts w:asciiTheme="minorHAnsi" w:eastAsia="Calibri" w:hAnsiTheme="minorHAnsi" w:cstheme="minorHAnsi"/>
                <w:b w:val="0"/>
                <w:i w:val="0"/>
                <w:color w:val="auto"/>
              </w:rPr>
              <w:t xml:space="preserve">f in the appropriate language. </w:t>
            </w:r>
            <w:r w:rsidRPr="00E75764">
              <w:rPr>
                <w:rStyle w:val="Heading4Char"/>
                <w:rFonts w:asciiTheme="minorHAnsi" w:eastAsia="Calibri" w:hAnsiTheme="minorHAnsi" w:cstheme="minorHAnsi"/>
                <w:b w:val="0"/>
                <w:i w:val="0"/>
                <w:color w:val="auto"/>
              </w:rPr>
              <w:t xml:space="preserve">Includes ongoing training for software updates and to address the needs of new users. Includes the per diems supplied to individuals taking the </w:t>
            </w:r>
            <w:r>
              <w:rPr>
                <w:rStyle w:val="Heading4Char"/>
                <w:rFonts w:asciiTheme="minorHAnsi" w:eastAsia="Calibri" w:hAnsiTheme="minorHAnsi" w:cstheme="minorHAnsi"/>
                <w:b w:val="0"/>
                <w:i w:val="0"/>
                <w:color w:val="auto"/>
              </w:rPr>
              <w:t>trainees</w:t>
            </w:r>
            <w:r w:rsidRPr="00E75764">
              <w:rPr>
                <w:rStyle w:val="Heading4Char"/>
                <w:rFonts w:asciiTheme="minorHAnsi" w:eastAsia="Calibri" w:hAnsiTheme="minorHAnsi" w:cstheme="minorHAnsi"/>
                <w:b w:val="0"/>
                <w:i w:val="0"/>
                <w:color w:val="auto"/>
              </w:rPr>
              <w:t xml:space="preserve">, transportation costs of bringing individuals to the training events, and facility fees. </w:t>
            </w:r>
          </w:p>
        </w:tc>
        <w:tc>
          <w:tcPr>
            <w:tcW w:w="4464" w:type="dxa"/>
            <w:tcBorders>
              <w:top w:val="dotted" w:sz="4" w:space="0" w:color="auto"/>
              <w:bottom w:val="single" w:sz="4" w:space="0" w:color="auto"/>
            </w:tcBorders>
          </w:tcPr>
          <w:p w14:paraId="15486099" w14:textId="77777777" w:rsidR="002D4258" w:rsidRPr="00647FCF" w:rsidRDefault="002D4258" w:rsidP="00277C4B">
            <w:pPr>
              <w:spacing w:after="0" w:line="240" w:lineRule="auto"/>
            </w:pPr>
            <w:r w:rsidRPr="00647FCF">
              <w:t>Number of users to be trained</w:t>
            </w:r>
          </w:p>
          <w:p w14:paraId="1548609A" w14:textId="77777777" w:rsidR="002D4258" w:rsidRDefault="002D4258" w:rsidP="00277C4B">
            <w:r w:rsidRPr="00647FCF">
              <w:t>Days of training</w:t>
            </w:r>
            <w:r>
              <w:t xml:space="preserve"> per user</w:t>
            </w:r>
          </w:p>
          <w:p w14:paraId="1548609B" w14:textId="77777777" w:rsidR="002D4258" w:rsidRDefault="002D4258" w:rsidP="00277C4B">
            <w:r>
              <w:t xml:space="preserve">Days of refresher training per year </w:t>
            </w:r>
          </w:p>
        </w:tc>
      </w:tr>
      <w:tr w:rsidR="002D4258" w14:paraId="1548609F" w14:textId="77777777" w:rsidTr="00277C4B">
        <w:tc>
          <w:tcPr>
            <w:tcW w:w="5508" w:type="dxa"/>
            <w:tcBorders>
              <w:bottom w:val="dotted" w:sz="4" w:space="0" w:color="auto"/>
            </w:tcBorders>
          </w:tcPr>
          <w:p w14:paraId="1548609D" w14:textId="77777777" w:rsidR="002D4258" w:rsidRPr="002F7C3F" w:rsidRDefault="002D4258" w:rsidP="00277C4B">
            <w:pPr>
              <w:pStyle w:val="Heading3"/>
              <w:rPr>
                <w:rStyle w:val="Heading4Char"/>
                <w:b/>
                <w:bCs/>
                <w:i w:val="0"/>
                <w:iCs w:val="0"/>
              </w:rPr>
            </w:pPr>
            <w:bookmarkStart w:id="87" w:name="_Toc342565190"/>
            <w:bookmarkStart w:id="88" w:name="_Toc347643414"/>
            <w:r>
              <w:t>Operations</w:t>
            </w:r>
            <w:bookmarkEnd w:id="87"/>
            <w:bookmarkEnd w:id="88"/>
          </w:p>
        </w:tc>
        <w:tc>
          <w:tcPr>
            <w:tcW w:w="4464" w:type="dxa"/>
            <w:tcBorders>
              <w:bottom w:val="dotted" w:sz="4" w:space="0" w:color="auto"/>
            </w:tcBorders>
          </w:tcPr>
          <w:p w14:paraId="1548609E" w14:textId="77777777" w:rsidR="002D4258" w:rsidRDefault="002D4258" w:rsidP="00277C4B">
            <w:pPr>
              <w:spacing w:before="200"/>
            </w:pPr>
          </w:p>
        </w:tc>
      </w:tr>
      <w:tr w:rsidR="002D4258" w14:paraId="154860A5" w14:textId="77777777" w:rsidTr="00277C4B">
        <w:tc>
          <w:tcPr>
            <w:tcW w:w="5508" w:type="dxa"/>
            <w:tcBorders>
              <w:top w:val="dotted" w:sz="4" w:space="0" w:color="auto"/>
              <w:bottom w:val="dotted" w:sz="4" w:space="0" w:color="auto"/>
            </w:tcBorders>
          </w:tcPr>
          <w:p w14:paraId="154860A0" w14:textId="77777777" w:rsidR="002D4258" w:rsidRPr="00647FCF" w:rsidRDefault="002D4258" w:rsidP="00277C4B">
            <w:r w:rsidRPr="00DD3AE2">
              <w:rPr>
                <w:rStyle w:val="Heading4Char"/>
                <w:rFonts w:eastAsia="Calibri"/>
              </w:rPr>
              <w:t>Data and Communication Services</w:t>
            </w:r>
            <w:r>
              <w:rPr>
                <w:rStyle w:val="Heading4Char"/>
                <w:rFonts w:eastAsia="Calibri"/>
              </w:rPr>
              <w:t xml:space="preserve"> - </w:t>
            </w:r>
            <w:r>
              <w:t xml:space="preserve">Voice and data </w:t>
            </w:r>
            <w:r>
              <w:lastRenderedPageBreak/>
              <w:t xml:space="preserve">services to support the data and communication flow. </w:t>
            </w:r>
          </w:p>
        </w:tc>
        <w:tc>
          <w:tcPr>
            <w:tcW w:w="4464" w:type="dxa"/>
            <w:tcBorders>
              <w:top w:val="dotted" w:sz="4" w:space="0" w:color="auto"/>
              <w:bottom w:val="dotted" w:sz="4" w:space="0" w:color="auto"/>
            </w:tcBorders>
          </w:tcPr>
          <w:p w14:paraId="154860A1" w14:textId="77777777" w:rsidR="002D4258" w:rsidRDefault="002D4258" w:rsidP="00277C4B">
            <w:pPr>
              <w:spacing w:after="0" w:line="240" w:lineRule="auto"/>
            </w:pPr>
            <w:r>
              <w:lastRenderedPageBreak/>
              <w:t>Internet connectivity</w:t>
            </w:r>
          </w:p>
          <w:p w14:paraId="154860A2" w14:textId="77777777" w:rsidR="002D4258" w:rsidRDefault="002D4258" w:rsidP="00277C4B">
            <w:pPr>
              <w:spacing w:after="0" w:line="240" w:lineRule="auto"/>
            </w:pPr>
            <w:r>
              <w:t>Monthly mobile data plan</w:t>
            </w:r>
          </w:p>
          <w:p w14:paraId="154860A3" w14:textId="77777777" w:rsidR="002D4258" w:rsidRDefault="002D4258" w:rsidP="00277C4B">
            <w:pPr>
              <w:spacing w:after="0" w:line="240" w:lineRule="auto"/>
            </w:pPr>
            <w:r>
              <w:lastRenderedPageBreak/>
              <w:t>Expected minutes and data use per user</w:t>
            </w:r>
          </w:p>
          <w:p w14:paraId="154860A4" w14:textId="77777777" w:rsidR="002D4258" w:rsidRDefault="002D4258" w:rsidP="00277C4B">
            <w:r>
              <w:t>Number of text messages</w:t>
            </w:r>
          </w:p>
        </w:tc>
      </w:tr>
      <w:tr w:rsidR="002D4258" w14:paraId="154860AA" w14:textId="77777777" w:rsidTr="00277C4B">
        <w:tc>
          <w:tcPr>
            <w:tcW w:w="5508" w:type="dxa"/>
            <w:tcBorders>
              <w:top w:val="dotted" w:sz="4" w:space="0" w:color="auto"/>
              <w:bottom w:val="dotted" w:sz="4" w:space="0" w:color="auto"/>
            </w:tcBorders>
          </w:tcPr>
          <w:p w14:paraId="154860A6" w14:textId="77777777" w:rsidR="002D4258" w:rsidRPr="00DD3AE2" w:rsidRDefault="002D4258" w:rsidP="00277C4B">
            <w:pPr>
              <w:rPr>
                <w:rStyle w:val="Heading4Char"/>
                <w:rFonts w:eastAsia="Calibri"/>
              </w:rPr>
            </w:pPr>
            <w:r>
              <w:rPr>
                <w:rStyle w:val="Heading4Char"/>
                <w:rFonts w:eastAsia="Calibri"/>
              </w:rPr>
              <w:lastRenderedPageBreak/>
              <w:t xml:space="preserve">Hardware maintenance and replacement- </w:t>
            </w:r>
            <w:r>
              <w:t>desktop computers need to be upgraded and maintained, lost or stolen mobile devices will need to be replaced, etc.</w:t>
            </w:r>
          </w:p>
        </w:tc>
        <w:tc>
          <w:tcPr>
            <w:tcW w:w="4464" w:type="dxa"/>
            <w:tcBorders>
              <w:top w:val="dotted" w:sz="4" w:space="0" w:color="auto"/>
              <w:bottom w:val="dotted" w:sz="4" w:space="0" w:color="auto"/>
            </w:tcBorders>
          </w:tcPr>
          <w:p w14:paraId="154860A7" w14:textId="77777777" w:rsidR="002D4258" w:rsidRDefault="002D4258" w:rsidP="00277C4B">
            <w:pPr>
              <w:spacing w:after="0" w:line="240" w:lineRule="auto"/>
            </w:pPr>
            <w:r>
              <w:t xml:space="preserve">Number of hardware devices </w:t>
            </w:r>
          </w:p>
          <w:p w14:paraId="154860A8" w14:textId="77777777" w:rsidR="002D4258" w:rsidRDefault="002D4258" w:rsidP="00277C4B">
            <w:pPr>
              <w:spacing w:after="0" w:line="240" w:lineRule="auto"/>
            </w:pPr>
            <w:r>
              <w:t>Replacement rate</w:t>
            </w:r>
          </w:p>
          <w:p w14:paraId="154860A9" w14:textId="77777777" w:rsidR="002D4258" w:rsidRDefault="002D4258" w:rsidP="00277C4B">
            <w:pPr>
              <w:spacing w:after="0" w:line="240" w:lineRule="auto"/>
            </w:pPr>
            <w:r>
              <w:t>Maintenance costs per device</w:t>
            </w:r>
          </w:p>
        </w:tc>
      </w:tr>
      <w:tr w:rsidR="002D4258" w14:paraId="154860B0" w14:textId="77777777" w:rsidTr="00277C4B">
        <w:tc>
          <w:tcPr>
            <w:tcW w:w="5508" w:type="dxa"/>
            <w:tcBorders>
              <w:top w:val="dotted" w:sz="4" w:space="0" w:color="auto"/>
              <w:bottom w:val="dotted" w:sz="4" w:space="0" w:color="auto"/>
            </w:tcBorders>
          </w:tcPr>
          <w:p w14:paraId="154860AB" w14:textId="77777777" w:rsidR="002D4258" w:rsidRPr="00E75764" w:rsidRDefault="002D4258" w:rsidP="00277C4B">
            <w:pPr>
              <w:rPr>
                <w:rStyle w:val="Heading4Char"/>
                <w:rFonts w:ascii="Calibri" w:eastAsia="Calibri" w:hAnsi="Calibri"/>
                <w:b w:val="0"/>
                <w:bCs w:val="0"/>
                <w:i w:val="0"/>
                <w:iCs w:val="0"/>
                <w:color w:val="auto"/>
              </w:rPr>
            </w:pPr>
            <w:bookmarkStart w:id="89" w:name="OLE_LINK1"/>
            <w:bookmarkStart w:id="90" w:name="OLE_LINK2"/>
            <w:r w:rsidRPr="00DD3AE2">
              <w:rPr>
                <w:rStyle w:val="Heading4Char"/>
                <w:rFonts w:eastAsia="Calibri"/>
              </w:rPr>
              <w:t>Server Management and Hosting</w:t>
            </w:r>
            <w:bookmarkEnd w:id="89"/>
            <w:bookmarkEnd w:id="90"/>
            <w:r>
              <w:t xml:space="preserve"> –</w:t>
            </w:r>
            <w:r w:rsidRPr="00647FCF">
              <w:t>The cost of internal and external support needed to support the system for both software and hardware problems and maintenance.</w:t>
            </w:r>
          </w:p>
        </w:tc>
        <w:tc>
          <w:tcPr>
            <w:tcW w:w="4464" w:type="dxa"/>
            <w:tcBorders>
              <w:top w:val="dotted" w:sz="4" w:space="0" w:color="auto"/>
              <w:bottom w:val="dotted" w:sz="4" w:space="0" w:color="auto"/>
            </w:tcBorders>
          </w:tcPr>
          <w:p w14:paraId="154860AC" w14:textId="77777777" w:rsidR="002D4258" w:rsidRDefault="002D4258" w:rsidP="00277C4B">
            <w:pPr>
              <w:spacing w:after="0" w:line="240" w:lineRule="auto"/>
            </w:pPr>
            <w:r>
              <w:t>Data center setup</w:t>
            </w:r>
          </w:p>
          <w:p w14:paraId="154860AD" w14:textId="77777777" w:rsidR="002D4258" w:rsidRPr="00647FCF" w:rsidRDefault="002D4258" w:rsidP="00277C4B">
            <w:pPr>
              <w:spacing w:after="0" w:line="240" w:lineRule="auto"/>
            </w:pPr>
            <w:r w:rsidRPr="00647FCF">
              <w:t>Currently supported hardware and software infrastructure</w:t>
            </w:r>
          </w:p>
          <w:p w14:paraId="154860AE" w14:textId="77777777" w:rsidR="002D4258" w:rsidRDefault="002D4258" w:rsidP="00277C4B">
            <w:pPr>
              <w:spacing w:after="0" w:line="240" w:lineRule="auto"/>
            </w:pPr>
            <w:r w:rsidRPr="00647FCF">
              <w:t>Service levels</w:t>
            </w:r>
          </w:p>
          <w:p w14:paraId="154860AF" w14:textId="77777777" w:rsidR="002D4258" w:rsidRDefault="002D4258" w:rsidP="00277C4B">
            <w:r>
              <w:t>Software and hardware maintenance fees</w:t>
            </w:r>
          </w:p>
        </w:tc>
      </w:tr>
      <w:tr w:rsidR="002D4258" w14:paraId="154860B7" w14:textId="77777777" w:rsidTr="00277C4B">
        <w:tc>
          <w:tcPr>
            <w:tcW w:w="5508" w:type="dxa"/>
            <w:tcBorders>
              <w:top w:val="dotted" w:sz="4" w:space="0" w:color="auto"/>
            </w:tcBorders>
          </w:tcPr>
          <w:p w14:paraId="154860B1" w14:textId="77777777" w:rsidR="002D4258" w:rsidRPr="00E75764" w:rsidRDefault="002D4258" w:rsidP="00277C4B">
            <w:pPr>
              <w:rPr>
                <w:rStyle w:val="Heading4Char"/>
                <w:rFonts w:ascii="Calibri" w:eastAsia="Calibri" w:hAnsi="Calibri"/>
                <w:b w:val="0"/>
                <w:bCs w:val="0"/>
                <w:i w:val="0"/>
                <w:iCs w:val="0"/>
                <w:color w:val="auto"/>
              </w:rPr>
            </w:pPr>
            <w:r w:rsidRPr="00DD3AE2">
              <w:rPr>
                <w:rStyle w:val="Heading4Char"/>
                <w:rFonts w:eastAsia="Calibri"/>
              </w:rPr>
              <w:t>Administratio</w:t>
            </w:r>
            <w:r>
              <w:rPr>
                <w:rStyle w:val="Heading4Char"/>
                <w:rFonts w:eastAsia="Calibri"/>
              </w:rPr>
              <w:t xml:space="preserve">n and Call Center Support </w:t>
            </w:r>
            <w:r>
              <w:t>–In order for local individuals to manage day-to-day operations, there is often an administrator training that allows a small group to configure and modify the system.</w:t>
            </w:r>
          </w:p>
        </w:tc>
        <w:tc>
          <w:tcPr>
            <w:tcW w:w="4464" w:type="dxa"/>
            <w:tcBorders>
              <w:top w:val="dotted" w:sz="4" w:space="0" w:color="auto"/>
            </w:tcBorders>
          </w:tcPr>
          <w:p w14:paraId="154860B2" w14:textId="77777777" w:rsidR="002D4258" w:rsidRDefault="002D4258" w:rsidP="00277C4B">
            <w:pPr>
              <w:spacing w:after="0" w:line="240" w:lineRule="auto"/>
            </w:pPr>
            <w:r>
              <w:t>Expected percentage of support calls</w:t>
            </w:r>
          </w:p>
          <w:p w14:paraId="154860B3" w14:textId="77777777" w:rsidR="002D4258" w:rsidRDefault="002D4258" w:rsidP="00277C4B">
            <w:pPr>
              <w:spacing w:after="0" w:line="240" w:lineRule="auto"/>
            </w:pPr>
            <w:r>
              <w:t>Call center staffing hours</w:t>
            </w:r>
          </w:p>
          <w:p w14:paraId="154860B4" w14:textId="77777777" w:rsidR="002D4258" w:rsidRDefault="002D4258" w:rsidP="00277C4B">
            <w:pPr>
              <w:spacing w:after="0" w:line="240" w:lineRule="auto"/>
            </w:pPr>
            <w:r>
              <w:t>Additional support staff required at the national and sub-national level</w:t>
            </w:r>
          </w:p>
          <w:p w14:paraId="154860B5" w14:textId="77777777" w:rsidR="002D4258" w:rsidRDefault="002D4258" w:rsidP="00277C4B">
            <w:pPr>
              <w:spacing w:after="0" w:line="240" w:lineRule="auto"/>
            </w:pPr>
            <w:r>
              <w:t>Equipment replacement percentage</w:t>
            </w:r>
          </w:p>
          <w:p w14:paraId="154860B6" w14:textId="77777777" w:rsidR="002D4258" w:rsidRDefault="002D4258" w:rsidP="00277C4B">
            <w:r>
              <w:t>Staff turnover</w:t>
            </w:r>
          </w:p>
        </w:tc>
      </w:tr>
    </w:tbl>
    <w:p w14:paraId="154860B8" w14:textId="77777777" w:rsidR="002D4258" w:rsidRPr="002D4258" w:rsidRDefault="002D4258" w:rsidP="002D4258"/>
    <w:p w14:paraId="154860B9" w14:textId="77777777" w:rsidR="00BD573A" w:rsidRDefault="00BD573A" w:rsidP="00337923">
      <w:pPr>
        <w:pStyle w:val="Heading1"/>
        <w:numPr>
          <w:ilvl w:val="0"/>
          <w:numId w:val="0"/>
        </w:numPr>
      </w:pPr>
      <w:bookmarkStart w:id="91" w:name="_Ref347600120"/>
      <w:bookmarkStart w:id="92" w:name="_Toc347643415"/>
      <w:r>
        <w:lastRenderedPageBreak/>
        <w:t>Annex 10 TCO Budget matrix</w:t>
      </w:r>
      <w:bookmarkEnd w:id="91"/>
      <w:bookmarkEnd w:id="92"/>
    </w:p>
    <w:p w14:paraId="154860BA" w14:textId="77777777" w:rsidR="00BD573A" w:rsidRDefault="00BD573A" w:rsidP="00BD573A">
      <w:r>
        <w:t xml:space="preserve">The table below can be used to summarize costs across categories. </w:t>
      </w:r>
    </w:p>
    <w:tbl>
      <w:tblPr>
        <w:tblW w:w="5000" w:type="pct"/>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Look w:val="0460" w:firstRow="1" w:lastRow="1" w:firstColumn="0" w:lastColumn="0" w:noHBand="0" w:noVBand="1"/>
      </w:tblPr>
      <w:tblGrid>
        <w:gridCol w:w="5012"/>
        <w:gridCol w:w="1327"/>
        <w:gridCol w:w="1211"/>
        <w:gridCol w:w="1211"/>
        <w:gridCol w:w="1211"/>
      </w:tblGrid>
      <w:tr w:rsidR="00BD573A" w:rsidRPr="008211BE" w14:paraId="154860C0" w14:textId="77777777" w:rsidTr="00277C4B">
        <w:trPr>
          <w:trHeight w:val="533"/>
          <w:tblHeader/>
        </w:trPr>
        <w:tc>
          <w:tcPr>
            <w:tcW w:w="5012" w:type="dxa"/>
            <w:tcBorders>
              <w:bottom w:val="single" w:sz="12" w:space="0" w:color="000000"/>
              <w:right w:val="single" w:sz="2" w:space="0" w:color="000000"/>
            </w:tcBorders>
            <w:shd w:val="clear" w:color="auto" w:fill="auto"/>
            <w:vAlign w:val="center"/>
          </w:tcPr>
          <w:p w14:paraId="154860BB" w14:textId="77777777" w:rsidR="00BD573A" w:rsidRPr="008211BE" w:rsidRDefault="00BD573A" w:rsidP="00BD573A">
            <w:pPr>
              <w:keepNext/>
              <w:spacing w:after="0" w:line="240" w:lineRule="auto"/>
              <w:jc w:val="center"/>
              <w:rPr>
                <w:b/>
              </w:rPr>
            </w:pPr>
            <w:r w:rsidRPr="008211BE">
              <w:rPr>
                <w:b/>
              </w:rPr>
              <w:t>Budgeting Category</w:t>
            </w:r>
          </w:p>
        </w:tc>
        <w:tc>
          <w:tcPr>
            <w:tcW w:w="1327" w:type="dxa"/>
            <w:tcBorders>
              <w:left w:val="single" w:sz="2" w:space="0" w:color="000000"/>
              <w:bottom w:val="single" w:sz="12" w:space="0" w:color="000000"/>
              <w:right w:val="single" w:sz="2" w:space="0" w:color="000000"/>
            </w:tcBorders>
            <w:shd w:val="clear" w:color="auto" w:fill="auto"/>
            <w:vAlign w:val="center"/>
          </w:tcPr>
          <w:p w14:paraId="154860BC" w14:textId="77777777" w:rsidR="00BD573A" w:rsidRPr="008211BE" w:rsidRDefault="00BD573A" w:rsidP="00BD573A">
            <w:pPr>
              <w:keepNext/>
              <w:spacing w:after="0" w:line="240" w:lineRule="auto"/>
              <w:jc w:val="center"/>
              <w:rPr>
                <w:b/>
              </w:rPr>
            </w:pPr>
            <w:r w:rsidRPr="008211BE">
              <w:rPr>
                <w:b/>
              </w:rPr>
              <w:t>Year 0</w:t>
            </w:r>
            <w:r w:rsidRPr="008211BE">
              <w:rPr>
                <w:b/>
              </w:rPr>
              <w:br/>
              <w:t>(initial launch)</w:t>
            </w:r>
          </w:p>
        </w:tc>
        <w:tc>
          <w:tcPr>
            <w:tcW w:w="1211" w:type="dxa"/>
            <w:tcBorders>
              <w:left w:val="single" w:sz="2" w:space="0" w:color="000000"/>
              <w:bottom w:val="single" w:sz="12" w:space="0" w:color="000000"/>
              <w:right w:val="single" w:sz="2" w:space="0" w:color="000000"/>
            </w:tcBorders>
            <w:shd w:val="clear" w:color="auto" w:fill="auto"/>
            <w:vAlign w:val="center"/>
          </w:tcPr>
          <w:p w14:paraId="154860BD" w14:textId="77777777" w:rsidR="00BD573A" w:rsidRPr="008211BE" w:rsidRDefault="00BD573A" w:rsidP="00BD573A">
            <w:pPr>
              <w:keepNext/>
              <w:spacing w:after="0" w:line="240" w:lineRule="auto"/>
              <w:jc w:val="center"/>
              <w:rPr>
                <w:b/>
              </w:rPr>
            </w:pPr>
            <w:r w:rsidRPr="008211BE">
              <w:rPr>
                <w:b/>
              </w:rPr>
              <w:t>Year 1</w:t>
            </w:r>
          </w:p>
        </w:tc>
        <w:tc>
          <w:tcPr>
            <w:tcW w:w="1211" w:type="dxa"/>
            <w:tcBorders>
              <w:left w:val="single" w:sz="2" w:space="0" w:color="000000"/>
              <w:bottom w:val="single" w:sz="12" w:space="0" w:color="000000"/>
              <w:right w:val="single" w:sz="2" w:space="0" w:color="000000"/>
            </w:tcBorders>
            <w:shd w:val="clear" w:color="auto" w:fill="auto"/>
            <w:vAlign w:val="center"/>
          </w:tcPr>
          <w:p w14:paraId="154860BE" w14:textId="77777777" w:rsidR="00BD573A" w:rsidRPr="008211BE" w:rsidRDefault="00BD573A" w:rsidP="00BD573A">
            <w:pPr>
              <w:keepNext/>
              <w:spacing w:after="0" w:line="240" w:lineRule="auto"/>
              <w:jc w:val="center"/>
              <w:rPr>
                <w:b/>
              </w:rPr>
            </w:pPr>
            <w:r w:rsidRPr="008211BE">
              <w:rPr>
                <w:b/>
              </w:rPr>
              <w:t>Year 2</w:t>
            </w:r>
          </w:p>
        </w:tc>
        <w:tc>
          <w:tcPr>
            <w:tcW w:w="1211" w:type="dxa"/>
            <w:tcBorders>
              <w:left w:val="single" w:sz="2" w:space="0" w:color="000000"/>
              <w:bottom w:val="single" w:sz="12" w:space="0" w:color="000000"/>
            </w:tcBorders>
            <w:shd w:val="clear" w:color="auto" w:fill="auto"/>
            <w:vAlign w:val="center"/>
          </w:tcPr>
          <w:p w14:paraId="154860BF" w14:textId="77777777" w:rsidR="00BD573A" w:rsidRPr="008211BE" w:rsidRDefault="00BD573A" w:rsidP="00BD573A">
            <w:pPr>
              <w:keepNext/>
              <w:spacing w:after="0" w:line="240" w:lineRule="auto"/>
              <w:jc w:val="center"/>
              <w:rPr>
                <w:b/>
              </w:rPr>
            </w:pPr>
            <w:r w:rsidRPr="008211BE">
              <w:rPr>
                <w:b/>
              </w:rPr>
              <w:t>Year 3</w:t>
            </w:r>
          </w:p>
        </w:tc>
      </w:tr>
      <w:tr w:rsidR="00BD573A" w:rsidRPr="008211BE" w14:paraId="154860C2" w14:textId="77777777" w:rsidTr="00277C4B">
        <w:trPr>
          <w:trHeight w:val="360"/>
        </w:trPr>
        <w:tc>
          <w:tcPr>
            <w:tcW w:w="9972" w:type="dxa"/>
            <w:gridSpan w:val="5"/>
            <w:shd w:val="clear" w:color="auto" w:fill="A6A6A6"/>
            <w:vAlign w:val="center"/>
          </w:tcPr>
          <w:p w14:paraId="154860C1" w14:textId="77777777" w:rsidR="00BD573A" w:rsidRPr="008211BE" w:rsidRDefault="00BD573A" w:rsidP="00BD573A">
            <w:pPr>
              <w:spacing w:after="0" w:line="240" w:lineRule="auto"/>
              <w:rPr>
                <w:b/>
              </w:rPr>
            </w:pPr>
            <w:r>
              <w:rPr>
                <w:b/>
              </w:rPr>
              <w:t>Governance</w:t>
            </w:r>
          </w:p>
        </w:tc>
      </w:tr>
      <w:tr w:rsidR="00BD573A" w:rsidRPr="008211BE" w14:paraId="154860C8" w14:textId="77777777" w:rsidTr="00277C4B">
        <w:trPr>
          <w:trHeight w:val="533"/>
        </w:trPr>
        <w:tc>
          <w:tcPr>
            <w:tcW w:w="5012" w:type="dxa"/>
            <w:tcBorders>
              <w:right w:val="single" w:sz="2" w:space="0" w:color="000000"/>
            </w:tcBorders>
            <w:shd w:val="clear" w:color="auto" w:fill="auto"/>
            <w:vAlign w:val="center"/>
          </w:tcPr>
          <w:p w14:paraId="154860C3" w14:textId="77777777" w:rsidR="00BD573A" w:rsidRPr="008211BE" w:rsidRDefault="00BD573A" w:rsidP="00BD573A">
            <w:pPr>
              <w:spacing w:after="0" w:line="240" w:lineRule="auto"/>
            </w:pPr>
            <w:r>
              <w:t>Meetings and administrative support</w:t>
            </w:r>
          </w:p>
        </w:tc>
        <w:tc>
          <w:tcPr>
            <w:tcW w:w="1327" w:type="dxa"/>
            <w:tcBorders>
              <w:left w:val="single" w:sz="2" w:space="0" w:color="000000"/>
              <w:right w:val="single" w:sz="2" w:space="0" w:color="000000"/>
            </w:tcBorders>
            <w:shd w:val="clear" w:color="auto" w:fill="auto"/>
            <w:vAlign w:val="center"/>
          </w:tcPr>
          <w:p w14:paraId="154860C4"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C5"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C6" w14:textId="77777777" w:rsidR="00BD573A" w:rsidRPr="008211BE" w:rsidRDefault="00BD573A" w:rsidP="00BD573A">
            <w:pPr>
              <w:spacing w:after="0" w:line="240" w:lineRule="auto"/>
              <w:jc w:val="center"/>
            </w:pPr>
          </w:p>
        </w:tc>
        <w:tc>
          <w:tcPr>
            <w:tcW w:w="1211" w:type="dxa"/>
            <w:tcBorders>
              <w:left w:val="single" w:sz="2" w:space="0" w:color="000000"/>
            </w:tcBorders>
            <w:shd w:val="clear" w:color="auto" w:fill="auto"/>
            <w:vAlign w:val="center"/>
          </w:tcPr>
          <w:p w14:paraId="154860C7" w14:textId="77777777" w:rsidR="00BD573A" w:rsidRPr="008211BE" w:rsidRDefault="00BD573A" w:rsidP="00BD573A">
            <w:pPr>
              <w:spacing w:after="0" w:line="240" w:lineRule="auto"/>
              <w:jc w:val="center"/>
            </w:pPr>
          </w:p>
        </w:tc>
      </w:tr>
      <w:tr w:rsidR="00BD573A" w:rsidRPr="008211BE" w14:paraId="154860CA" w14:textId="77777777" w:rsidTr="00277C4B">
        <w:trPr>
          <w:trHeight w:val="360"/>
        </w:trPr>
        <w:tc>
          <w:tcPr>
            <w:tcW w:w="9972" w:type="dxa"/>
            <w:gridSpan w:val="5"/>
            <w:shd w:val="clear" w:color="auto" w:fill="A6A6A6"/>
            <w:vAlign w:val="center"/>
          </w:tcPr>
          <w:p w14:paraId="154860C9" w14:textId="77777777" w:rsidR="00BD573A" w:rsidRPr="008211BE" w:rsidRDefault="00BD573A" w:rsidP="00BD573A">
            <w:pPr>
              <w:spacing w:after="0" w:line="240" w:lineRule="auto"/>
              <w:rPr>
                <w:b/>
              </w:rPr>
            </w:pPr>
            <w:r>
              <w:rPr>
                <w:b/>
              </w:rPr>
              <w:t>Management</w:t>
            </w:r>
          </w:p>
        </w:tc>
      </w:tr>
      <w:tr w:rsidR="00BD573A" w:rsidRPr="008211BE" w14:paraId="154860D0" w14:textId="77777777" w:rsidTr="00277C4B">
        <w:trPr>
          <w:trHeight w:val="504"/>
        </w:trPr>
        <w:tc>
          <w:tcPr>
            <w:tcW w:w="5012" w:type="dxa"/>
            <w:tcBorders>
              <w:right w:val="single" w:sz="2" w:space="0" w:color="000000"/>
            </w:tcBorders>
            <w:shd w:val="clear" w:color="auto" w:fill="auto"/>
            <w:vAlign w:val="center"/>
          </w:tcPr>
          <w:p w14:paraId="154860CB" w14:textId="77777777" w:rsidR="00BD573A" w:rsidRPr="008211BE" w:rsidRDefault="00BD573A" w:rsidP="00BD573A">
            <w:pPr>
              <w:spacing w:after="0" w:line="240" w:lineRule="auto"/>
            </w:pPr>
            <w:r>
              <w:t>Overall project management</w:t>
            </w:r>
          </w:p>
        </w:tc>
        <w:tc>
          <w:tcPr>
            <w:tcW w:w="1327" w:type="dxa"/>
            <w:tcBorders>
              <w:left w:val="single" w:sz="2" w:space="0" w:color="000000"/>
              <w:right w:val="single" w:sz="2" w:space="0" w:color="000000"/>
            </w:tcBorders>
            <w:shd w:val="clear" w:color="auto" w:fill="auto"/>
          </w:tcPr>
          <w:p w14:paraId="154860CC"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tcPr>
          <w:p w14:paraId="154860CD"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tcPr>
          <w:p w14:paraId="154860CE" w14:textId="77777777" w:rsidR="00BD573A" w:rsidRPr="008211BE" w:rsidRDefault="00BD573A" w:rsidP="00BD573A">
            <w:pPr>
              <w:spacing w:after="0" w:line="240" w:lineRule="auto"/>
              <w:jc w:val="center"/>
            </w:pPr>
          </w:p>
        </w:tc>
        <w:tc>
          <w:tcPr>
            <w:tcW w:w="1211" w:type="dxa"/>
            <w:tcBorders>
              <w:left w:val="single" w:sz="2" w:space="0" w:color="000000"/>
            </w:tcBorders>
            <w:shd w:val="clear" w:color="auto" w:fill="auto"/>
          </w:tcPr>
          <w:p w14:paraId="154860CF" w14:textId="77777777" w:rsidR="00BD573A" w:rsidRPr="008211BE" w:rsidRDefault="00BD573A" w:rsidP="00BD573A">
            <w:pPr>
              <w:spacing w:after="0" w:line="240" w:lineRule="auto"/>
              <w:jc w:val="center"/>
            </w:pPr>
          </w:p>
        </w:tc>
      </w:tr>
      <w:tr w:rsidR="00BD573A" w:rsidRPr="008211BE" w14:paraId="154860D6" w14:textId="77777777" w:rsidTr="00277C4B">
        <w:trPr>
          <w:trHeight w:val="504"/>
        </w:trPr>
        <w:tc>
          <w:tcPr>
            <w:tcW w:w="5012" w:type="dxa"/>
            <w:tcBorders>
              <w:right w:val="single" w:sz="2" w:space="0" w:color="000000"/>
            </w:tcBorders>
            <w:shd w:val="clear" w:color="auto" w:fill="auto"/>
            <w:vAlign w:val="center"/>
          </w:tcPr>
          <w:p w14:paraId="154860D1" w14:textId="77777777" w:rsidR="00BD573A" w:rsidRPr="008211BE" w:rsidRDefault="00BD573A" w:rsidP="00BD573A">
            <w:pPr>
              <w:spacing w:after="0" w:line="240" w:lineRule="auto"/>
            </w:pPr>
            <w:r w:rsidRPr="008D3173">
              <w:t xml:space="preserve">Research, </w:t>
            </w:r>
            <w:r>
              <w:t>m</w:t>
            </w:r>
            <w:r w:rsidRPr="008D3173">
              <w:t xml:space="preserve">onitoring, and </w:t>
            </w:r>
            <w:r>
              <w:t>e</w:t>
            </w:r>
            <w:r w:rsidRPr="008D3173">
              <w:t>valuation</w:t>
            </w:r>
          </w:p>
        </w:tc>
        <w:tc>
          <w:tcPr>
            <w:tcW w:w="1327" w:type="dxa"/>
            <w:tcBorders>
              <w:left w:val="single" w:sz="2" w:space="0" w:color="000000"/>
              <w:right w:val="single" w:sz="2" w:space="0" w:color="000000"/>
            </w:tcBorders>
            <w:shd w:val="clear" w:color="auto" w:fill="auto"/>
          </w:tcPr>
          <w:p w14:paraId="154860D2"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tcPr>
          <w:p w14:paraId="154860D3"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tcPr>
          <w:p w14:paraId="154860D4" w14:textId="77777777" w:rsidR="00BD573A" w:rsidRPr="008211BE" w:rsidRDefault="00BD573A" w:rsidP="00BD573A">
            <w:pPr>
              <w:spacing w:after="0" w:line="240" w:lineRule="auto"/>
              <w:jc w:val="center"/>
            </w:pPr>
          </w:p>
        </w:tc>
        <w:tc>
          <w:tcPr>
            <w:tcW w:w="1211" w:type="dxa"/>
            <w:tcBorders>
              <w:left w:val="single" w:sz="2" w:space="0" w:color="000000"/>
            </w:tcBorders>
            <w:shd w:val="clear" w:color="auto" w:fill="auto"/>
          </w:tcPr>
          <w:p w14:paraId="154860D5" w14:textId="77777777" w:rsidR="00BD573A" w:rsidRPr="008211BE" w:rsidRDefault="00BD573A" w:rsidP="00BD573A">
            <w:pPr>
              <w:spacing w:after="0" w:line="240" w:lineRule="auto"/>
              <w:jc w:val="center"/>
            </w:pPr>
          </w:p>
        </w:tc>
      </w:tr>
      <w:tr w:rsidR="00BD573A" w:rsidRPr="008211BE" w14:paraId="154860D8" w14:textId="77777777" w:rsidTr="00277C4B">
        <w:trPr>
          <w:trHeight w:val="360"/>
        </w:trPr>
        <w:tc>
          <w:tcPr>
            <w:tcW w:w="9972" w:type="dxa"/>
            <w:gridSpan w:val="5"/>
            <w:shd w:val="clear" w:color="auto" w:fill="A6A6A6"/>
            <w:vAlign w:val="center"/>
          </w:tcPr>
          <w:p w14:paraId="154860D7" w14:textId="77777777" w:rsidR="00BD573A" w:rsidRPr="008211BE" w:rsidRDefault="00BD573A" w:rsidP="00BD573A">
            <w:pPr>
              <w:spacing w:after="0" w:line="240" w:lineRule="auto"/>
              <w:rPr>
                <w:b/>
              </w:rPr>
            </w:pPr>
            <w:r>
              <w:rPr>
                <w:b/>
              </w:rPr>
              <w:t>Development</w:t>
            </w:r>
          </w:p>
        </w:tc>
      </w:tr>
      <w:tr w:rsidR="00BD573A" w:rsidRPr="008211BE" w14:paraId="154860DE" w14:textId="77777777" w:rsidTr="00277C4B">
        <w:trPr>
          <w:trHeight w:val="504"/>
        </w:trPr>
        <w:tc>
          <w:tcPr>
            <w:tcW w:w="5012" w:type="dxa"/>
            <w:tcBorders>
              <w:right w:val="single" w:sz="2" w:space="0" w:color="000000"/>
            </w:tcBorders>
            <w:shd w:val="clear" w:color="auto" w:fill="auto"/>
            <w:vAlign w:val="center"/>
          </w:tcPr>
          <w:p w14:paraId="154860D9" w14:textId="77777777" w:rsidR="00BD573A" w:rsidRPr="008211BE" w:rsidRDefault="00BD573A" w:rsidP="00BD573A">
            <w:pPr>
              <w:spacing w:after="0" w:line="240" w:lineRule="auto"/>
            </w:pPr>
            <w:r w:rsidRPr="008D3173">
              <w:t xml:space="preserve">Software and </w:t>
            </w:r>
            <w:r>
              <w:t>i</w:t>
            </w:r>
            <w:r w:rsidRPr="008D3173">
              <w:t>nterfaces</w:t>
            </w:r>
          </w:p>
        </w:tc>
        <w:tc>
          <w:tcPr>
            <w:tcW w:w="1327" w:type="dxa"/>
            <w:tcBorders>
              <w:left w:val="single" w:sz="2" w:space="0" w:color="000000"/>
              <w:right w:val="single" w:sz="2" w:space="0" w:color="000000"/>
            </w:tcBorders>
            <w:shd w:val="clear" w:color="auto" w:fill="auto"/>
            <w:vAlign w:val="center"/>
          </w:tcPr>
          <w:p w14:paraId="154860DA"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DB"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DC" w14:textId="77777777" w:rsidR="00BD573A" w:rsidRPr="008211BE" w:rsidRDefault="00BD573A" w:rsidP="00BD573A">
            <w:pPr>
              <w:spacing w:after="0" w:line="240" w:lineRule="auto"/>
              <w:jc w:val="center"/>
            </w:pPr>
          </w:p>
        </w:tc>
        <w:tc>
          <w:tcPr>
            <w:tcW w:w="1211" w:type="dxa"/>
            <w:tcBorders>
              <w:left w:val="single" w:sz="2" w:space="0" w:color="000000"/>
            </w:tcBorders>
            <w:shd w:val="clear" w:color="auto" w:fill="auto"/>
            <w:vAlign w:val="center"/>
          </w:tcPr>
          <w:p w14:paraId="154860DD" w14:textId="77777777" w:rsidR="00BD573A" w:rsidRPr="008211BE" w:rsidRDefault="00BD573A" w:rsidP="00BD573A">
            <w:pPr>
              <w:spacing w:after="0" w:line="240" w:lineRule="auto"/>
              <w:jc w:val="center"/>
            </w:pPr>
          </w:p>
        </w:tc>
      </w:tr>
      <w:tr w:rsidR="00BD573A" w:rsidRPr="008211BE" w14:paraId="154860E4" w14:textId="77777777" w:rsidTr="00277C4B">
        <w:trPr>
          <w:trHeight w:val="504"/>
        </w:trPr>
        <w:tc>
          <w:tcPr>
            <w:tcW w:w="5012" w:type="dxa"/>
            <w:tcBorders>
              <w:right w:val="single" w:sz="2" w:space="0" w:color="000000"/>
            </w:tcBorders>
            <w:shd w:val="clear" w:color="auto" w:fill="auto"/>
            <w:vAlign w:val="center"/>
          </w:tcPr>
          <w:p w14:paraId="154860DF" w14:textId="77777777" w:rsidR="00BD573A" w:rsidRPr="008211BE" w:rsidRDefault="00BD573A" w:rsidP="00BD573A">
            <w:pPr>
              <w:spacing w:after="0" w:line="240" w:lineRule="auto"/>
            </w:pPr>
            <w:r w:rsidRPr="008D3173">
              <w:t xml:space="preserve">Content, </w:t>
            </w:r>
            <w:r>
              <w:t>s</w:t>
            </w:r>
            <w:r w:rsidRPr="008D3173">
              <w:t xml:space="preserve">tandards, and </w:t>
            </w:r>
            <w:r>
              <w:t>l</w:t>
            </w:r>
            <w:r w:rsidRPr="008D3173">
              <w:t>ocalization</w:t>
            </w:r>
          </w:p>
        </w:tc>
        <w:tc>
          <w:tcPr>
            <w:tcW w:w="1327" w:type="dxa"/>
            <w:tcBorders>
              <w:left w:val="single" w:sz="2" w:space="0" w:color="000000"/>
              <w:right w:val="single" w:sz="2" w:space="0" w:color="000000"/>
            </w:tcBorders>
            <w:shd w:val="clear" w:color="auto" w:fill="auto"/>
            <w:vAlign w:val="center"/>
          </w:tcPr>
          <w:p w14:paraId="154860E0"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E1" w14:textId="77777777" w:rsidR="00BD573A" w:rsidRPr="008211BE" w:rsidRDefault="00BD573A" w:rsidP="00BD573A">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E2" w14:textId="77777777" w:rsidR="00BD573A" w:rsidRPr="008211BE" w:rsidRDefault="00BD573A" w:rsidP="00BD573A">
            <w:pPr>
              <w:spacing w:after="0" w:line="240" w:lineRule="auto"/>
              <w:jc w:val="center"/>
            </w:pPr>
          </w:p>
        </w:tc>
        <w:tc>
          <w:tcPr>
            <w:tcW w:w="1211" w:type="dxa"/>
            <w:tcBorders>
              <w:left w:val="single" w:sz="2" w:space="0" w:color="000000"/>
            </w:tcBorders>
            <w:shd w:val="clear" w:color="auto" w:fill="auto"/>
            <w:vAlign w:val="center"/>
          </w:tcPr>
          <w:p w14:paraId="154860E3" w14:textId="77777777" w:rsidR="00BD573A" w:rsidRPr="008211BE" w:rsidRDefault="00BD573A" w:rsidP="00BD573A">
            <w:pPr>
              <w:spacing w:after="0" w:line="240" w:lineRule="auto"/>
              <w:jc w:val="center"/>
            </w:pPr>
          </w:p>
        </w:tc>
      </w:tr>
      <w:tr w:rsidR="00BD573A" w:rsidRPr="008211BE" w14:paraId="154860E6" w14:textId="77777777" w:rsidTr="00277C4B">
        <w:trPr>
          <w:trHeight w:val="360"/>
        </w:trPr>
        <w:tc>
          <w:tcPr>
            <w:tcW w:w="9972" w:type="dxa"/>
            <w:gridSpan w:val="5"/>
            <w:shd w:val="clear" w:color="auto" w:fill="A6A6A6"/>
            <w:vAlign w:val="center"/>
          </w:tcPr>
          <w:p w14:paraId="154860E5" w14:textId="77777777" w:rsidR="00BD573A" w:rsidRPr="008211BE" w:rsidRDefault="00BD573A" w:rsidP="00BD573A">
            <w:pPr>
              <w:spacing w:after="0" w:line="240" w:lineRule="auto"/>
              <w:rPr>
                <w:b/>
              </w:rPr>
            </w:pPr>
            <w:r>
              <w:rPr>
                <w:b/>
              </w:rPr>
              <w:t>Deployment</w:t>
            </w:r>
          </w:p>
        </w:tc>
      </w:tr>
      <w:tr w:rsidR="00BD573A" w:rsidRPr="008211BE" w14:paraId="154860EC" w14:textId="77777777" w:rsidTr="00277C4B">
        <w:trPr>
          <w:trHeight w:val="504"/>
        </w:trPr>
        <w:tc>
          <w:tcPr>
            <w:tcW w:w="5012" w:type="dxa"/>
            <w:tcBorders>
              <w:right w:val="single" w:sz="2" w:space="0" w:color="000000"/>
            </w:tcBorders>
            <w:shd w:val="clear" w:color="auto" w:fill="auto"/>
            <w:vAlign w:val="center"/>
          </w:tcPr>
          <w:p w14:paraId="154860E7" w14:textId="77777777" w:rsidR="00BD573A" w:rsidRPr="008211BE" w:rsidRDefault="00BD573A" w:rsidP="00277C4B">
            <w:pPr>
              <w:spacing w:after="0" w:line="240" w:lineRule="auto"/>
            </w:pPr>
            <w:r w:rsidRPr="008D3173">
              <w:t xml:space="preserve">Client </w:t>
            </w:r>
            <w:r>
              <w:t>h</w:t>
            </w:r>
            <w:r w:rsidRPr="008D3173">
              <w:t>ardware</w:t>
            </w:r>
          </w:p>
        </w:tc>
        <w:tc>
          <w:tcPr>
            <w:tcW w:w="1327" w:type="dxa"/>
            <w:tcBorders>
              <w:left w:val="single" w:sz="2" w:space="0" w:color="000000"/>
              <w:right w:val="single" w:sz="2" w:space="0" w:color="000000"/>
            </w:tcBorders>
            <w:shd w:val="clear" w:color="auto" w:fill="auto"/>
            <w:vAlign w:val="center"/>
          </w:tcPr>
          <w:p w14:paraId="154860E8"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E9"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EA" w14:textId="77777777" w:rsidR="00BD573A" w:rsidRPr="008211BE" w:rsidRDefault="00BD573A" w:rsidP="00277C4B">
            <w:pPr>
              <w:spacing w:after="0" w:line="240" w:lineRule="auto"/>
              <w:jc w:val="center"/>
            </w:pPr>
          </w:p>
        </w:tc>
        <w:tc>
          <w:tcPr>
            <w:tcW w:w="1211" w:type="dxa"/>
            <w:tcBorders>
              <w:left w:val="single" w:sz="2" w:space="0" w:color="000000"/>
            </w:tcBorders>
            <w:shd w:val="clear" w:color="auto" w:fill="auto"/>
            <w:vAlign w:val="center"/>
          </w:tcPr>
          <w:p w14:paraId="154860EB" w14:textId="77777777" w:rsidR="00BD573A" w:rsidRPr="008211BE" w:rsidRDefault="00BD573A" w:rsidP="00277C4B">
            <w:pPr>
              <w:spacing w:after="0" w:line="240" w:lineRule="auto"/>
              <w:jc w:val="center"/>
            </w:pPr>
          </w:p>
        </w:tc>
      </w:tr>
      <w:tr w:rsidR="00BD573A" w:rsidRPr="008211BE" w14:paraId="154860F2" w14:textId="77777777" w:rsidTr="00277C4B">
        <w:trPr>
          <w:trHeight w:val="504"/>
        </w:trPr>
        <w:tc>
          <w:tcPr>
            <w:tcW w:w="5012" w:type="dxa"/>
            <w:tcBorders>
              <w:right w:val="single" w:sz="2" w:space="0" w:color="000000"/>
            </w:tcBorders>
            <w:shd w:val="clear" w:color="auto" w:fill="auto"/>
            <w:vAlign w:val="center"/>
          </w:tcPr>
          <w:p w14:paraId="154860ED" w14:textId="77777777" w:rsidR="00BD573A" w:rsidRPr="008211BE" w:rsidRDefault="00BD573A" w:rsidP="00277C4B">
            <w:pPr>
              <w:spacing w:after="0" w:line="240" w:lineRule="auto"/>
            </w:pPr>
            <w:r w:rsidRPr="008D3173">
              <w:t>Training</w:t>
            </w:r>
          </w:p>
        </w:tc>
        <w:tc>
          <w:tcPr>
            <w:tcW w:w="1327" w:type="dxa"/>
            <w:tcBorders>
              <w:left w:val="single" w:sz="2" w:space="0" w:color="000000"/>
              <w:right w:val="single" w:sz="2" w:space="0" w:color="000000"/>
            </w:tcBorders>
            <w:shd w:val="clear" w:color="auto" w:fill="auto"/>
            <w:vAlign w:val="center"/>
          </w:tcPr>
          <w:p w14:paraId="154860EE"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EF"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F0" w14:textId="77777777" w:rsidR="00BD573A" w:rsidRPr="008211BE" w:rsidRDefault="00BD573A" w:rsidP="00277C4B">
            <w:pPr>
              <w:spacing w:after="0" w:line="240" w:lineRule="auto"/>
              <w:jc w:val="center"/>
            </w:pPr>
          </w:p>
        </w:tc>
        <w:tc>
          <w:tcPr>
            <w:tcW w:w="1211" w:type="dxa"/>
            <w:tcBorders>
              <w:left w:val="single" w:sz="2" w:space="0" w:color="000000"/>
            </w:tcBorders>
            <w:shd w:val="clear" w:color="auto" w:fill="auto"/>
            <w:vAlign w:val="center"/>
          </w:tcPr>
          <w:p w14:paraId="154860F1" w14:textId="77777777" w:rsidR="00BD573A" w:rsidRPr="008211BE" w:rsidRDefault="00BD573A" w:rsidP="00277C4B">
            <w:pPr>
              <w:spacing w:after="0" w:line="240" w:lineRule="auto"/>
              <w:jc w:val="center"/>
            </w:pPr>
          </w:p>
        </w:tc>
      </w:tr>
      <w:tr w:rsidR="00BD573A" w:rsidRPr="008211BE" w14:paraId="154860F4" w14:textId="77777777" w:rsidTr="00277C4B">
        <w:trPr>
          <w:trHeight w:val="360"/>
        </w:trPr>
        <w:tc>
          <w:tcPr>
            <w:tcW w:w="9972" w:type="dxa"/>
            <w:gridSpan w:val="5"/>
            <w:shd w:val="clear" w:color="auto" w:fill="A6A6A6"/>
            <w:vAlign w:val="center"/>
          </w:tcPr>
          <w:p w14:paraId="154860F3" w14:textId="77777777" w:rsidR="00BD573A" w:rsidRPr="008211BE" w:rsidRDefault="00BD573A" w:rsidP="00277C4B">
            <w:pPr>
              <w:spacing w:after="0" w:line="240" w:lineRule="auto"/>
              <w:rPr>
                <w:b/>
              </w:rPr>
            </w:pPr>
            <w:r>
              <w:rPr>
                <w:b/>
              </w:rPr>
              <w:t>Operations</w:t>
            </w:r>
          </w:p>
        </w:tc>
      </w:tr>
      <w:tr w:rsidR="00BD573A" w:rsidRPr="008211BE" w14:paraId="154860FA" w14:textId="77777777" w:rsidTr="00277C4B">
        <w:trPr>
          <w:trHeight w:val="504"/>
        </w:trPr>
        <w:tc>
          <w:tcPr>
            <w:tcW w:w="5012" w:type="dxa"/>
            <w:tcBorders>
              <w:right w:val="single" w:sz="2" w:space="0" w:color="000000"/>
            </w:tcBorders>
            <w:shd w:val="clear" w:color="auto" w:fill="auto"/>
            <w:vAlign w:val="center"/>
          </w:tcPr>
          <w:p w14:paraId="154860F5" w14:textId="77777777" w:rsidR="00BD573A" w:rsidRPr="008211BE" w:rsidRDefault="00BD573A" w:rsidP="00277C4B">
            <w:pPr>
              <w:spacing w:after="0" w:line="240" w:lineRule="auto"/>
            </w:pPr>
            <w:r w:rsidRPr="008D3173">
              <w:t xml:space="preserve">Data and </w:t>
            </w:r>
            <w:r>
              <w:t>c</w:t>
            </w:r>
            <w:r w:rsidRPr="008D3173">
              <w:t xml:space="preserve">ommunication </w:t>
            </w:r>
            <w:r>
              <w:t>s</w:t>
            </w:r>
            <w:r w:rsidRPr="008D3173">
              <w:t>ervices</w:t>
            </w:r>
          </w:p>
        </w:tc>
        <w:tc>
          <w:tcPr>
            <w:tcW w:w="1327" w:type="dxa"/>
            <w:tcBorders>
              <w:left w:val="single" w:sz="2" w:space="0" w:color="000000"/>
              <w:right w:val="single" w:sz="2" w:space="0" w:color="000000"/>
            </w:tcBorders>
            <w:shd w:val="clear" w:color="auto" w:fill="auto"/>
            <w:vAlign w:val="center"/>
          </w:tcPr>
          <w:p w14:paraId="154860F6"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F7"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F8" w14:textId="77777777" w:rsidR="00BD573A" w:rsidRPr="008211BE" w:rsidRDefault="00BD573A" w:rsidP="00277C4B">
            <w:pPr>
              <w:spacing w:after="0" w:line="240" w:lineRule="auto"/>
              <w:jc w:val="center"/>
            </w:pPr>
          </w:p>
        </w:tc>
        <w:tc>
          <w:tcPr>
            <w:tcW w:w="1211" w:type="dxa"/>
            <w:tcBorders>
              <w:left w:val="single" w:sz="2" w:space="0" w:color="000000"/>
            </w:tcBorders>
            <w:shd w:val="clear" w:color="auto" w:fill="auto"/>
            <w:vAlign w:val="center"/>
          </w:tcPr>
          <w:p w14:paraId="154860F9" w14:textId="77777777" w:rsidR="00BD573A" w:rsidRPr="008211BE" w:rsidRDefault="00BD573A" w:rsidP="00277C4B">
            <w:pPr>
              <w:spacing w:after="0" w:line="240" w:lineRule="auto"/>
              <w:jc w:val="center"/>
            </w:pPr>
          </w:p>
        </w:tc>
      </w:tr>
      <w:tr w:rsidR="00BD573A" w:rsidRPr="008211BE" w14:paraId="15486100" w14:textId="77777777" w:rsidTr="00277C4B">
        <w:trPr>
          <w:trHeight w:val="504"/>
        </w:trPr>
        <w:tc>
          <w:tcPr>
            <w:tcW w:w="5012" w:type="dxa"/>
            <w:tcBorders>
              <w:right w:val="single" w:sz="2" w:space="0" w:color="000000"/>
            </w:tcBorders>
            <w:shd w:val="clear" w:color="auto" w:fill="auto"/>
            <w:vAlign w:val="center"/>
          </w:tcPr>
          <w:p w14:paraId="154860FB" w14:textId="77777777" w:rsidR="00BD573A" w:rsidRPr="008211BE" w:rsidRDefault="00BD573A" w:rsidP="00277C4B">
            <w:pPr>
              <w:spacing w:after="0" w:line="240" w:lineRule="auto"/>
            </w:pPr>
            <w:r w:rsidRPr="008D3173">
              <w:t xml:space="preserve">Server </w:t>
            </w:r>
            <w:r>
              <w:t>m</w:t>
            </w:r>
            <w:r w:rsidRPr="008D3173">
              <w:t xml:space="preserve">anagement and </w:t>
            </w:r>
            <w:r>
              <w:t>h</w:t>
            </w:r>
            <w:r w:rsidRPr="008D3173">
              <w:t>osting</w:t>
            </w:r>
          </w:p>
        </w:tc>
        <w:tc>
          <w:tcPr>
            <w:tcW w:w="1327" w:type="dxa"/>
            <w:tcBorders>
              <w:left w:val="single" w:sz="2" w:space="0" w:color="000000"/>
              <w:right w:val="single" w:sz="2" w:space="0" w:color="000000"/>
            </w:tcBorders>
            <w:shd w:val="clear" w:color="auto" w:fill="auto"/>
            <w:vAlign w:val="center"/>
          </w:tcPr>
          <w:p w14:paraId="154860FC"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FD"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0FE" w14:textId="77777777" w:rsidR="00BD573A" w:rsidRPr="008211BE" w:rsidRDefault="00BD573A" w:rsidP="00277C4B">
            <w:pPr>
              <w:spacing w:after="0" w:line="240" w:lineRule="auto"/>
              <w:jc w:val="center"/>
            </w:pPr>
          </w:p>
        </w:tc>
        <w:tc>
          <w:tcPr>
            <w:tcW w:w="1211" w:type="dxa"/>
            <w:tcBorders>
              <w:left w:val="single" w:sz="2" w:space="0" w:color="000000"/>
            </w:tcBorders>
            <w:shd w:val="clear" w:color="auto" w:fill="auto"/>
            <w:vAlign w:val="center"/>
          </w:tcPr>
          <w:p w14:paraId="154860FF" w14:textId="77777777" w:rsidR="00BD573A" w:rsidRPr="008211BE" w:rsidRDefault="00BD573A" w:rsidP="00277C4B">
            <w:pPr>
              <w:spacing w:after="0" w:line="240" w:lineRule="auto"/>
              <w:jc w:val="center"/>
            </w:pPr>
          </w:p>
        </w:tc>
      </w:tr>
      <w:tr w:rsidR="00BD573A" w:rsidRPr="008211BE" w14:paraId="15486106" w14:textId="77777777" w:rsidTr="00277C4B">
        <w:trPr>
          <w:trHeight w:val="504"/>
        </w:trPr>
        <w:tc>
          <w:tcPr>
            <w:tcW w:w="5012" w:type="dxa"/>
            <w:tcBorders>
              <w:right w:val="single" w:sz="2" w:space="0" w:color="000000"/>
            </w:tcBorders>
            <w:shd w:val="clear" w:color="auto" w:fill="auto"/>
            <w:vAlign w:val="center"/>
          </w:tcPr>
          <w:p w14:paraId="15486101" w14:textId="77777777" w:rsidR="00BD573A" w:rsidRPr="008211BE" w:rsidRDefault="00BD573A" w:rsidP="00277C4B">
            <w:pPr>
              <w:spacing w:after="0" w:line="240" w:lineRule="auto"/>
            </w:pPr>
            <w:r>
              <w:t>Administration and call center support</w:t>
            </w:r>
          </w:p>
        </w:tc>
        <w:tc>
          <w:tcPr>
            <w:tcW w:w="1327" w:type="dxa"/>
            <w:tcBorders>
              <w:left w:val="single" w:sz="2" w:space="0" w:color="000000"/>
              <w:right w:val="single" w:sz="2" w:space="0" w:color="000000"/>
            </w:tcBorders>
            <w:shd w:val="clear" w:color="auto" w:fill="auto"/>
            <w:vAlign w:val="center"/>
          </w:tcPr>
          <w:p w14:paraId="15486102"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103" w14:textId="77777777" w:rsidR="00BD573A" w:rsidRPr="008211BE" w:rsidRDefault="00BD573A" w:rsidP="00277C4B">
            <w:pPr>
              <w:spacing w:after="0" w:line="240" w:lineRule="auto"/>
              <w:jc w:val="center"/>
            </w:pPr>
          </w:p>
        </w:tc>
        <w:tc>
          <w:tcPr>
            <w:tcW w:w="1211" w:type="dxa"/>
            <w:tcBorders>
              <w:left w:val="single" w:sz="2" w:space="0" w:color="000000"/>
              <w:right w:val="single" w:sz="2" w:space="0" w:color="000000"/>
            </w:tcBorders>
            <w:shd w:val="clear" w:color="auto" w:fill="auto"/>
            <w:vAlign w:val="center"/>
          </w:tcPr>
          <w:p w14:paraId="15486104" w14:textId="77777777" w:rsidR="00BD573A" w:rsidRPr="008211BE" w:rsidRDefault="00BD573A" w:rsidP="00277C4B">
            <w:pPr>
              <w:spacing w:after="0" w:line="240" w:lineRule="auto"/>
              <w:jc w:val="center"/>
            </w:pPr>
          </w:p>
        </w:tc>
        <w:tc>
          <w:tcPr>
            <w:tcW w:w="1211" w:type="dxa"/>
            <w:tcBorders>
              <w:left w:val="single" w:sz="2" w:space="0" w:color="000000"/>
            </w:tcBorders>
            <w:shd w:val="clear" w:color="auto" w:fill="auto"/>
            <w:vAlign w:val="center"/>
          </w:tcPr>
          <w:p w14:paraId="15486105" w14:textId="77777777" w:rsidR="00BD573A" w:rsidRPr="008211BE" w:rsidRDefault="00BD573A" w:rsidP="00277C4B">
            <w:pPr>
              <w:spacing w:after="0" w:line="240" w:lineRule="auto"/>
              <w:jc w:val="center"/>
            </w:pPr>
          </w:p>
        </w:tc>
      </w:tr>
      <w:tr w:rsidR="00BD573A" w:rsidRPr="008211BE" w14:paraId="1548610C" w14:textId="77777777" w:rsidTr="00277C4B">
        <w:trPr>
          <w:trHeight w:val="504"/>
        </w:trPr>
        <w:tc>
          <w:tcPr>
            <w:tcW w:w="5012" w:type="dxa"/>
            <w:tcBorders>
              <w:top w:val="double" w:sz="4" w:space="0" w:color="E29717"/>
            </w:tcBorders>
            <w:shd w:val="clear" w:color="auto" w:fill="auto"/>
            <w:vAlign w:val="center"/>
          </w:tcPr>
          <w:p w14:paraId="15486107" w14:textId="77777777" w:rsidR="00BD573A" w:rsidRPr="008211BE" w:rsidRDefault="00BD573A" w:rsidP="00277C4B">
            <w:pPr>
              <w:spacing w:after="0" w:line="240" w:lineRule="auto"/>
              <w:rPr>
                <w:b/>
              </w:rPr>
            </w:pPr>
            <w:r w:rsidRPr="008211BE">
              <w:rPr>
                <w:b/>
              </w:rPr>
              <w:t>Total</w:t>
            </w:r>
          </w:p>
        </w:tc>
        <w:tc>
          <w:tcPr>
            <w:tcW w:w="1327" w:type="dxa"/>
            <w:tcBorders>
              <w:top w:val="double" w:sz="4" w:space="0" w:color="E29717"/>
            </w:tcBorders>
            <w:shd w:val="clear" w:color="auto" w:fill="auto"/>
            <w:vAlign w:val="center"/>
          </w:tcPr>
          <w:p w14:paraId="15486108" w14:textId="77777777" w:rsidR="00BD573A" w:rsidRPr="008211BE" w:rsidRDefault="00BD573A" w:rsidP="00277C4B">
            <w:pPr>
              <w:spacing w:after="0" w:line="240" w:lineRule="auto"/>
              <w:jc w:val="center"/>
              <w:rPr>
                <w:b/>
              </w:rPr>
            </w:pPr>
          </w:p>
        </w:tc>
        <w:tc>
          <w:tcPr>
            <w:tcW w:w="1211" w:type="dxa"/>
            <w:tcBorders>
              <w:top w:val="double" w:sz="4" w:space="0" w:color="E29717"/>
            </w:tcBorders>
            <w:shd w:val="clear" w:color="auto" w:fill="auto"/>
            <w:vAlign w:val="center"/>
          </w:tcPr>
          <w:p w14:paraId="15486109" w14:textId="77777777" w:rsidR="00BD573A" w:rsidRPr="008211BE" w:rsidRDefault="00BD573A" w:rsidP="00277C4B">
            <w:pPr>
              <w:spacing w:after="0" w:line="240" w:lineRule="auto"/>
              <w:jc w:val="center"/>
              <w:rPr>
                <w:b/>
              </w:rPr>
            </w:pPr>
          </w:p>
        </w:tc>
        <w:tc>
          <w:tcPr>
            <w:tcW w:w="1211" w:type="dxa"/>
            <w:tcBorders>
              <w:top w:val="double" w:sz="4" w:space="0" w:color="E29717"/>
            </w:tcBorders>
            <w:shd w:val="clear" w:color="auto" w:fill="auto"/>
            <w:vAlign w:val="center"/>
          </w:tcPr>
          <w:p w14:paraId="1548610A" w14:textId="77777777" w:rsidR="00BD573A" w:rsidRPr="008211BE" w:rsidRDefault="00BD573A" w:rsidP="00277C4B">
            <w:pPr>
              <w:spacing w:after="0" w:line="240" w:lineRule="auto"/>
              <w:jc w:val="center"/>
              <w:rPr>
                <w:b/>
              </w:rPr>
            </w:pPr>
          </w:p>
        </w:tc>
        <w:tc>
          <w:tcPr>
            <w:tcW w:w="1211" w:type="dxa"/>
            <w:tcBorders>
              <w:top w:val="double" w:sz="4" w:space="0" w:color="E29717"/>
            </w:tcBorders>
            <w:shd w:val="clear" w:color="auto" w:fill="auto"/>
            <w:vAlign w:val="center"/>
          </w:tcPr>
          <w:p w14:paraId="1548610B" w14:textId="77777777" w:rsidR="00BD573A" w:rsidRPr="008211BE" w:rsidRDefault="00BD573A" w:rsidP="00277C4B">
            <w:pPr>
              <w:spacing w:after="0" w:line="240" w:lineRule="auto"/>
              <w:jc w:val="center"/>
              <w:rPr>
                <w:b/>
              </w:rPr>
            </w:pPr>
          </w:p>
        </w:tc>
      </w:tr>
    </w:tbl>
    <w:p w14:paraId="1548610D" w14:textId="77777777" w:rsidR="00BD573A" w:rsidRPr="00F93D69" w:rsidRDefault="00BD573A" w:rsidP="00BD573A">
      <w:pPr>
        <w:rPr>
          <w:i/>
          <w:sz w:val="20"/>
        </w:rPr>
      </w:pPr>
      <w:r w:rsidRPr="00F93D69">
        <w:rPr>
          <w:sz w:val="28"/>
          <w:szCs w:val="32"/>
        </w:rPr>
        <w:sym w:font="Wingdings" w:char="F03F"/>
      </w:r>
      <w:r w:rsidRPr="00F93D69">
        <w:rPr>
          <w:sz w:val="28"/>
          <w:szCs w:val="32"/>
        </w:rPr>
        <w:t xml:space="preserve"> </w:t>
      </w:r>
      <w:r w:rsidRPr="00F93D69">
        <w:rPr>
          <w:b/>
          <w:sz w:val="20"/>
        </w:rPr>
        <w:t>Note</w:t>
      </w:r>
      <w:r w:rsidRPr="00F93D69">
        <w:rPr>
          <w:sz w:val="20"/>
        </w:rPr>
        <w:t xml:space="preserve">: </w:t>
      </w:r>
      <w:r w:rsidRPr="00F93D69">
        <w:rPr>
          <w:i/>
          <w:sz w:val="20"/>
        </w:rPr>
        <w:t>Ideally,</w:t>
      </w:r>
      <w:r w:rsidRPr="00F93D69">
        <w:rPr>
          <w:sz w:val="20"/>
        </w:rPr>
        <w:t xml:space="preserve"> </w:t>
      </w:r>
      <w:r w:rsidRPr="00F93D69">
        <w:rPr>
          <w:i/>
          <w:sz w:val="20"/>
        </w:rPr>
        <w:t>costs of international support decrease over time with a corresponding increase in local health systems strengthening.</w:t>
      </w:r>
    </w:p>
    <w:p w14:paraId="1548610E" w14:textId="77777777" w:rsidR="00BD573A" w:rsidRPr="00BD573A" w:rsidRDefault="00BD573A" w:rsidP="00BD573A"/>
    <w:p w14:paraId="1548610F" w14:textId="77777777" w:rsidR="00F76433" w:rsidRDefault="00F76433" w:rsidP="00337923">
      <w:pPr>
        <w:pStyle w:val="Heading1"/>
        <w:numPr>
          <w:ilvl w:val="0"/>
          <w:numId w:val="0"/>
        </w:numPr>
      </w:pPr>
      <w:bookmarkStart w:id="93" w:name="_Toc347643416"/>
      <w:r>
        <w:lastRenderedPageBreak/>
        <w:t xml:space="preserve">Annex </w:t>
      </w:r>
      <w:r w:rsidR="00BD573A">
        <w:t>11</w:t>
      </w:r>
      <w:r>
        <w:t xml:space="preserve"> Sample Work Plan</w:t>
      </w:r>
      <w:bookmarkEnd w:id="93"/>
    </w:p>
    <w:tbl>
      <w:tblPr>
        <w:tblStyle w:val="REDFormat"/>
        <w:tblW w:w="5000" w:type="pct"/>
        <w:tblLayout w:type="fixed"/>
        <w:tblLook w:val="04A0" w:firstRow="1" w:lastRow="0" w:firstColumn="1" w:lastColumn="0" w:noHBand="0" w:noVBand="1"/>
      </w:tblPr>
      <w:tblGrid>
        <w:gridCol w:w="771"/>
        <w:gridCol w:w="4866"/>
        <w:gridCol w:w="708"/>
        <w:gridCol w:w="709"/>
        <w:gridCol w:w="425"/>
        <w:gridCol w:w="426"/>
        <w:gridCol w:w="425"/>
        <w:gridCol w:w="425"/>
        <w:gridCol w:w="425"/>
        <w:gridCol w:w="426"/>
        <w:gridCol w:w="366"/>
      </w:tblGrid>
      <w:tr w:rsidR="00F76433" w:rsidRPr="002D741F" w14:paraId="1548611B" w14:textId="77777777" w:rsidTr="00277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8" w:space="0" w:color="E29717"/>
              <w:right w:val="nil"/>
            </w:tcBorders>
          </w:tcPr>
          <w:p w14:paraId="15486110" w14:textId="77777777" w:rsidR="00F76433" w:rsidRPr="002D741F" w:rsidRDefault="00F76433" w:rsidP="00277C4B">
            <w:pPr>
              <w:spacing w:after="0"/>
              <w:rPr>
                <w:sz w:val="20"/>
                <w:szCs w:val="20"/>
              </w:rPr>
            </w:pPr>
            <w:r w:rsidRPr="002D741F">
              <w:rPr>
                <w:sz w:val="20"/>
                <w:szCs w:val="20"/>
              </w:rPr>
              <w:t>#</w:t>
            </w:r>
          </w:p>
        </w:tc>
        <w:tc>
          <w:tcPr>
            <w:tcW w:w="4866" w:type="dxa"/>
            <w:tcBorders>
              <w:top w:val="single" w:sz="18" w:space="0" w:color="E29717"/>
              <w:left w:val="nil"/>
              <w:right w:val="nil"/>
            </w:tcBorders>
          </w:tcPr>
          <w:p w14:paraId="15486111" w14:textId="77777777" w:rsidR="00F76433" w:rsidRPr="002D741F" w:rsidRDefault="00F76433" w:rsidP="00277C4B">
            <w:pPr>
              <w:spacing w:after="0"/>
              <w:cnfStyle w:val="100000000000" w:firstRow="1" w:lastRow="0" w:firstColumn="0" w:lastColumn="0" w:oddVBand="0" w:evenVBand="0" w:oddHBand="0" w:evenHBand="0" w:firstRowFirstColumn="0" w:firstRowLastColumn="0" w:lastRowFirstColumn="0" w:lastRowLastColumn="0"/>
              <w:rPr>
                <w:sz w:val="20"/>
                <w:szCs w:val="20"/>
              </w:rPr>
            </w:pPr>
            <w:r w:rsidRPr="002D741F">
              <w:rPr>
                <w:sz w:val="20"/>
                <w:szCs w:val="20"/>
              </w:rPr>
              <w:t>Activity</w:t>
            </w:r>
          </w:p>
        </w:tc>
        <w:tc>
          <w:tcPr>
            <w:tcW w:w="708" w:type="dxa"/>
            <w:tcBorders>
              <w:top w:val="single" w:sz="18" w:space="0" w:color="E29717"/>
              <w:left w:val="nil"/>
              <w:right w:val="nil"/>
            </w:tcBorders>
          </w:tcPr>
          <w:p w14:paraId="15486112"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709" w:type="dxa"/>
            <w:tcBorders>
              <w:top w:val="single" w:sz="18" w:space="0" w:color="E29717"/>
              <w:left w:val="nil"/>
              <w:right w:val="nil"/>
            </w:tcBorders>
          </w:tcPr>
          <w:p w14:paraId="15486113"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5" w:type="dxa"/>
            <w:tcBorders>
              <w:top w:val="single" w:sz="18" w:space="0" w:color="E29717"/>
              <w:left w:val="nil"/>
              <w:right w:val="nil"/>
            </w:tcBorders>
          </w:tcPr>
          <w:p w14:paraId="15486114"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6" w:type="dxa"/>
            <w:tcBorders>
              <w:top w:val="single" w:sz="18" w:space="0" w:color="E29717"/>
              <w:left w:val="nil"/>
              <w:right w:val="nil"/>
            </w:tcBorders>
          </w:tcPr>
          <w:p w14:paraId="15486115"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5" w:type="dxa"/>
            <w:tcBorders>
              <w:top w:val="single" w:sz="18" w:space="0" w:color="E29717"/>
              <w:left w:val="nil"/>
              <w:right w:val="nil"/>
            </w:tcBorders>
          </w:tcPr>
          <w:p w14:paraId="15486116"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5" w:type="dxa"/>
            <w:tcBorders>
              <w:top w:val="single" w:sz="18" w:space="0" w:color="E29717"/>
              <w:left w:val="nil"/>
              <w:right w:val="nil"/>
            </w:tcBorders>
          </w:tcPr>
          <w:p w14:paraId="15486117"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5" w:type="dxa"/>
            <w:tcBorders>
              <w:top w:val="single" w:sz="18" w:space="0" w:color="E29717"/>
              <w:left w:val="nil"/>
              <w:right w:val="nil"/>
            </w:tcBorders>
          </w:tcPr>
          <w:p w14:paraId="15486118"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26" w:type="dxa"/>
            <w:tcBorders>
              <w:top w:val="single" w:sz="18" w:space="0" w:color="E29717"/>
              <w:left w:val="nil"/>
              <w:right w:val="nil"/>
            </w:tcBorders>
          </w:tcPr>
          <w:p w14:paraId="15486119"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366" w:type="dxa"/>
            <w:tcBorders>
              <w:top w:val="single" w:sz="18" w:space="0" w:color="E29717"/>
              <w:left w:val="nil"/>
            </w:tcBorders>
          </w:tcPr>
          <w:p w14:paraId="1548611A" w14:textId="77777777" w:rsidR="00F76433" w:rsidRPr="002D741F" w:rsidRDefault="00F76433" w:rsidP="00277C4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F76433" w:rsidRPr="002D741F" w14:paraId="15486127"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12" w:space="0" w:color="000000" w:themeColor="text1"/>
              <w:right w:val="nil"/>
            </w:tcBorders>
            <w:shd w:val="clear" w:color="auto" w:fill="BFBFBF" w:themeFill="background1" w:themeFillShade="BF"/>
          </w:tcPr>
          <w:p w14:paraId="1548611C" w14:textId="77777777" w:rsidR="00F76433" w:rsidRPr="002D741F" w:rsidRDefault="00F76433" w:rsidP="00277C4B">
            <w:pPr>
              <w:spacing w:after="0"/>
              <w:rPr>
                <w:sz w:val="20"/>
                <w:szCs w:val="20"/>
              </w:rPr>
            </w:pPr>
            <w:r w:rsidRPr="002D741F">
              <w:rPr>
                <w:sz w:val="20"/>
                <w:szCs w:val="20"/>
              </w:rPr>
              <w:t>1</w:t>
            </w:r>
          </w:p>
        </w:tc>
        <w:tc>
          <w:tcPr>
            <w:tcW w:w="4866" w:type="dxa"/>
            <w:tcBorders>
              <w:top w:val="single" w:sz="12" w:space="0" w:color="000000"/>
              <w:left w:val="nil"/>
              <w:bottom w:val="single" w:sz="12" w:space="0" w:color="000000" w:themeColor="text1"/>
              <w:right w:val="nil"/>
            </w:tcBorders>
            <w:shd w:val="clear" w:color="auto" w:fill="BFBFBF" w:themeFill="background1" w:themeFillShade="BF"/>
          </w:tcPr>
          <w:p w14:paraId="1548611D" w14:textId="77777777" w:rsidR="00F76433" w:rsidRPr="002D741F" w:rsidRDefault="00F76433" w:rsidP="00277C4B">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2D741F">
              <w:rPr>
                <w:b/>
                <w:sz w:val="20"/>
                <w:szCs w:val="20"/>
              </w:rPr>
              <w:t>Planning</w:t>
            </w:r>
          </w:p>
        </w:tc>
        <w:tc>
          <w:tcPr>
            <w:tcW w:w="708"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1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Milestone 1</w:t>
            </w:r>
          </w:p>
        </w:tc>
        <w:tc>
          <w:tcPr>
            <w:tcW w:w="709"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1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Milestone 2</w:t>
            </w: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Etc.</w:t>
            </w: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12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366" w:type="dxa"/>
            <w:tcBorders>
              <w:top w:val="single" w:sz="12" w:space="0" w:color="000000"/>
              <w:left w:val="nil"/>
              <w:bottom w:val="single" w:sz="12" w:space="0" w:color="000000" w:themeColor="text1"/>
            </w:tcBorders>
            <w:shd w:val="clear" w:color="auto" w:fill="BFBFBF" w:themeFill="background1" w:themeFillShade="BF"/>
            <w:vAlign w:val="center"/>
          </w:tcPr>
          <w:p w14:paraId="1548612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F76433" w:rsidRPr="002D741F" w14:paraId="15486133"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dotted" w:sz="4" w:space="0" w:color="auto"/>
            </w:tcBorders>
          </w:tcPr>
          <w:p w14:paraId="15486128" w14:textId="77777777" w:rsidR="00F76433" w:rsidRPr="002D741F" w:rsidRDefault="00F76433" w:rsidP="00277C4B">
            <w:pPr>
              <w:spacing w:after="0"/>
              <w:rPr>
                <w:b w:val="0"/>
                <w:sz w:val="20"/>
                <w:szCs w:val="20"/>
              </w:rPr>
            </w:pPr>
            <w:r w:rsidRPr="002D741F">
              <w:rPr>
                <w:b w:val="0"/>
                <w:sz w:val="20"/>
                <w:szCs w:val="20"/>
              </w:rPr>
              <w:t>1.1</w:t>
            </w:r>
          </w:p>
        </w:tc>
        <w:tc>
          <w:tcPr>
            <w:tcW w:w="4866" w:type="dxa"/>
            <w:tcBorders>
              <w:top w:val="single" w:sz="12" w:space="0" w:color="000000" w:themeColor="text1"/>
              <w:bottom w:val="dotted" w:sz="4" w:space="0" w:color="auto"/>
            </w:tcBorders>
          </w:tcPr>
          <w:p w14:paraId="15486129"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Define outcomes and form health vision</w:t>
            </w:r>
          </w:p>
        </w:tc>
        <w:tc>
          <w:tcPr>
            <w:tcW w:w="708" w:type="dxa"/>
            <w:tcBorders>
              <w:top w:val="single" w:sz="12" w:space="0" w:color="000000" w:themeColor="text1"/>
              <w:bottom w:val="dotted" w:sz="4" w:space="0" w:color="auto"/>
            </w:tcBorders>
            <w:vAlign w:val="center"/>
          </w:tcPr>
          <w:p w14:paraId="1548612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709" w:type="dxa"/>
            <w:tcBorders>
              <w:top w:val="single" w:sz="12" w:space="0" w:color="000000" w:themeColor="text1"/>
              <w:bottom w:val="dotted" w:sz="4" w:space="0" w:color="auto"/>
            </w:tcBorders>
            <w:vAlign w:val="center"/>
          </w:tcPr>
          <w:p w14:paraId="1548612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12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bottom w:val="dotted" w:sz="4" w:space="0" w:color="auto"/>
            </w:tcBorders>
            <w:vAlign w:val="center"/>
          </w:tcPr>
          <w:p w14:paraId="1548612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12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12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13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bottom w:val="dotted" w:sz="4" w:space="0" w:color="auto"/>
            </w:tcBorders>
            <w:vAlign w:val="center"/>
          </w:tcPr>
          <w:p w14:paraId="1548613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themeColor="text1"/>
              <w:bottom w:val="dotted" w:sz="4" w:space="0" w:color="auto"/>
            </w:tcBorders>
            <w:vAlign w:val="center"/>
          </w:tcPr>
          <w:p w14:paraId="1548613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3F"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34" w14:textId="77777777" w:rsidR="00F76433" w:rsidRPr="002D741F" w:rsidRDefault="00F76433" w:rsidP="00277C4B">
            <w:pPr>
              <w:spacing w:after="0"/>
              <w:rPr>
                <w:b w:val="0"/>
                <w:sz w:val="20"/>
                <w:szCs w:val="20"/>
              </w:rPr>
            </w:pPr>
            <w:r w:rsidRPr="002D741F">
              <w:rPr>
                <w:b w:val="0"/>
                <w:sz w:val="20"/>
                <w:szCs w:val="20"/>
              </w:rPr>
              <w:t>1.2</w:t>
            </w:r>
          </w:p>
        </w:tc>
        <w:tc>
          <w:tcPr>
            <w:tcW w:w="4866" w:type="dxa"/>
            <w:tcBorders>
              <w:top w:val="dotted" w:sz="4" w:space="0" w:color="auto"/>
              <w:bottom w:val="dotted" w:sz="4" w:space="0" w:color="auto"/>
            </w:tcBorders>
          </w:tcPr>
          <w:p w14:paraId="15486135"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Negotiate the scope of project</w:t>
            </w:r>
          </w:p>
        </w:tc>
        <w:tc>
          <w:tcPr>
            <w:tcW w:w="708" w:type="dxa"/>
            <w:tcBorders>
              <w:top w:val="dotted" w:sz="4" w:space="0" w:color="auto"/>
              <w:bottom w:val="dotted" w:sz="4" w:space="0" w:color="auto"/>
            </w:tcBorders>
            <w:vAlign w:val="center"/>
          </w:tcPr>
          <w:p w14:paraId="1548613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709" w:type="dxa"/>
            <w:tcBorders>
              <w:top w:val="dotted" w:sz="4" w:space="0" w:color="auto"/>
              <w:bottom w:val="dotted" w:sz="4" w:space="0" w:color="auto"/>
            </w:tcBorders>
            <w:vAlign w:val="center"/>
          </w:tcPr>
          <w:p w14:paraId="1548613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3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3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3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3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3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3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3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4B"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140" w14:textId="77777777" w:rsidR="00F76433" w:rsidRPr="002D741F" w:rsidRDefault="00F76433" w:rsidP="00277C4B">
            <w:pPr>
              <w:spacing w:after="0"/>
              <w:rPr>
                <w:b w:val="0"/>
                <w:sz w:val="20"/>
                <w:szCs w:val="20"/>
              </w:rPr>
            </w:pPr>
            <w:r w:rsidRPr="002D741F">
              <w:rPr>
                <w:b w:val="0"/>
                <w:sz w:val="20"/>
                <w:szCs w:val="20"/>
              </w:rPr>
              <w:t>1.3</w:t>
            </w:r>
          </w:p>
        </w:tc>
        <w:tc>
          <w:tcPr>
            <w:tcW w:w="4866" w:type="dxa"/>
            <w:tcBorders>
              <w:top w:val="dotted" w:sz="4" w:space="0" w:color="auto"/>
              <w:bottom w:val="single" w:sz="4" w:space="0" w:color="000000"/>
            </w:tcBorders>
          </w:tcPr>
          <w:p w14:paraId="15486141"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Establish project charter and governance</w:t>
            </w:r>
          </w:p>
        </w:tc>
        <w:tc>
          <w:tcPr>
            <w:tcW w:w="708" w:type="dxa"/>
            <w:tcBorders>
              <w:top w:val="dotted" w:sz="4" w:space="0" w:color="auto"/>
              <w:bottom w:val="single" w:sz="4" w:space="0" w:color="000000"/>
            </w:tcBorders>
            <w:vAlign w:val="center"/>
          </w:tcPr>
          <w:p w14:paraId="1548614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709" w:type="dxa"/>
            <w:tcBorders>
              <w:top w:val="dotted" w:sz="4" w:space="0" w:color="auto"/>
              <w:bottom w:val="single" w:sz="4" w:space="0" w:color="000000"/>
            </w:tcBorders>
            <w:vAlign w:val="center"/>
          </w:tcPr>
          <w:p w14:paraId="1548614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4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14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4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4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4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14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14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57"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hemeColor="text1"/>
            </w:tcBorders>
          </w:tcPr>
          <w:p w14:paraId="1548614C" w14:textId="77777777" w:rsidR="00F76433" w:rsidRPr="002D741F" w:rsidRDefault="00F76433" w:rsidP="00277C4B">
            <w:pPr>
              <w:spacing w:after="0"/>
              <w:rPr>
                <w:b w:val="0"/>
                <w:color w:val="F79646" w:themeColor="accent6"/>
                <w:sz w:val="20"/>
                <w:szCs w:val="20"/>
              </w:rPr>
            </w:pPr>
          </w:p>
        </w:tc>
        <w:tc>
          <w:tcPr>
            <w:tcW w:w="4866" w:type="dxa"/>
            <w:tcBorders>
              <w:top w:val="single" w:sz="4" w:space="0" w:color="000000"/>
              <w:bottom w:val="single" w:sz="12" w:space="0" w:color="000000" w:themeColor="text1"/>
            </w:tcBorders>
          </w:tcPr>
          <w:p w14:paraId="1548614D"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hemeColor="text1"/>
            </w:tcBorders>
            <w:vAlign w:val="center"/>
          </w:tcPr>
          <w:p w14:paraId="1548614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r w:rsidRPr="002D741F">
              <w:rPr>
                <w:color w:val="F79646" w:themeColor="accent6"/>
                <w:sz w:val="20"/>
                <w:szCs w:val="20"/>
              </w:rPr>
              <w:t>X</w:t>
            </w:r>
          </w:p>
        </w:tc>
        <w:tc>
          <w:tcPr>
            <w:tcW w:w="709" w:type="dxa"/>
            <w:tcBorders>
              <w:top w:val="single" w:sz="4" w:space="0" w:color="000000"/>
              <w:bottom w:val="single" w:sz="12" w:space="0" w:color="000000" w:themeColor="text1"/>
            </w:tcBorders>
            <w:vAlign w:val="center"/>
          </w:tcPr>
          <w:p w14:paraId="1548614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5" w:type="dxa"/>
            <w:tcBorders>
              <w:top w:val="single" w:sz="4" w:space="0" w:color="000000"/>
              <w:bottom w:val="single" w:sz="12" w:space="0" w:color="000000" w:themeColor="text1"/>
            </w:tcBorders>
            <w:vAlign w:val="center"/>
          </w:tcPr>
          <w:p w14:paraId="1548615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6" w:type="dxa"/>
            <w:tcBorders>
              <w:top w:val="single" w:sz="4" w:space="0" w:color="000000"/>
              <w:bottom w:val="single" w:sz="12" w:space="0" w:color="000000" w:themeColor="text1"/>
            </w:tcBorders>
            <w:vAlign w:val="center"/>
          </w:tcPr>
          <w:p w14:paraId="1548615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5" w:type="dxa"/>
            <w:tcBorders>
              <w:top w:val="single" w:sz="4" w:space="0" w:color="000000"/>
              <w:bottom w:val="single" w:sz="12" w:space="0" w:color="000000" w:themeColor="text1"/>
            </w:tcBorders>
            <w:vAlign w:val="center"/>
          </w:tcPr>
          <w:p w14:paraId="1548615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5" w:type="dxa"/>
            <w:tcBorders>
              <w:top w:val="single" w:sz="4" w:space="0" w:color="000000"/>
              <w:bottom w:val="single" w:sz="12" w:space="0" w:color="000000" w:themeColor="text1"/>
            </w:tcBorders>
            <w:vAlign w:val="center"/>
          </w:tcPr>
          <w:p w14:paraId="1548615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5" w:type="dxa"/>
            <w:tcBorders>
              <w:top w:val="single" w:sz="4" w:space="0" w:color="000000"/>
              <w:bottom w:val="single" w:sz="12" w:space="0" w:color="000000" w:themeColor="text1"/>
            </w:tcBorders>
            <w:vAlign w:val="center"/>
          </w:tcPr>
          <w:p w14:paraId="1548615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426" w:type="dxa"/>
            <w:tcBorders>
              <w:top w:val="single" w:sz="4" w:space="0" w:color="000000"/>
              <w:bottom w:val="single" w:sz="12" w:space="0" w:color="000000" w:themeColor="text1"/>
            </w:tcBorders>
            <w:vAlign w:val="center"/>
          </w:tcPr>
          <w:p w14:paraId="1548615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c>
          <w:tcPr>
            <w:tcW w:w="366" w:type="dxa"/>
            <w:tcBorders>
              <w:top w:val="single" w:sz="4" w:space="0" w:color="000000"/>
              <w:bottom w:val="single" w:sz="12" w:space="0" w:color="000000" w:themeColor="text1"/>
            </w:tcBorders>
            <w:vAlign w:val="center"/>
          </w:tcPr>
          <w:p w14:paraId="1548615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color w:val="F79646" w:themeColor="accent6"/>
                <w:sz w:val="20"/>
                <w:szCs w:val="20"/>
              </w:rPr>
            </w:pPr>
          </w:p>
        </w:tc>
      </w:tr>
      <w:tr w:rsidR="00F76433" w:rsidRPr="002D741F" w14:paraId="15486163"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tcPr>
          <w:p w14:paraId="15486158" w14:textId="77777777" w:rsidR="00F76433" w:rsidRPr="002D741F" w:rsidRDefault="00F76433" w:rsidP="00277C4B">
            <w:pPr>
              <w:spacing w:after="0"/>
              <w:rPr>
                <w:b w:val="0"/>
                <w:sz w:val="20"/>
                <w:szCs w:val="20"/>
              </w:rPr>
            </w:pPr>
          </w:p>
        </w:tc>
        <w:tc>
          <w:tcPr>
            <w:tcW w:w="4866" w:type="dxa"/>
            <w:tcBorders>
              <w:top w:val="single" w:sz="12" w:space="0" w:color="000000" w:themeColor="text1"/>
              <w:left w:val="nil"/>
              <w:bottom w:val="single" w:sz="4" w:space="0" w:color="000000"/>
              <w:right w:val="nil"/>
            </w:tcBorders>
          </w:tcPr>
          <w:p w14:paraId="15486159"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p>
        </w:tc>
        <w:tc>
          <w:tcPr>
            <w:tcW w:w="708" w:type="dxa"/>
            <w:tcBorders>
              <w:top w:val="single" w:sz="12" w:space="0" w:color="000000" w:themeColor="text1"/>
              <w:left w:val="nil"/>
              <w:bottom w:val="single" w:sz="4" w:space="0" w:color="000000"/>
              <w:right w:val="nil"/>
            </w:tcBorders>
            <w:vAlign w:val="center"/>
          </w:tcPr>
          <w:p w14:paraId="1548615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12" w:space="0" w:color="000000" w:themeColor="text1"/>
              <w:left w:val="nil"/>
              <w:bottom w:val="single" w:sz="4" w:space="0" w:color="000000"/>
              <w:right w:val="nil"/>
            </w:tcBorders>
            <w:vAlign w:val="center"/>
          </w:tcPr>
          <w:p w14:paraId="1548615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5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5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5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5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6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6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themeColor="text1"/>
              <w:left w:val="nil"/>
              <w:bottom w:val="single" w:sz="4" w:space="0" w:color="000000"/>
            </w:tcBorders>
            <w:vAlign w:val="center"/>
          </w:tcPr>
          <w:p w14:paraId="1548616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6F"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164" w14:textId="77777777" w:rsidR="00F76433" w:rsidRPr="002D741F" w:rsidRDefault="00F76433" w:rsidP="00277C4B">
            <w:pPr>
              <w:spacing w:after="0"/>
              <w:rPr>
                <w:b w:val="0"/>
                <w:sz w:val="20"/>
                <w:szCs w:val="20"/>
              </w:rPr>
            </w:pPr>
            <w:r w:rsidRPr="002D741F">
              <w:rPr>
                <w:b w:val="0"/>
                <w:sz w:val="20"/>
                <w:szCs w:val="20"/>
              </w:rPr>
              <w:t>1.4</w:t>
            </w:r>
          </w:p>
        </w:tc>
        <w:tc>
          <w:tcPr>
            <w:tcW w:w="4866" w:type="dxa"/>
            <w:tcBorders>
              <w:top w:val="single" w:sz="4" w:space="0" w:color="000000"/>
              <w:bottom w:val="dotted" w:sz="4" w:space="0" w:color="auto"/>
            </w:tcBorders>
          </w:tcPr>
          <w:p w14:paraId="15486165"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Form initial team</w:t>
            </w:r>
          </w:p>
        </w:tc>
        <w:tc>
          <w:tcPr>
            <w:tcW w:w="708" w:type="dxa"/>
            <w:tcBorders>
              <w:top w:val="single" w:sz="4" w:space="0" w:color="000000"/>
              <w:bottom w:val="dotted" w:sz="4" w:space="0" w:color="auto"/>
            </w:tcBorders>
            <w:vAlign w:val="center"/>
          </w:tcPr>
          <w:p w14:paraId="1548616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16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16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16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6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6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6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16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16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7B"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70" w14:textId="77777777" w:rsidR="00F76433" w:rsidRPr="002D741F" w:rsidRDefault="00F76433" w:rsidP="00277C4B">
            <w:pPr>
              <w:spacing w:after="0"/>
              <w:rPr>
                <w:b w:val="0"/>
                <w:sz w:val="20"/>
                <w:szCs w:val="20"/>
              </w:rPr>
            </w:pPr>
            <w:r w:rsidRPr="002D741F">
              <w:rPr>
                <w:b w:val="0"/>
                <w:sz w:val="20"/>
                <w:szCs w:val="20"/>
              </w:rPr>
              <w:t>1.5</w:t>
            </w:r>
          </w:p>
        </w:tc>
        <w:tc>
          <w:tcPr>
            <w:tcW w:w="4866" w:type="dxa"/>
            <w:tcBorders>
              <w:top w:val="dotted" w:sz="4" w:space="0" w:color="auto"/>
              <w:bottom w:val="dotted" w:sz="4" w:space="0" w:color="auto"/>
            </w:tcBorders>
          </w:tcPr>
          <w:p w14:paraId="15486171"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 xml:space="preserve">Define requirements and expected results through user involvement </w:t>
            </w:r>
          </w:p>
        </w:tc>
        <w:tc>
          <w:tcPr>
            <w:tcW w:w="708" w:type="dxa"/>
            <w:tcBorders>
              <w:top w:val="dotted" w:sz="4" w:space="0" w:color="auto"/>
              <w:bottom w:val="dotted" w:sz="4" w:space="0" w:color="auto"/>
            </w:tcBorders>
            <w:vAlign w:val="center"/>
          </w:tcPr>
          <w:p w14:paraId="1548617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17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17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7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7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7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7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7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7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8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7C" w14:textId="77777777" w:rsidR="00F76433" w:rsidRPr="002D741F" w:rsidRDefault="00F76433" w:rsidP="00277C4B">
            <w:pPr>
              <w:spacing w:after="0"/>
              <w:rPr>
                <w:b w:val="0"/>
                <w:sz w:val="20"/>
                <w:szCs w:val="20"/>
              </w:rPr>
            </w:pPr>
            <w:r w:rsidRPr="002D741F">
              <w:rPr>
                <w:b w:val="0"/>
                <w:sz w:val="20"/>
                <w:szCs w:val="20"/>
              </w:rPr>
              <w:t>1.6</w:t>
            </w:r>
          </w:p>
        </w:tc>
        <w:tc>
          <w:tcPr>
            <w:tcW w:w="4866" w:type="dxa"/>
            <w:tcBorders>
              <w:top w:val="dotted" w:sz="4" w:space="0" w:color="auto"/>
              <w:bottom w:val="dotted" w:sz="4" w:space="0" w:color="auto"/>
            </w:tcBorders>
          </w:tcPr>
          <w:p w14:paraId="1548617D"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Find the right solution</w:t>
            </w:r>
          </w:p>
          <w:p w14:paraId="1548617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i/>
                <w:sz w:val="20"/>
                <w:szCs w:val="20"/>
              </w:rPr>
            </w:pPr>
            <w:r w:rsidRPr="002D741F">
              <w:rPr>
                <w:i/>
                <w:sz w:val="20"/>
                <w:szCs w:val="20"/>
              </w:rPr>
              <w:t>Seek evidence and lessons learned from similar projects</w:t>
            </w:r>
          </w:p>
        </w:tc>
        <w:tc>
          <w:tcPr>
            <w:tcW w:w="708" w:type="dxa"/>
            <w:tcBorders>
              <w:top w:val="dotted" w:sz="4" w:space="0" w:color="auto"/>
              <w:bottom w:val="dotted" w:sz="4" w:space="0" w:color="auto"/>
            </w:tcBorders>
            <w:vAlign w:val="center"/>
          </w:tcPr>
          <w:p w14:paraId="1548617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18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18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8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8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8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8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8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8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9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89" w14:textId="77777777" w:rsidR="00F76433" w:rsidRPr="002D741F" w:rsidRDefault="00F76433" w:rsidP="00277C4B">
            <w:pPr>
              <w:spacing w:after="0"/>
              <w:rPr>
                <w:b w:val="0"/>
                <w:sz w:val="20"/>
                <w:szCs w:val="20"/>
              </w:rPr>
            </w:pPr>
            <w:r w:rsidRPr="002D741F">
              <w:rPr>
                <w:b w:val="0"/>
                <w:sz w:val="20"/>
                <w:szCs w:val="20"/>
              </w:rPr>
              <w:t>1.7</w:t>
            </w:r>
          </w:p>
        </w:tc>
        <w:tc>
          <w:tcPr>
            <w:tcW w:w="4866" w:type="dxa"/>
            <w:tcBorders>
              <w:top w:val="dotted" w:sz="4" w:space="0" w:color="auto"/>
              <w:bottom w:val="dotted" w:sz="4" w:space="0" w:color="auto"/>
            </w:tcBorders>
          </w:tcPr>
          <w:p w14:paraId="1548618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Establish budget</w:t>
            </w:r>
          </w:p>
        </w:tc>
        <w:tc>
          <w:tcPr>
            <w:tcW w:w="708" w:type="dxa"/>
            <w:tcBorders>
              <w:top w:val="dotted" w:sz="4" w:space="0" w:color="auto"/>
              <w:bottom w:val="dotted" w:sz="4" w:space="0" w:color="auto"/>
            </w:tcBorders>
            <w:vAlign w:val="center"/>
          </w:tcPr>
          <w:p w14:paraId="1548618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18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18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8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8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9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9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9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9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A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195" w14:textId="77777777" w:rsidR="00F76433" w:rsidRPr="002D741F" w:rsidRDefault="00F76433" w:rsidP="00277C4B">
            <w:pPr>
              <w:spacing w:after="0"/>
              <w:rPr>
                <w:b w:val="0"/>
                <w:sz w:val="20"/>
                <w:szCs w:val="20"/>
              </w:rPr>
            </w:pPr>
            <w:r w:rsidRPr="002D741F">
              <w:rPr>
                <w:b w:val="0"/>
                <w:sz w:val="20"/>
                <w:szCs w:val="20"/>
              </w:rPr>
              <w:t>1.8</w:t>
            </w:r>
          </w:p>
        </w:tc>
        <w:tc>
          <w:tcPr>
            <w:tcW w:w="4866" w:type="dxa"/>
            <w:tcBorders>
              <w:top w:val="dotted" w:sz="4" w:space="0" w:color="auto"/>
              <w:bottom w:val="single" w:sz="4" w:space="0" w:color="000000"/>
            </w:tcBorders>
          </w:tcPr>
          <w:p w14:paraId="1548619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Develop draft implementation plan</w:t>
            </w:r>
          </w:p>
        </w:tc>
        <w:tc>
          <w:tcPr>
            <w:tcW w:w="708" w:type="dxa"/>
            <w:tcBorders>
              <w:top w:val="dotted" w:sz="4" w:space="0" w:color="auto"/>
              <w:bottom w:val="single" w:sz="4" w:space="0" w:color="000000"/>
            </w:tcBorders>
            <w:vAlign w:val="center"/>
          </w:tcPr>
          <w:p w14:paraId="1548619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19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4" w:space="0" w:color="000000"/>
            </w:tcBorders>
            <w:vAlign w:val="center"/>
          </w:tcPr>
          <w:p w14:paraId="1548619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19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9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9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9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19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19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A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hemeColor="text1"/>
            </w:tcBorders>
          </w:tcPr>
          <w:p w14:paraId="154861A1" w14:textId="77777777" w:rsidR="00F76433" w:rsidRPr="002D741F" w:rsidRDefault="00F76433" w:rsidP="00277C4B">
            <w:pPr>
              <w:spacing w:after="0"/>
              <w:rPr>
                <w:color w:val="F79646" w:themeColor="accent6"/>
                <w:sz w:val="20"/>
                <w:szCs w:val="20"/>
              </w:rPr>
            </w:pPr>
          </w:p>
        </w:tc>
        <w:tc>
          <w:tcPr>
            <w:tcW w:w="4866" w:type="dxa"/>
            <w:tcBorders>
              <w:top w:val="single" w:sz="4" w:space="0" w:color="000000"/>
              <w:bottom w:val="single" w:sz="12" w:space="0" w:color="000000" w:themeColor="text1"/>
            </w:tcBorders>
          </w:tcPr>
          <w:p w14:paraId="154861A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hemeColor="text1"/>
            </w:tcBorders>
            <w:vAlign w:val="center"/>
          </w:tcPr>
          <w:p w14:paraId="154861A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709" w:type="dxa"/>
            <w:tcBorders>
              <w:top w:val="single" w:sz="4" w:space="0" w:color="000000"/>
              <w:bottom w:val="single" w:sz="12" w:space="0" w:color="000000" w:themeColor="text1"/>
            </w:tcBorders>
            <w:vAlign w:val="center"/>
          </w:tcPr>
          <w:p w14:paraId="154861A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2D741F">
              <w:rPr>
                <w:b/>
                <w:color w:val="F79646" w:themeColor="accent6"/>
                <w:sz w:val="20"/>
                <w:szCs w:val="20"/>
              </w:rPr>
              <w:t>X</w:t>
            </w:r>
          </w:p>
        </w:tc>
        <w:tc>
          <w:tcPr>
            <w:tcW w:w="425" w:type="dxa"/>
            <w:tcBorders>
              <w:top w:val="single" w:sz="4" w:space="0" w:color="000000"/>
              <w:bottom w:val="single" w:sz="12" w:space="0" w:color="000000" w:themeColor="text1"/>
            </w:tcBorders>
            <w:vAlign w:val="center"/>
          </w:tcPr>
          <w:p w14:paraId="154861A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6" w:type="dxa"/>
            <w:tcBorders>
              <w:top w:val="single" w:sz="4" w:space="0" w:color="000000"/>
              <w:bottom w:val="single" w:sz="12" w:space="0" w:color="000000" w:themeColor="text1"/>
            </w:tcBorders>
            <w:vAlign w:val="center"/>
          </w:tcPr>
          <w:p w14:paraId="154861A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A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A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A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6" w:type="dxa"/>
            <w:tcBorders>
              <w:top w:val="single" w:sz="4" w:space="0" w:color="000000"/>
              <w:bottom w:val="single" w:sz="12" w:space="0" w:color="000000" w:themeColor="text1"/>
            </w:tcBorders>
            <w:vAlign w:val="center"/>
          </w:tcPr>
          <w:p w14:paraId="154861A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366" w:type="dxa"/>
            <w:tcBorders>
              <w:top w:val="single" w:sz="4" w:space="0" w:color="000000"/>
              <w:bottom w:val="single" w:sz="12" w:space="0" w:color="000000" w:themeColor="text1"/>
            </w:tcBorders>
            <w:vAlign w:val="center"/>
          </w:tcPr>
          <w:p w14:paraId="154861A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r>
      <w:tr w:rsidR="00F76433" w:rsidRPr="002D741F" w14:paraId="154861B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tcPr>
          <w:p w14:paraId="154861AD" w14:textId="77777777" w:rsidR="00F76433" w:rsidRPr="002D741F" w:rsidRDefault="00F76433" w:rsidP="00277C4B">
            <w:pPr>
              <w:spacing w:after="0"/>
              <w:rPr>
                <w:b w:val="0"/>
                <w:sz w:val="20"/>
                <w:szCs w:val="20"/>
              </w:rPr>
            </w:pPr>
          </w:p>
        </w:tc>
        <w:tc>
          <w:tcPr>
            <w:tcW w:w="4866" w:type="dxa"/>
            <w:tcBorders>
              <w:top w:val="single" w:sz="12" w:space="0" w:color="000000" w:themeColor="text1"/>
              <w:left w:val="nil"/>
              <w:bottom w:val="single" w:sz="4" w:space="0" w:color="000000"/>
              <w:right w:val="nil"/>
            </w:tcBorders>
          </w:tcPr>
          <w:p w14:paraId="154861A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12" w:space="0" w:color="000000" w:themeColor="text1"/>
              <w:left w:val="nil"/>
              <w:bottom w:val="single" w:sz="4" w:space="0" w:color="000000"/>
              <w:right w:val="nil"/>
            </w:tcBorders>
            <w:vAlign w:val="center"/>
          </w:tcPr>
          <w:p w14:paraId="154861A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themeColor="text1"/>
              <w:left w:val="nil"/>
              <w:bottom w:val="single" w:sz="4" w:space="0" w:color="000000"/>
              <w:right w:val="nil"/>
            </w:tcBorders>
            <w:vAlign w:val="center"/>
          </w:tcPr>
          <w:p w14:paraId="154861B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B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B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B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B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B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B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themeColor="text1"/>
              <w:left w:val="nil"/>
              <w:bottom w:val="single" w:sz="4" w:space="0" w:color="000000"/>
            </w:tcBorders>
            <w:vAlign w:val="center"/>
          </w:tcPr>
          <w:p w14:paraId="154861B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C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1B9" w14:textId="77777777" w:rsidR="00F76433" w:rsidRPr="002D741F" w:rsidRDefault="00F76433" w:rsidP="00277C4B">
            <w:pPr>
              <w:spacing w:after="0"/>
              <w:rPr>
                <w:b w:val="0"/>
                <w:sz w:val="20"/>
                <w:szCs w:val="20"/>
              </w:rPr>
            </w:pPr>
            <w:r w:rsidRPr="002D741F">
              <w:rPr>
                <w:b w:val="0"/>
                <w:sz w:val="20"/>
                <w:szCs w:val="20"/>
              </w:rPr>
              <w:t>1.9</w:t>
            </w:r>
          </w:p>
        </w:tc>
        <w:tc>
          <w:tcPr>
            <w:tcW w:w="4866" w:type="dxa"/>
            <w:tcBorders>
              <w:top w:val="single" w:sz="4" w:space="0" w:color="000000"/>
              <w:bottom w:val="dotted" w:sz="4" w:space="0" w:color="auto"/>
            </w:tcBorders>
          </w:tcPr>
          <w:p w14:paraId="154861B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 xml:space="preserve">Post additional positions  </w:t>
            </w:r>
            <w:r>
              <w:rPr>
                <w:sz w:val="20"/>
                <w:szCs w:val="20"/>
              </w:rPr>
              <w:t xml:space="preserve"> </w:t>
            </w:r>
          </w:p>
        </w:tc>
        <w:tc>
          <w:tcPr>
            <w:tcW w:w="708" w:type="dxa"/>
            <w:tcBorders>
              <w:top w:val="single" w:sz="4" w:space="0" w:color="000000"/>
              <w:bottom w:val="dotted" w:sz="4" w:space="0" w:color="auto"/>
            </w:tcBorders>
            <w:vAlign w:val="center"/>
          </w:tcPr>
          <w:p w14:paraId="154861B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1B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B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single" w:sz="4" w:space="0" w:color="000000"/>
              <w:bottom w:val="dotted" w:sz="4" w:space="0" w:color="auto"/>
            </w:tcBorders>
            <w:vAlign w:val="center"/>
          </w:tcPr>
          <w:p w14:paraId="154861B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B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C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1C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1C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1C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D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C5" w14:textId="77777777" w:rsidR="00F76433" w:rsidRPr="002D741F" w:rsidRDefault="00F76433" w:rsidP="00277C4B">
            <w:pPr>
              <w:spacing w:after="0"/>
              <w:rPr>
                <w:b w:val="0"/>
                <w:sz w:val="20"/>
                <w:szCs w:val="20"/>
              </w:rPr>
            </w:pPr>
            <w:r w:rsidRPr="002D741F">
              <w:rPr>
                <w:b w:val="0"/>
                <w:sz w:val="20"/>
                <w:szCs w:val="20"/>
              </w:rPr>
              <w:t>1.10</w:t>
            </w:r>
          </w:p>
        </w:tc>
        <w:tc>
          <w:tcPr>
            <w:tcW w:w="4866" w:type="dxa"/>
            <w:tcBorders>
              <w:top w:val="dotted" w:sz="4" w:space="0" w:color="auto"/>
              <w:bottom w:val="dotted" w:sz="4" w:space="0" w:color="auto"/>
            </w:tcBorders>
          </w:tcPr>
          <w:p w14:paraId="154861C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Hire and/or obtain short</w:t>
            </w:r>
            <w:r>
              <w:rPr>
                <w:sz w:val="20"/>
                <w:szCs w:val="20"/>
              </w:rPr>
              <w:t>-</w:t>
            </w:r>
            <w:r w:rsidRPr="002D741F">
              <w:rPr>
                <w:sz w:val="20"/>
                <w:szCs w:val="20"/>
              </w:rPr>
              <w:t xml:space="preserve"> term technical assistance</w:t>
            </w:r>
          </w:p>
        </w:tc>
        <w:tc>
          <w:tcPr>
            <w:tcW w:w="708" w:type="dxa"/>
            <w:tcBorders>
              <w:top w:val="dotted" w:sz="4" w:space="0" w:color="auto"/>
              <w:bottom w:val="dotted" w:sz="4" w:space="0" w:color="auto"/>
            </w:tcBorders>
            <w:vAlign w:val="center"/>
          </w:tcPr>
          <w:p w14:paraId="154861C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1C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C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1C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C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C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C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C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C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D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1D1" w14:textId="77777777" w:rsidR="00F76433" w:rsidRPr="002D741F" w:rsidRDefault="00F76433" w:rsidP="00277C4B">
            <w:pPr>
              <w:spacing w:after="0"/>
              <w:rPr>
                <w:b w:val="0"/>
                <w:sz w:val="20"/>
                <w:szCs w:val="20"/>
              </w:rPr>
            </w:pPr>
            <w:r w:rsidRPr="002D741F">
              <w:rPr>
                <w:b w:val="0"/>
                <w:sz w:val="20"/>
                <w:szCs w:val="20"/>
              </w:rPr>
              <w:t>1.11</w:t>
            </w:r>
          </w:p>
        </w:tc>
        <w:tc>
          <w:tcPr>
            <w:tcW w:w="4866" w:type="dxa"/>
            <w:tcBorders>
              <w:top w:val="dotted" w:sz="4" w:space="0" w:color="auto"/>
              <w:bottom w:val="dotted" w:sz="4" w:space="0" w:color="auto"/>
            </w:tcBorders>
          </w:tcPr>
          <w:p w14:paraId="154861D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 xml:space="preserve">Select the right vendor(s) </w:t>
            </w:r>
          </w:p>
        </w:tc>
        <w:tc>
          <w:tcPr>
            <w:tcW w:w="708" w:type="dxa"/>
            <w:tcBorders>
              <w:top w:val="dotted" w:sz="4" w:space="0" w:color="auto"/>
              <w:bottom w:val="dotted" w:sz="4" w:space="0" w:color="auto"/>
            </w:tcBorders>
            <w:vAlign w:val="center"/>
          </w:tcPr>
          <w:p w14:paraId="154861D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1D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D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1D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D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D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1D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1D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1D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1E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1DD" w14:textId="77777777" w:rsidR="00F76433" w:rsidRPr="002D741F" w:rsidRDefault="00F76433" w:rsidP="00277C4B">
            <w:pPr>
              <w:spacing w:after="0"/>
              <w:rPr>
                <w:b w:val="0"/>
                <w:sz w:val="20"/>
                <w:szCs w:val="20"/>
              </w:rPr>
            </w:pPr>
            <w:r w:rsidRPr="002D741F">
              <w:rPr>
                <w:b w:val="0"/>
                <w:sz w:val="20"/>
                <w:szCs w:val="20"/>
              </w:rPr>
              <w:t>1.12</w:t>
            </w:r>
          </w:p>
        </w:tc>
        <w:tc>
          <w:tcPr>
            <w:tcW w:w="4866" w:type="dxa"/>
            <w:tcBorders>
              <w:top w:val="dotted" w:sz="4" w:space="0" w:color="auto"/>
              <w:bottom w:val="single" w:sz="4" w:space="0" w:color="000000"/>
            </w:tcBorders>
          </w:tcPr>
          <w:p w14:paraId="154861D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Negotiate/finalize vendor contract</w:t>
            </w:r>
          </w:p>
        </w:tc>
        <w:tc>
          <w:tcPr>
            <w:tcW w:w="708" w:type="dxa"/>
            <w:tcBorders>
              <w:top w:val="dotted" w:sz="4" w:space="0" w:color="auto"/>
              <w:bottom w:val="single" w:sz="4" w:space="0" w:color="000000"/>
            </w:tcBorders>
            <w:vAlign w:val="center"/>
          </w:tcPr>
          <w:p w14:paraId="154861D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1E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E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single" w:sz="4" w:space="0" w:color="000000"/>
            </w:tcBorders>
            <w:vAlign w:val="center"/>
          </w:tcPr>
          <w:p w14:paraId="154861E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E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E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1E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1E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1E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1F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hemeColor="text1"/>
            </w:tcBorders>
          </w:tcPr>
          <w:p w14:paraId="154861E9" w14:textId="77777777" w:rsidR="00F76433" w:rsidRPr="002D741F" w:rsidRDefault="00F76433" w:rsidP="00277C4B">
            <w:pPr>
              <w:spacing w:after="0"/>
              <w:rPr>
                <w:color w:val="F79646" w:themeColor="accent6"/>
                <w:sz w:val="20"/>
                <w:szCs w:val="20"/>
              </w:rPr>
            </w:pPr>
          </w:p>
        </w:tc>
        <w:tc>
          <w:tcPr>
            <w:tcW w:w="4866" w:type="dxa"/>
            <w:tcBorders>
              <w:top w:val="single" w:sz="4" w:space="0" w:color="000000"/>
              <w:bottom w:val="single" w:sz="12" w:space="0" w:color="000000" w:themeColor="text1"/>
            </w:tcBorders>
          </w:tcPr>
          <w:p w14:paraId="154861E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hemeColor="text1"/>
            </w:tcBorders>
            <w:vAlign w:val="center"/>
          </w:tcPr>
          <w:p w14:paraId="154861E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709" w:type="dxa"/>
            <w:tcBorders>
              <w:top w:val="single" w:sz="4" w:space="0" w:color="000000"/>
              <w:bottom w:val="single" w:sz="12" w:space="0" w:color="000000" w:themeColor="text1"/>
            </w:tcBorders>
            <w:vAlign w:val="center"/>
          </w:tcPr>
          <w:p w14:paraId="154861E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E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r w:rsidRPr="002D741F">
              <w:rPr>
                <w:b/>
                <w:color w:val="F79646" w:themeColor="accent6"/>
                <w:sz w:val="20"/>
                <w:szCs w:val="20"/>
              </w:rPr>
              <w:t>X</w:t>
            </w:r>
          </w:p>
        </w:tc>
        <w:tc>
          <w:tcPr>
            <w:tcW w:w="426" w:type="dxa"/>
            <w:tcBorders>
              <w:top w:val="single" w:sz="4" w:space="0" w:color="000000"/>
              <w:bottom w:val="single" w:sz="12" w:space="0" w:color="000000" w:themeColor="text1"/>
            </w:tcBorders>
            <w:vAlign w:val="center"/>
          </w:tcPr>
          <w:p w14:paraId="154861E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E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F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1F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6" w:type="dxa"/>
            <w:tcBorders>
              <w:top w:val="single" w:sz="4" w:space="0" w:color="000000"/>
              <w:bottom w:val="single" w:sz="12" w:space="0" w:color="000000" w:themeColor="text1"/>
            </w:tcBorders>
            <w:vAlign w:val="center"/>
          </w:tcPr>
          <w:p w14:paraId="154861F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366" w:type="dxa"/>
            <w:tcBorders>
              <w:top w:val="single" w:sz="4" w:space="0" w:color="000000"/>
              <w:bottom w:val="single" w:sz="12" w:space="0" w:color="000000" w:themeColor="text1"/>
            </w:tcBorders>
            <w:vAlign w:val="center"/>
          </w:tcPr>
          <w:p w14:paraId="154861F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r>
      <w:tr w:rsidR="00F76433" w:rsidRPr="002D741F" w14:paraId="1548620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tcPr>
          <w:p w14:paraId="154861F5" w14:textId="77777777" w:rsidR="00F76433" w:rsidRPr="002D741F" w:rsidRDefault="00F76433" w:rsidP="00277C4B">
            <w:pPr>
              <w:spacing w:after="0"/>
              <w:rPr>
                <w:b w:val="0"/>
                <w:sz w:val="20"/>
                <w:szCs w:val="20"/>
              </w:rPr>
            </w:pPr>
          </w:p>
        </w:tc>
        <w:tc>
          <w:tcPr>
            <w:tcW w:w="4866" w:type="dxa"/>
            <w:tcBorders>
              <w:top w:val="single" w:sz="12" w:space="0" w:color="000000" w:themeColor="text1"/>
              <w:left w:val="nil"/>
              <w:bottom w:val="single" w:sz="4" w:space="0" w:color="000000"/>
              <w:right w:val="nil"/>
            </w:tcBorders>
          </w:tcPr>
          <w:p w14:paraId="154861F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12" w:space="0" w:color="000000" w:themeColor="text1"/>
              <w:left w:val="nil"/>
              <w:bottom w:val="single" w:sz="4" w:space="0" w:color="000000"/>
              <w:right w:val="nil"/>
            </w:tcBorders>
            <w:vAlign w:val="center"/>
          </w:tcPr>
          <w:p w14:paraId="154861F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themeColor="text1"/>
              <w:left w:val="nil"/>
              <w:bottom w:val="single" w:sz="4" w:space="0" w:color="000000"/>
              <w:right w:val="nil"/>
            </w:tcBorders>
            <w:vAlign w:val="center"/>
          </w:tcPr>
          <w:p w14:paraId="154861F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F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F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F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F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1F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1F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themeColor="text1"/>
              <w:left w:val="nil"/>
              <w:bottom w:val="single" w:sz="4" w:space="0" w:color="000000"/>
            </w:tcBorders>
            <w:vAlign w:val="center"/>
          </w:tcPr>
          <w:p w14:paraId="154861F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20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201" w14:textId="77777777" w:rsidR="00F76433" w:rsidRPr="002D741F" w:rsidRDefault="00F76433" w:rsidP="00277C4B">
            <w:pPr>
              <w:spacing w:after="0"/>
              <w:rPr>
                <w:b w:val="0"/>
                <w:sz w:val="20"/>
                <w:szCs w:val="20"/>
              </w:rPr>
            </w:pPr>
            <w:r w:rsidRPr="002D741F">
              <w:rPr>
                <w:b w:val="0"/>
                <w:sz w:val="20"/>
                <w:szCs w:val="20"/>
              </w:rPr>
              <w:t>1.13</w:t>
            </w:r>
          </w:p>
        </w:tc>
        <w:tc>
          <w:tcPr>
            <w:tcW w:w="4866" w:type="dxa"/>
            <w:tcBorders>
              <w:top w:val="single" w:sz="4" w:space="0" w:color="000000"/>
              <w:bottom w:val="dotted" w:sz="4" w:space="0" w:color="auto"/>
            </w:tcBorders>
          </w:tcPr>
          <w:p w14:paraId="1548620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Finalize implementation plan</w:t>
            </w:r>
          </w:p>
        </w:tc>
        <w:tc>
          <w:tcPr>
            <w:tcW w:w="708" w:type="dxa"/>
            <w:tcBorders>
              <w:top w:val="single" w:sz="4" w:space="0" w:color="000000"/>
              <w:bottom w:val="dotted" w:sz="4" w:space="0" w:color="auto"/>
            </w:tcBorders>
            <w:vAlign w:val="center"/>
          </w:tcPr>
          <w:p w14:paraId="1548620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20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20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single" w:sz="4" w:space="0" w:color="000000"/>
              <w:bottom w:val="dotted" w:sz="4" w:space="0" w:color="auto"/>
            </w:tcBorders>
            <w:vAlign w:val="center"/>
          </w:tcPr>
          <w:p w14:paraId="1548620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20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20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20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20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20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1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0D" w14:textId="77777777" w:rsidR="00F76433" w:rsidRPr="002D741F" w:rsidRDefault="00F76433" w:rsidP="00277C4B">
            <w:pPr>
              <w:spacing w:after="0"/>
              <w:rPr>
                <w:b w:val="0"/>
                <w:sz w:val="20"/>
                <w:szCs w:val="20"/>
              </w:rPr>
            </w:pPr>
            <w:r w:rsidRPr="002D741F">
              <w:rPr>
                <w:b w:val="0"/>
                <w:sz w:val="20"/>
                <w:szCs w:val="20"/>
              </w:rPr>
              <w:t>1.14</w:t>
            </w:r>
          </w:p>
        </w:tc>
        <w:tc>
          <w:tcPr>
            <w:tcW w:w="4866" w:type="dxa"/>
            <w:tcBorders>
              <w:top w:val="dotted" w:sz="4" w:space="0" w:color="auto"/>
              <w:bottom w:val="dotted" w:sz="4" w:space="0" w:color="auto"/>
            </w:tcBorders>
          </w:tcPr>
          <w:p w14:paraId="1548620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Finalize monitoring and evaluation plan</w:t>
            </w:r>
          </w:p>
        </w:tc>
        <w:tc>
          <w:tcPr>
            <w:tcW w:w="708" w:type="dxa"/>
            <w:tcBorders>
              <w:top w:val="dotted" w:sz="4" w:space="0" w:color="auto"/>
              <w:bottom w:val="dotted" w:sz="4" w:space="0" w:color="auto"/>
            </w:tcBorders>
            <w:vAlign w:val="center"/>
          </w:tcPr>
          <w:p w14:paraId="1548620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1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1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21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1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1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1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1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1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22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219" w14:textId="77777777" w:rsidR="00F76433" w:rsidRPr="002D741F" w:rsidRDefault="00F76433" w:rsidP="00277C4B">
            <w:pPr>
              <w:spacing w:after="0"/>
              <w:rPr>
                <w:b w:val="0"/>
                <w:sz w:val="20"/>
                <w:szCs w:val="20"/>
              </w:rPr>
            </w:pPr>
            <w:r w:rsidRPr="002D741F">
              <w:rPr>
                <w:b w:val="0"/>
                <w:sz w:val="20"/>
                <w:szCs w:val="20"/>
              </w:rPr>
              <w:t>1.15</w:t>
            </w:r>
          </w:p>
        </w:tc>
        <w:tc>
          <w:tcPr>
            <w:tcW w:w="4866" w:type="dxa"/>
            <w:tcBorders>
              <w:top w:val="dotted" w:sz="4" w:space="0" w:color="auto"/>
              <w:bottom w:val="single" w:sz="4" w:space="0" w:color="000000"/>
            </w:tcBorders>
          </w:tcPr>
          <w:p w14:paraId="1548621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Draft communication plan</w:t>
            </w:r>
          </w:p>
        </w:tc>
        <w:tc>
          <w:tcPr>
            <w:tcW w:w="708" w:type="dxa"/>
            <w:tcBorders>
              <w:top w:val="dotted" w:sz="4" w:space="0" w:color="auto"/>
              <w:bottom w:val="single" w:sz="4" w:space="0" w:color="000000"/>
            </w:tcBorders>
            <w:vAlign w:val="center"/>
          </w:tcPr>
          <w:p w14:paraId="1548621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21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1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single" w:sz="4" w:space="0" w:color="000000"/>
            </w:tcBorders>
            <w:vAlign w:val="center"/>
          </w:tcPr>
          <w:p w14:paraId="1548621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1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2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2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22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22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3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hemeColor="text1"/>
            </w:tcBorders>
          </w:tcPr>
          <w:p w14:paraId="15486225" w14:textId="77777777" w:rsidR="00F76433" w:rsidRPr="002D741F" w:rsidRDefault="00F76433" w:rsidP="00277C4B">
            <w:pPr>
              <w:spacing w:after="0"/>
              <w:rPr>
                <w:color w:val="F79646" w:themeColor="accent6"/>
                <w:sz w:val="20"/>
                <w:szCs w:val="20"/>
              </w:rPr>
            </w:pPr>
          </w:p>
        </w:tc>
        <w:tc>
          <w:tcPr>
            <w:tcW w:w="4866" w:type="dxa"/>
            <w:tcBorders>
              <w:top w:val="single" w:sz="4" w:space="0" w:color="000000"/>
              <w:bottom w:val="single" w:sz="12" w:space="0" w:color="000000" w:themeColor="text1"/>
            </w:tcBorders>
          </w:tcPr>
          <w:p w14:paraId="1548622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hemeColor="text1"/>
            </w:tcBorders>
            <w:vAlign w:val="center"/>
          </w:tcPr>
          <w:p w14:paraId="1548622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709" w:type="dxa"/>
            <w:tcBorders>
              <w:top w:val="single" w:sz="4" w:space="0" w:color="000000"/>
              <w:bottom w:val="single" w:sz="12" w:space="0" w:color="000000" w:themeColor="text1"/>
            </w:tcBorders>
            <w:vAlign w:val="center"/>
          </w:tcPr>
          <w:p w14:paraId="1548622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22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2D741F">
              <w:rPr>
                <w:b/>
                <w:color w:val="F79646" w:themeColor="accent6"/>
                <w:sz w:val="20"/>
                <w:szCs w:val="20"/>
              </w:rPr>
              <w:t>X</w:t>
            </w:r>
          </w:p>
        </w:tc>
        <w:tc>
          <w:tcPr>
            <w:tcW w:w="426" w:type="dxa"/>
            <w:tcBorders>
              <w:top w:val="single" w:sz="4" w:space="0" w:color="000000"/>
              <w:bottom w:val="single" w:sz="12" w:space="0" w:color="000000" w:themeColor="text1"/>
            </w:tcBorders>
            <w:vAlign w:val="center"/>
          </w:tcPr>
          <w:p w14:paraId="1548622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22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22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4" w:space="0" w:color="000000"/>
              <w:bottom w:val="single" w:sz="12" w:space="0" w:color="000000" w:themeColor="text1"/>
            </w:tcBorders>
            <w:vAlign w:val="center"/>
          </w:tcPr>
          <w:p w14:paraId="1548622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6" w:type="dxa"/>
            <w:tcBorders>
              <w:top w:val="single" w:sz="4" w:space="0" w:color="000000"/>
              <w:bottom w:val="single" w:sz="12" w:space="0" w:color="000000" w:themeColor="text1"/>
            </w:tcBorders>
            <w:vAlign w:val="center"/>
          </w:tcPr>
          <w:p w14:paraId="1548622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366" w:type="dxa"/>
            <w:tcBorders>
              <w:top w:val="single" w:sz="4" w:space="0" w:color="000000"/>
              <w:bottom w:val="single" w:sz="12" w:space="0" w:color="000000" w:themeColor="text1"/>
            </w:tcBorders>
            <w:vAlign w:val="center"/>
          </w:tcPr>
          <w:p w14:paraId="1548622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r>
      <w:tr w:rsidR="00F76433" w:rsidRPr="002D741F" w14:paraId="1548623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tcPr>
          <w:p w14:paraId="15486231" w14:textId="77777777" w:rsidR="00F76433" w:rsidRPr="002D741F" w:rsidRDefault="00F76433" w:rsidP="00277C4B">
            <w:pPr>
              <w:spacing w:after="0"/>
              <w:rPr>
                <w:b w:val="0"/>
                <w:color w:val="F79646" w:themeColor="accent6"/>
                <w:sz w:val="20"/>
                <w:szCs w:val="20"/>
              </w:rPr>
            </w:pPr>
          </w:p>
        </w:tc>
        <w:tc>
          <w:tcPr>
            <w:tcW w:w="4866" w:type="dxa"/>
            <w:tcBorders>
              <w:top w:val="single" w:sz="12" w:space="0" w:color="000000" w:themeColor="text1"/>
              <w:left w:val="nil"/>
              <w:bottom w:val="single" w:sz="4" w:space="0" w:color="000000"/>
              <w:right w:val="nil"/>
            </w:tcBorders>
          </w:tcPr>
          <w:p w14:paraId="1548623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708" w:type="dxa"/>
            <w:tcBorders>
              <w:top w:val="single" w:sz="12" w:space="0" w:color="000000" w:themeColor="text1"/>
              <w:left w:val="nil"/>
              <w:bottom w:val="single" w:sz="4" w:space="0" w:color="000000"/>
              <w:right w:val="nil"/>
            </w:tcBorders>
            <w:vAlign w:val="center"/>
          </w:tcPr>
          <w:p w14:paraId="1548623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709" w:type="dxa"/>
            <w:tcBorders>
              <w:top w:val="single" w:sz="12" w:space="0" w:color="000000" w:themeColor="text1"/>
              <w:left w:val="nil"/>
              <w:bottom w:val="single" w:sz="4" w:space="0" w:color="000000"/>
              <w:right w:val="nil"/>
            </w:tcBorders>
            <w:vAlign w:val="center"/>
          </w:tcPr>
          <w:p w14:paraId="1548623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12" w:space="0" w:color="000000" w:themeColor="text1"/>
              <w:left w:val="nil"/>
              <w:bottom w:val="single" w:sz="4" w:space="0" w:color="000000"/>
              <w:right w:val="nil"/>
            </w:tcBorders>
            <w:vAlign w:val="center"/>
          </w:tcPr>
          <w:p w14:paraId="1548623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6" w:type="dxa"/>
            <w:tcBorders>
              <w:top w:val="single" w:sz="12" w:space="0" w:color="000000" w:themeColor="text1"/>
              <w:left w:val="nil"/>
              <w:bottom w:val="single" w:sz="4" w:space="0" w:color="000000"/>
              <w:right w:val="nil"/>
            </w:tcBorders>
            <w:vAlign w:val="center"/>
          </w:tcPr>
          <w:p w14:paraId="1548623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12" w:space="0" w:color="000000" w:themeColor="text1"/>
              <w:left w:val="nil"/>
              <w:bottom w:val="single" w:sz="4" w:space="0" w:color="000000"/>
              <w:right w:val="nil"/>
            </w:tcBorders>
            <w:vAlign w:val="center"/>
          </w:tcPr>
          <w:p w14:paraId="1548623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12" w:space="0" w:color="000000" w:themeColor="text1"/>
              <w:left w:val="nil"/>
              <w:bottom w:val="single" w:sz="4" w:space="0" w:color="000000"/>
              <w:right w:val="nil"/>
            </w:tcBorders>
            <w:vAlign w:val="center"/>
          </w:tcPr>
          <w:p w14:paraId="1548623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5" w:type="dxa"/>
            <w:tcBorders>
              <w:top w:val="single" w:sz="12" w:space="0" w:color="000000" w:themeColor="text1"/>
              <w:left w:val="nil"/>
              <w:bottom w:val="single" w:sz="4" w:space="0" w:color="000000"/>
              <w:right w:val="nil"/>
            </w:tcBorders>
            <w:vAlign w:val="center"/>
          </w:tcPr>
          <w:p w14:paraId="1548623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426" w:type="dxa"/>
            <w:tcBorders>
              <w:top w:val="single" w:sz="12" w:space="0" w:color="000000" w:themeColor="text1"/>
              <w:left w:val="nil"/>
              <w:bottom w:val="single" w:sz="4" w:space="0" w:color="000000"/>
              <w:right w:val="nil"/>
            </w:tcBorders>
            <w:vAlign w:val="center"/>
          </w:tcPr>
          <w:p w14:paraId="1548623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c>
          <w:tcPr>
            <w:tcW w:w="366" w:type="dxa"/>
            <w:tcBorders>
              <w:top w:val="single" w:sz="12" w:space="0" w:color="000000" w:themeColor="text1"/>
              <w:left w:val="nil"/>
              <w:bottom w:val="single" w:sz="4" w:space="0" w:color="000000"/>
            </w:tcBorders>
            <w:vAlign w:val="center"/>
          </w:tcPr>
          <w:p w14:paraId="1548623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color w:val="F79646" w:themeColor="accent6"/>
                <w:sz w:val="20"/>
                <w:szCs w:val="20"/>
              </w:rPr>
            </w:pPr>
          </w:p>
        </w:tc>
      </w:tr>
      <w:tr w:rsidR="00F76433" w:rsidRPr="002D741F" w14:paraId="1548624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hemeColor="text1"/>
              <w:right w:val="nil"/>
            </w:tcBorders>
            <w:shd w:val="clear" w:color="auto" w:fill="BFBFBF" w:themeFill="background1" w:themeFillShade="BF"/>
          </w:tcPr>
          <w:p w14:paraId="1548623D" w14:textId="77777777" w:rsidR="00F76433" w:rsidRPr="002D741F" w:rsidRDefault="00F76433" w:rsidP="00277C4B">
            <w:pPr>
              <w:spacing w:after="0"/>
              <w:rPr>
                <w:sz w:val="20"/>
                <w:szCs w:val="20"/>
              </w:rPr>
            </w:pPr>
            <w:r w:rsidRPr="002D741F">
              <w:rPr>
                <w:sz w:val="20"/>
                <w:szCs w:val="20"/>
              </w:rPr>
              <w:t>2</w:t>
            </w:r>
          </w:p>
        </w:tc>
        <w:tc>
          <w:tcPr>
            <w:tcW w:w="4866" w:type="dxa"/>
            <w:tcBorders>
              <w:top w:val="single" w:sz="4" w:space="0" w:color="000000"/>
              <w:left w:val="nil"/>
              <w:bottom w:val="single" w:sz="12" w:space="0" w:color="000000" w:themeColor="text1"/>
              <w:right w:val="nil"/>
            </w:tcBorders>
            <w:shd w:val="clear" w:color="auto" w:fill="BFBFBF" w:themeFill="background1" w:themeFillShade="BF"/>
          </w:tcPr>
          <w:p w14:paraId="1548623E" w14:textId="77777777" w:rsidR="00F76433" w:rsidRPr="002D741F" w:rsidRDefault="00F76433" w:rsidP="00277C4B">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2D741F">
              <w:rPr>
                <w:b/>
                <w:sz w:val="20"/>
                <w:szCs w:val="20"/>
              </w:rPr>
              <w:t>Management and Communications</w:t>
            </w:r>
          </w:p>
        </w:tc>
        <w:tc>
          <w:tcPr>
            <w:tcW w:w="708"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3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709"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5"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26" w:type="dxa"/>
            <w:tcBorders>
              <w:top w:val="single" w:sz="4" w:space="0" w:color="000000"/>
              <w:left w:val="nil"/>
              <w:bottom w:val="single" w:sz="12" w:space="0" w:color="000000" w:themeColor="text1"/>
              <w:right w:val="nil"/>
            </w:tcBorders>
            <w:shd w:val="clear" w:color="auto" w:fill="BFBFBF" w:themeFill="background1" w:themeFillShade="BF"/>
            <w:vAlign w:val="center"/>
          </w:tcPr>
          <w:p w14:paraId="1548624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366" w:type="dxa"/>
            <w:tcBorders>
              <w:top w:val="single" w:sz="4" w:space="0" w:color="000000"/>
              <w:left w:val="nil"/>
              <w:bottom w:val="single" w:sz="12" w:space="0" w:color="000000" w:themeColor="text1"/>
            </w:tcBorders>
            <w:shd w:val="clear" w:color="auto" w:fill="BFBFBF" w:themeFill="background1" w:themeFillShade="BF"/>
            <w:vAlign w:val="center"/>
          </w:tcPr>
          <w:p w14:paraId="1548624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F76433" w:rsidRPr="002D741F" w14:paraId="1548625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tcPr>
          <w:p w14:paraId="15486249" w14:textId="77777777" w:rsidR="00F76433" w:rsidRPr="002D741F" w:rsidRDefault="00F76433" w:rsidP="00277C4B">
            <w:pPr>
              <w:spacing w:after="0"/>
              <w:rPr>
                <w:b w:val="0"/>
                <w:sz w:val="20"/>
                <w:szCs w:val="20"/>
              </w:rPr>
            </w:pPr>
          </w:p>
        </w:tc>
        <w:tc>
          <w:tcPr>
            <w:tcW w:w="4866" w:type="dxa"/>
            <w:tcBorders>
              <w:top w:val="single" w:sz="12" w:space="0" w:color="000000" w:themeColor="text1"/>
              <w:left w:val="nil"/>
              <w:bottom w:val="single" w:sz="4" w:space="0" w:color="000000"/>
              <w:right w:val="nil"/>
            </w:tcBorders>
          </w:tcPr>
          <w:p w14:paraId="1548624A" w14:textId="77777777" w:rsidR="00F76433" w:rsidRPr="002D741F" w:rsidRDefault="00F76433" w:rsidP="00277C4B">
            <w:pPr>
              <w:spacing w:after="0"/>
              <w:cnfStyle w:val="000000010000" w:firstRow="0" w:lastRow="0" w:firstColumn="0" w:lastColumn="0" w:oddVBand="0" w:evenVBand="0" w:oddHBand="0" w:evenHBand="1" w:firstRowFirstColumn="0" w:firstRowLastColumn="0" w:lastRowFirstColumn="0" w:lastRowLastColumn="0"/>
              <w:rPr>
                <w:sz w:val="20"/>
                <w:szCs w:val="20"/>
              </w:rPr>
            </w:pPr>
            <w:r w:rsidRPr="002D741F">
              <w:rPr>
                <w:i/>
                <w:sz w:val="20"/>
                <w:szCs w:val="20"/>
              </w:rPr>
              <w:t>Schedule the following items…</w:t>
            </w:r>
          </w:p>
        </w:tc>
        <w:tc>
          <w:tcPr>
            <w:tcW w:w="708" w:type="dxa"/>
            <w:tcBorders>
              <w:top w:val="single" w:sz="12" w:space="0" w:color="000000" w:themeColor="text1"/>
              <w:left w:val="nil"/>
              <w:bottom w:val="single" w:sz="4" w:space="0" w:color="000000"/>
              <w:right w:val="nil"/>
            </w:tcBorders>
            <w:vAlign w:val="center"/>
          </w:tcPr>
          <w:p w14:paraId="1548624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12" w:space="0" w:color="000000" w:themeColor="text1"/>
              <w:left w:val="nil"/>
              <w:bottom w:val="single" w:sz="4" w:space="0" w:color="000000"/>
              <w:right w:val="nil"/>
            </w:tcBorders>
            <w:vAlign w:val="center"/>
          </w:tcPr>
          <w:p w14:paraId="1548624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24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24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24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25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themeColor="text1"/>
              <w:left w:val="nil"/>
              <w:bottom w:val="single" w:sz="4" w:space="0" w:color="000000"/>
              <w:right w:val="nil"/>
            </w:tcBorders>
            <w:vAlign w:val="center"/>
          </w:tcPr>
          <w:p w14:paraId="1548625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themeColor="text1"/>
              <w:left w:val="nil"/>
              <w:bottom w:val="single" w:sz="4" w:space="0" w:color="000000"/>
              <w:right w:val="nil"/>
            </w:tcBorders>
            <w:vAlign w:val="center"/>
          </w:tcPr>
          <w:p w14:paraId="1548625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themeColor="text1"/>
              <w:left w:val="nil"/>
              <w:bottom w:val="single" w:sz="4" w:space="0" w:color="000000"/>
            </w:tcBorders>
            <w:vAlign w:val="center"/>
          </w:tcPr>
          <w:p w14:paraId="1548625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6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255" w14:textId="77777777" w:rsidR="00F76433" w:rsidRPr="002D741F" w:rsidRDefault="00F76433" w:rsidP="00277C4B">
            <w:pPr>
              <w:spacing w:after="0"/>
              <w:rPr>
                <w:b w:val="0"/>
                <w:sz w:val="20"/>
                <w:szCs w:val="20"/>
              </w:rPr>
            </w:pPr>
            <w:r w:rsidRPr="002D741F">
              <w:rPr>
                <w:b w:val="0"/>
                <w:sz w:val="20"/>
                <w:szCs w:val="20"/>
              </w:rPr>
              <w:t>2.1</w:t>
            </w:r>
          </w:p>
        </w:tc>
        <w:tc>
          <w:tcPr>
            <w:tcW w:w="4866" w:type="dxa"/>
            <w:tcBorders>
              <w:top w:val="single" w:sz="4" w:space="0" w:color="000000"/>
              <w:bottom w:val="dotted" w:sz="4" w:space="0" w:color="auto"/>
            </w:tcBorders>
          </w:tcPr>
          <w:p w14:paraId="1548625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 xml:space="preserve">Project manager progress reports </w:t>
            </w:r>
          </w:p>
        </w:tc>
        <w:tc>
          <w:tcPr>
            <w:tcW w:w="708" w:type="dxa"/>
            <w:tcBorders>
              <w:top w:val="single" w:sz="4" w:space="0" w:color="000000"/>
              <w:bottom w:val="dotted" w:sz="4" w:space="0" w:color="auto"/>
            </w:tcBorders>
            <w:vAlign w:val="center"/>
          </w:tcPr>
          <w:p w14:paraId="1548625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25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25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single" w:sz="4" w:space="0" w:color="000000"/>
              <w:bottom w:val="dotted" w:sz="4" w:space="0" w:color="auto"/>
            </w:tcBorders>
            <w:vAlign w:val="center"/>
          </w:tcPr>
          <w:p w14:paraId="1548625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25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25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25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single" w:sz="4" w:space="0" w:color="000000"/>
              <w:bottom w:val="dotted" w:sz="4" w:space="0" w:color="auto"/>
            </w:tcBorders>
            <w:vAlign w:val="center"/>
          </w:tcPr>
          <w:p w14:paraId="1548625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366" w:type="dxa"/>
            <w:tcBorders>
              <w:top w:val="single" w:sz="4" w:space="0" w:color="000000"/>
              <w:bottom w:val="dotted" w:sz="4" w:space="0" w:color="auto"/>
            </w:tcBorders>
            <w:vAlign w:val="center"/>
          </w:tcPr>
          <w:p w14:paraId="1548625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26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61" w14:textId="77777777" w:rsidR="00F76433" w:rsidRPr="002D741F" w:rsidRDefault="00F76433" w:rsidP="00277C4B">
            <w:pPr>
              <w:spacing w:after="0"/>
              <w:rPr>
                <w:b w:val="0"/>
                <w:sz w:val="20"/>
                <w:szCs w:val="20"/>
              </w:rPr>
            </w:pPr>
            <w:r w:rsidRPr="002D741F">
              <w:rPr>
                <w:b w:val="0"/>
                <w:sz w:val="20"/>
                <w:szCs w:val="20"/>
              </w:rPr>
              <w:t>2.2</w:t>
            </w:r>
          </w:p>
        </w:tc>
        <w:tc>
          <w:tcPr>
            <w:tcW w:w="4866" w:type="dxa"/>
            <w:tcBorders>
              <w:top w:val="dotted" w:sz="4" w:space="0" w:color="auto"/>
              <w:bottom w:val="dotted" w:sz="4" w:space="0" w:color="auto"/>
            </w:tcBorders>
          </w:tcPr>
          <w:p w14:paraId="1548626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 xml:space="preserve">Working group meetings </w:t>
            </w:r>
          </w:p>
        </w:tc>
        <w:tc>
          <w:tcPr>
            <w:tcW w:w="708" w:type="dxa"/>
            <w:tcBorders>
              <w:top w:val="dotted" w:sz="4" w:space="0" w:color="auto"/>
              <w:bottom w:val="dotted" w:sz="4" w:space="0" w:color="auto"/>
            </w:tcBorders>
            <w:vAlign w:val="center"/>
          </w:tcPr>
          <w:p w14:paraId="1548626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6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6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26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6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6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6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26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366" w:type="dxa"/>
            <w:tcBorders>
              <w:top w:val="dotted" w:sz="4" w:space="0" w:color="auto"/>
              <w:bottom w:val="dotted" w:sz="4" w:space="0" w:color="auto"/>
            </w:tcBorders>
            <w:vAlign w:val="center"/>
          </w:tcPr>
          <w:p w14:paraId="1548626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r>
      <w:tr w:rsidR="00F76433" w:rsidRPr="002D741F" w14:paraId="1548627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6D" w14:textId="77777777" w:rsidR="00F76433" w:rsidRPr="002D741F" w:rsidRDefault="00F76433" w:rsidP="00277C4B">
            <w:pPr>
              <w:spacing w:after="0"/>
              <w:rPr>
                <w:b w:val="0"/>
                <w:sz w:val="20"/>
                <w:szCs w:val="20"/>
              </w:rPr>
            </w:pPr>
            <w:r w:rsidRPr="002D741F">
              <w:rPr>
                <w:b w:val="0"/>
                <w:sz w:val="20"/>
                <w:szCs w:val="20"/>
              </w:rPr>
              <w:t>2.3</w:t>
            </w:r>
          </w:p>
        </w:tc>
        <w:tc>
          <w:tcPr>
            <w:tcW w:w="4866" w:type="dxa"/>
            <w:tcBorders>
              <w:top w:val="dotted" w:sz="4" w:space="0" w:color="auto"/>
              <w:bottom w:val="dotted" w:sz="4" w:space="0" w:color="auto"/>
            </w:tcBorders>
          </w:tcPr>
          <w:p w14:paraId="1548626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Updates for senior management</w:t>
            </w:r>
          </w:p>
        </w:tc>
        <w:tc>
          <w:tcPr>
            <w:tcW w:w="708" w:type="dxa"/>
            <w:tcBorders>
              <w:top w:val="dotted" w:sz="4" w:space="0" w:color="auto"/>
              <w:bottom w:val="dotted" w:sz="4" w:space="0" w:color="auto"/>
            </w:tcBorders>
            <w:vAlign w:val="center"/>
          </w:tcPr>
          <w:p w14:paraId="1548626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709" w:type="dxa"/>
            <w:tcBorders>
              <w:top w:val="dotted" w:sz="4" w:space="0" w:color="auto"/>
              <w:bottom w:val="dotted" w:sz="4" w:space="0" w:color="auto"/>
            </w:tcBorders>
            <w:vAlign w:val="center"/>
          </w:tcPr>
          <w:p w14:paraId="1548627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27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27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366" w:type="dxa"/>
            <w:tcBorders>
              <w:top w:val="dotted" w:sz="4" w:space="0" w:color="auto"/>
              <w:bottom w:val="dotted" w:sz="4" w:space="0" w:color="auto"/>
            </w:tcBorders>
            <w:vAlign w:val="center"/>
          </w:tcPr>
          <w:p w14:paraId="1548627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28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79" w14:textId="77777777" w:rsidR="00F76433" w:rsidRPr="002D741F" w:rsidRDefault="00F76433" w:rsidP="00277C4B">
            <w:pPr>
              <w:spacing w:after="0"/>
              <w:rPr>
                <w:b w:val="0"/>
                <w:sz w:val="20"/>
                <w:szCs w:val="20"/>
              </w:rPr>
            </w:pPr>
            <w:r w:rsidRPr="002D741F">
              <w:rPr>
                <w:b w:val="0"/>
                <w:sz w:val="20"/>
                <w:szCs w:val="20"/>
              </w:rPr>
              <w:t>2.4</w:t>
            </w:r>
          </w:p>
        </w:tc>
        <w:tc>
          <w:tcPr>
            <w:tcW w:w="4866" w:type="dxa"/>
            <w:tcBorders>
              <w:top w:val="dotted" w:sz="4" w:space="0" w:color="auto"/>
              <w:bottom w:val="dotted" w:sz="4" w:space="0" w:color="auto"/>
            </w:tcBorders>
          </w:tcPr>
          <w:p w14:paraId="1548627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Governance committee meetings</w:t>
            </w:r>
          </w:p>
        </w:tc>
        <w:tc>
          <w:tcPr>
            <w:tcW w:w="708" w:type="dxa"/>
            <w:tcBorders>
              <w:top w:val="dotted" w:sz="4" w:space="0" w:color="auto"/>
              <w:bottom w:val="dotted" w:sz="4" w:space="0" w:color="auto"/>
            </w:tcBorders>
            <w:vAlign w:val="center"/>
          </w:tcPr>
          <w:p w14:paraId="1548627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709" w:type="dxa"/>
            <w:tcBorders>
              <w:top w:val="dotted" w:sz="4" w:space="0" w:color="auto"/>
              <w:bottom w:val="dotted" w:sz="4" w:space="0" w:color="auto"/>
            </w:tcBorders>
            <w:vAlign w:val="center"/>
          </w:tcPr>
          <w:p w14:paraId="1548627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dotted" w:sz="4" w:space="0" w:color="auto"/>
            </w:tcBorders>
            <w:vAlign w:val="center"/>
          </w:tcPr>
          <w:p w14:paraId="1548627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7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8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8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28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366" w:type="dxa"/>
            <w:tcBorders>
              <w:top w:val="dotted" w:sz="4" w:space="0" w:color="auto"/>
              <w:bottom w:val="dotted" w:sz="4" w:space="0" w:color="auto"/>
            </w:tcBorders>
            <w:vAlign w:val="center"/>
          </w:tcPr>
          <w:p w14:paraId="1548628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r>
      <w:tr w:rsidR="00F76433" w:rsidRPr="002D741F" w14:paraId="1548629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12" w:space="0" w:color="000000"/>
            </w:tcBorders>
          </w:tcPr>
          <w:p w14:paraId="15486285" w14:textId="77777777" w:rsidR="00F76433" w:rsidRPr="002D741F" w:rsidRDefault="00F76433" w:rsidP="00277C4B">
            <w:pPr>
              <w:spacing w:after="0"/>
              <w:rPr>
                <w:b w:val="0"/>
                <w:sz w:val="20"/>
                <w:szCs w:val="20"/>
              </w:rPr>
            </w:pPr>
            <w:r w:rsidRPr="002D741F">
              <w:rPr>
                <w:b w:val="0"/>
                <w:sz w:val="20"/>
                <w:szCs w:val="20"/>
              </w:rPr>
              <w:t>2.5</w:t>
            </w:r>
          </w:p>
        </w:tc>
        <w:tc>
          <w:tcPr>
            <w:tcW w:w="4866" w:type="dxa"/>
            <w:tcBorders>
              <w:top w:val="dotted" w:sz="4" w:space="0" w:color="auto"/>
              <w:bottom w:val="single" w:sz="12" w:space="0" w:color="000000"/>
            </w:tcBorders>
          </w:tcPr>
          <w:p w14:paraId="1548628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Communication to organization</w:t>
            </w:r>
          </w:p>
        </w:tc>
        <w:tc>
          <w:tcPr>
            <w:tcW w:w="708" w:type="dxa"/>
            <w:tcBorders>
              <w:top w:val="dotted" w:sz="4" w:space="0" w:color="auto"/>
              <w:bottom w:val="single" w:sz="12" w:space="0" w:color="000000"/>
            </w:tcBorders>
            <w:vAlign w:val="center"/>
          </w:tcPr>
          <w:p w14:paraId="1548628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12" w:space="0" w:color="000000"/>
            </w:tcBorders>
            <w:vAlign w:val="center"/>
          </w:tcPr>
          <w:p w14:paraId="1548628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12" w:space="0" w:color="000000"/>
            </w:tcBorders>
            <w:vAlign w:val="center"/>
          </w:tcPr>
          <w:p w14:paraId="1548628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6" w:type="dxa"/>
            <w:tcBorders>
              <w:top w:val="dotted" w:sz="4" w:space="0" w:color="auto"/>
              <w:bottom w:val="single" w:sz="12" w:space="0" w:color="000000"/>
            </w:tcBorders>
            <w:vAlign w:val="center"/>
          </w:tcPr>
          <w:p w14:paraId="1548628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12" w:space="0" w:color="000000"/>
            </w:tcBorders>
            <w:vAlign w:val="center"/>
          </w:tcPr>
          <w:p w14:paraId="1548628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12" w:space="0" w:color="000000"/>
            </w:tcBorders>
            <w:vAlign w:val="center"/>
          </w:tcPr>
          <w:p w14:paraId="1548628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12" w:space="0" w:color="000000"/>
            </w:tcBorders>
            <w:vAlign w:val="center"/>
          </w:tcPr>
          <w:p w14:paraId="1548628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dotted" w:sz="4" w:space="0" w:color="auto"/>
              <w:bottom w:val="single" w:sz="12" w:space="0" w:color="000000"/>
            </w:tcBorders>
            <w:vAlign w:val="center"/>
          </w:tcPr>
          <w:p w14:paraId="1548628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366" w:type="dxa"/>
            <w:tcBorders>
              <w:top w:val="dotted" w:sz="4" w:space="0" w:color="auto"/>
              <w:bottom w:val="single" w:sz="12" w:space="0" w:color="000000"/>
            </w:tcBorders>
            <w:vAlign w:val="center"/>
          </w:tcPr>
          <w:p w14:paraId="1548628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29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12" w:space="0" w:color="000000" w:themeColor="text1"/>
              <w:right w:val="nil"/>
            </w:tcBorders>
            <w:shd w:val="clear" w:color="auto" w:fill="BFBFBF" w:themeFill="background1" w:themeFillShade="BF"/>
          </w:tcPr>
          <w:p w14:paraId="15486291" w14:textId="77777777" w:rsidR="00F76433" w:rsidRPr="002D741F" w:rsidRDefault="00F76433" w:rsidP="00277C4B">
            <w:pPr>
              <w:spacing w:after="0"/>
              <w:rPr>
                <w:b w:val="0"/>
                <w:sz w:val="20"/>
                <w:szCs w:val="20"/>
              </w:rPr>
            </w:pPr>
            <w:r w:rsidRPr="002D741F">
              <w:rPr>
                <w:sz w:val="20"/>
                <w:szCs w:val="20"/>
              </w:rPr>
              <w:t>3</w:t>
            </w:r>
          </w:p>
        </w:tc>
        <w:tc>
          <w:tcPr>
            <w:tcW w:w="4866" w:type="dxa"/>
            <w:tcBorders>
              <w:top w:val="single" w:sz="12" w:space="0" w:color="000000"/>
              <w:left w:val="nil"/>
              <w:bottom w:val="single" w:sz="12" w:space="0" w:color="000000" w:themeColor="text1"/>
              <w:right w:val="nil"/>
            </w:tcBorders>
            <w:shd w:val="clear" w:color="auto" w:fill="BFBFBF" w:themeFill="background1" w:themeFillShade="BF"/>
          </w:tcPr>
          <w:p w14:paraId="15486292" w14:textId="77777777" w:rsidR="00F76433" w:rsidRPr="002D741F" w:rsidRDefault="00F76433" w:rsidP="00277C4B">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2D741F">
              <w:rPr>
                <w:b/>
                <w:sz w:val="20"/>
                <w:szCs w:val="20"/>
              </w:rPr>
              <w:t>Development</w:t>
            </w:r>
          </w:p>
        </w:tc>
        <w:tc>
          <w:tcPr>
            <w:tcW w:w="708"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709"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29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366" w:type="dxa"/>
            <w:tcBorders>
              <w:top w:val="single" w:sz="12" w:space="0" w:color="000000"/>
              <w:left w:val="nil"/>
              <w:bottom w:val="single" w:sz="12" w:space="0" w:color="000000" w:themeColor="text1"/>
            </w:tcBorders>
            <w:shd w:val="clear" w:color="auto" w:fill="BFBFBF" w:themeFill="background1" w:themeFillShade="BF"/>
            <w:vAlign w:val="center"/>
          </w:tcPr>
          <w:p w14:paraId="1548629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F76433" w:rsidRPr="002D741F" w14:paraId="154862A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dotted" w:sz="4" w:space="0" w:color="auto"/>
            </w:tcBorders>
          </w:tcPr>
          <w:p w14:paraId="1548629D" w14:textId="77777777" w:rsidR="00F76433" w:rsidRPr="002D741F" w:rsidRDefault="00F76433" w:rsidP="00277C4B">
            <w:pPr>
              <w:spacing w:after="0"/>
              <w:rPr>
                <w:color w:val="F79646" w:themeColor="accent6"/>
                <w:sz w:val="20"/>
                <w:szCs w:val="20"/>
              </w:rPr>
            </w:pPr>
            <w:r w:rsidRPr="002D741F">
              <w:rPr>
                <w:color w:val="F79646" w:themeColor="accent6"/>
                <w:sz w:val="20"/>
                <w:szCs w:val="20"/>
              </w:rPr>
              <w:t>3.1</w:t>
            </w:r>
          </w:p>
        </w:tc>
        <w:tc>
          <w:tcPr>
            <w:tcW w:w="4866" w:type="dxa"/>
            <w:tcBorders>
              <w:top w:val="single" w:sz="12" w:space="0" w:color="000000" w:themeColor="text1"/>
              <w:bottom w:val="dotted" w:sz="4" w:space="0" w:color="auto"/>
            </w:tcBorders>
          </w:tcPr>
          <w:p w14:paraId="1548629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Hold project kickoff meeting</w:t>
            </w:r>
          </w:p>
        </w:tc>
        <w:tc>
          <w:tcPr>
            <w:tcW w:w="708" w:type="dxa"/>
            <w:tcBorders>
              <w:top w:val="single" w:sz="12" w:space="0" w:color="000000" w:themeColor="text1"/>
              <w:bottom w:val="dotted" w:sz="4" w:space="0" w:color="auto"/>
            </w:tcBorders>
            <w:vAlign w:val="center"/>
          </w:tcPr>
          <w:p w14:paraId="1548629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709" w:type="dxa"/>
            <w:tcBorders>
              <w:top w:val="single" w:sz="12" w:space="0" w:color="000000" w:themeColor="text1"/>
              <w:bottom w:val="dotted" w:sz="4" w:space="0" w:color="auto"/>
            </w:tcBorders>
            <w:vAlign w:val="center"/>
          </w:tcPr>
          <w:p w14:paraId="154862A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12" w:space="0" w:color="000000" w:themeColor="text1"/>
              <w:bottom w:val="dotted" w:sz="4" w:space="0" w:color="auto"/>
            </w:tcBorders>
            <w:vAlign w:val="center"/>
          </w:tcPr>
          <w:p w14:paraId="154862A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6" w:type="dxa"/>
            <w:tcBorders>
              <w:top w:val="single" w:sz="12" w:space="0" w:color="000000" w:themeColor="text1"/>
              <w:bottom w:val="dotted" w:sz="4" w:space="0" w:color="auto"/>
            </w:tcBorders>
            <w:vAlign w:val="center"/>
          </w:tcPr>
          <w:p w14:paraId="154862A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r w:rsidRPr="002D741F">
              <w:rPr>
                <w:b/>
                <w:color w:val="F79646" w:themeColor="accent6"/>
                <w:sz w:val="20"/>
                <w:szCs w:val="20"/>
              </w:rPr>
              <w:t>X</w:t>
            </w:r>
          </w:p>
        </w:tc>
        <w:tc>
          <w:tcPr>
            <w:tcW w:w="425" w:type="dxa"/>
            <w:tcBorders>
              <w:top w:val="single" w:sz="12" w:space="0" w:color="000000" w:themeColor="text1"/>
              <w:bottom w:val="dotted" w:sz="4" w:space="0" w:color="auto"/>
            </w:tcBorders>
            <w:vAlign w:val="center"/>
          </w:tcPr>
          <w:p w14:paraId="154862A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12" w:space="0" w:color="000000" w:themeColor="text1"/>
              <w:bottom w:val="dotted" w:sz="4" w:space="0" w:color="auto"/>
            </w:tcBorders>
            <w:vAlign w:val="center"/>
          </w:tcPr>
          <w:p w14:paraId="154862A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5" w:type="dxa"/>
            <w:tcBorders>
              <w:top w:val="single" w:sz="12" w:space="0" w:color="000000" w:themeColor="text1"/>
              <w:bottom w:val="dotted" w:sz="4" w:space="0" w:color="auto"/>
            </w:tcBorders>
            <w:vAlign w:val="center"/>
          </w:tcPr>
          <w:p w14:paraId="154862A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426" w:type="dxa"/>
            <w:tcBorders>
              <w:top w:val="single" w:sz="12" w:space="0" w:color="000000" w:themeColor="text1"/>
              <w:bottom w:val="dotted" w:sz="4" w:space="0" w:color="auto"/>
            </w:tcBorders>
            <w:vAlign w:val="center"/>
          </w:tcPr>
          <w:p w14:paraId="154862A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c>
          <w:tcPr>
            <w:tcW w:w="366" w:type="dxa"/>
            <w:tcBorders>
              <w:top w:val="single" w:sz="12" w:space="0" w:color="000000" w:themeColor="text1"/>
              <w:bottom w:val="dotted" w:sz="4" w:space="0" w:color="auto"/>
            </w:tcBorders>
            <w:vAlign w:val="center"/>
          </w:tcPr>
          <w:p w14:paraId="154862A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color w:val="F79646" w:themeColor="accent6"/>
                <w:sz w:val="20"/>
                <w:szCs w:val="20"/>
              </w:rPr>
            </w:pPr>
          </w:p>
        </w:tc>
      </w:tr>
      <w:tr w:rsidR="00F76433" w:rsidRPr="002D741F" w14:paraId="154862B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A9" w14:textId="77777777" w:rsidR="00F76433" w:rsidRPr="002D741F" w:rsidRDefault="00F76433" w:rsidP="00277C4B">
            <w:pPr>
              <w:spacing w:after="0"/>
              <w:rPr>
                <w:b w:val="0"/>
                <w:sz w:val="20"/>
                <w:szCs w:val="20"/>
              </w:rPr>
            </w:pPr>
            <w:r w:rsidRPr="002D741F">
              <w:rPr>
                <w:b w:val="0"/>
                <w:sz w:val="20"/>
                <w:szCs w:val="20"/>
              </w:rPr>
              <w:t>3.2</w:t>
            </w:r>
          </w:p>
        </w:tc>
        <w:tc>
          <w:tcPr>
            <w:tcW w:w="4866" w:type="dxa"/>
            <w:tcBorders>
              <w:top w:val="dotted" w:sz="4" w:space="0" w:color="auto"/>
              <w:bottom w:val="dotted" w:sz="4" w:space="0" w:color="auto"/>
            </w:tcBorders>
          </w:tcPr>
          <w:p w14:paraId="154862A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Establish risk and change management plan</w:t>
            </w:r>
          </w:p>
        </w:tc>
        <w:tc>
          <w:tcPr>
            <w:tcW w:w="708" w:type="dxa"/>
            <w:tcBorders>
              <w:top w:val="dotted" w:sz="4" w:space="0" w:color="auto"/>
              <w:bottom w:val="dotted" w:sz="4" w:space="0" w:color="auto"/>
            </w:tcBorders>
            <w:vAlign w:val="center"/>
          </w:tcPr>
          <w:p w14:paraId="154862A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A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A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A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A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B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B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B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B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C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B5" w14:textId="77777777" w:rsidR="00F76433" w:rsidRPr="002D741F" w:rsidRDefault="00F76433" w:rsidP="00277C4B">
            <w:pPr>
              <w:spacing w:after="0"/>
              <w:rPr>
                <w:b w:val="0"/>
                <w:sz w:val="20"/>
                <w:szCs w:val="20"/>
              </w:rPr>
            </w:pPr>
            <w:r w:rsidRPr="002D741F">
              <w:rPr>
                <w:b w:val="0"/>
                <w:sz w:val="20"/>
                <w:szCs w:val="20"/>
              </w:rPr>
              <w:t>3.3</w:t>
            </w:r>
          </w:p>
        </w:tc>
        <w:tc>
          <w:tcPr>
            <w:tcW w:w="4866" w:type="dxa"/>
            <w:tcBorders>
              <w:top w:val="dotted" w:sz="4" w:space="0" w:color="auto"/>
              <w:bottom w:val="dotted" w:sz="4" w:space="0" w:color="auto"/>
            </w:tcBorders>
          </w:tcPr>
          <w:p w14:paraId="154862B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Perform gap analysis</w:t>
            </w:r>
          </w:p>
        </w:tc>
        <w:tc>
          <w:tcPr>
            <w:tcW w:w="708" w:type="dxa"/>
            <w:tcBorders>
              <w:top w:val="dotted" w:sz="4" w:space="0" w:color="auto"/>
              <w:bottom w:val="dotted" w:sz="4" w:space="0" w:color="auto"/>
            </w:tcBorders>
            <w:vAlign w:val="center"/>
          </w:tcPr>
          <w:p w14:paraId="154862B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B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B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B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B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B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B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B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B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2C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C1" w14:textId="77777777" w:rsidR="00F76433" w:rsidRPr="002D741F" w:rsidRDefault="00F76433" w:rsidP="00277C4B">
            <w:pPr>
              <w:spacing w:after="0"/>
              <w:rPr>
                <w:b w:val="0"/>
                <w:sz w:val="20"/>
                <w:szCs w:val="20"/>
              </w:rPr>
            </w:pPr>
            <w:r w:rsidRPr="002D741F">
              <w:rPr>
                <w:b w:val="0"/>
                <w:sz w:val="20"/>
                <w:szCs w:val="20"/>
              </w:rPr>
              <w:t>3.4</w:t>
            </w:r>
          </w:p>
        </w:tc>
        <w:tc>
          <w:tcPr>
            <w:tcW w:w="4866" w:type="dxa"/>
            <w:tcBorders>
              <w:top w:val="dotted" w:sz="4" w:space="0" w:color="auto"/>
              <w:bottom w:val="dotted" w:sz="4" w:space="0" w:color="auto"/>
            </w:tcBorders>
          </w:tcPr>
          <w:p w14:paraId="154862C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Finalize technical protocols, standards and operating systems</w:t>
            </w:r>
          </w:p>
        </w:tc>
        <w:tc>
          <w:tcPr>
            <w:tcW w:w="708" w:type="dxa"/>
            <w:tcBorders>
              <w:top w:val="dotted" w:sz="4" w:space="0" w:color="auto"/>
              <w:bottom w:val="dotted" w:sz="4" w:space="0" w:color="auto"/>
            </w:tcBorders>
            <w:vAlign w:val="center"/>
          </w:tcPr>
          <w:p w14:paraId="154862C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C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C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C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C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C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C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C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C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D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CD" w14:textId="77777777" w:rsidR="00F76433" w:rsidRPr="002D741F" w:rsidRDefault="00F76433" w:rsidP="00277C4B">
            <w:pPr>
              <w:spacing w:after="0"/>
              <w:rPr>
                <w:b w:val="0"/>
                <w:sz w:val="20"/>
                <w:szCs w:val="20"/>
              </w:rPr>
            </w:pPr>
            <w:r w:rsidRPr="002D741F">
              <w:rPr>
                <w:b w:val="0"/>
                <w:sz w:val="20"/>
                <w:szCs w:val="20"/>
              </w:rPr>
              <w:t>3.5</w:t>
            </w:r>
          </w:p>
        </w:tc>
        <w:tc>
          <w:tcPr>
            <w:tcW w:w="4866" w:type="dxa"/>
            <w:tcBorders>
              <w:top w:val="dotted" w:sz="4" w:space="0" w:color="auto"/>
              <w:bottom w:val="dotted" w:sz="4" w:space="0" w:color="auto"/>
            </w:tcBorders>
          </w:tcPr>
          <w:p w14:paraId="154862C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Re-design processes and tools for optimization</w:t>
            </w:r>
          </w:p>
        </w:tc>
        <w:tc>
          <w:tcPr>
            <w:tcW w:w="708" w:type="dxa"/>
            <w:tcBorders>
              <w:top w:val="dotted" w:sz="4" w:space="0" w:color="auto"/>
              <w:bottom w:val="dotted" w:sz="4" w:space="0" w:color="auto"/>
            </w:tcBorders>
            <w:vAlign w:val="center"/>
          </w:tcPr>
          <w:p w14:paraId="154862C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D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D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D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D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D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D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D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D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2E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D9" w14:textId="77777777" w:rsidR="00F76433" w:rsidRPr="002D741F" w:rsidRDefault="00F76433" w:rsidP="00277C4B">
            <w:pPr>
              <w:spacing w:after="0"/>
              <w:rPr>
                <w:b w:val="0"/>
                <w:sz w:val="20"/>
                <w:szCs w:val="20"/>
              </w:rPr>
            </w:pPr>
            <w:r w:rsidRPr="002D741F">
              <w:rPr>
                <w:b w:val="0"/>
                <w:sz w:val="20"/>
                <w:szCs w:val="20"/>
              </w:rPr>
              <w:t>3.6</w:t>
            </w:r>
          </w:p>
        </w:tc>
        <w:tc>
          <w:tcPr>
            <w:tcW w:w="4866" w:type="dxa"/>
            <w:tcBorders>
              <w:top w:val="dotted" w:sz="4" w:space="0" w:color="auto"/>
              <w:bottom w:val="dotted" w:sz="4" w:space="0" w:color="auto"/>
            </w:tcBorders>
          </w:tcPr>
          <w:p w14:paraId="154862D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Design training programs</w:t>
            </w:r>
          </w:p>
        </w:tc>
        <w:tc>
          <w:tcPr>
            <w:tcW w:w="708" w:type="dxa"/>
            <w:tcBorders>
              <w:top w:val="dotted" w:sz="4" w:space="0" w:color="auto"/>
              <w:bottom w:val="dotted" w:sz="4" w:space="0" w:color="auto"/>
            </w:tcBorders>
            <w:vAlign w:val="center"/>
          </w:tcPr>
          <w:p w14:paraId="154862D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D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D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D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D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E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E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E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E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2F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2E5" w14:textId="77777777" w:rsidR="00F76433" w:rsidRPr="002D741F" w:rsidRDefault="00F76433" w:rsidP="00277C4B">
            <w:pPr>
              <w:spacing w:after="0"/>
              <w:rPr>
                <w:b w:val="0"/>
                <w:sz w:val="20"/>
                <w:szCs w:val="20"/>
              </w:rPr>
            </w:pPr>
            <w:r w:rsidRPr="002D741F">
              <w:rPr>
                <w:b w:val="0"/>
                <w:sz w:val="20"/>
                <w:szCs w:val="20"/>
              </w:rPr>
              <w:lastRenderedPageBreak/>
              <w:t>3.7</w:t>
            </w:r>
          </w:p>
        </w:tc>
        <w:tc>
          <w:tcPr>
            <w:tcW w:w="4866" w:type="dxa"/>
            <w:tcBorders>
              <w:top w:val="dotted" w:sz="4" w:space="0" w:color="auto"/>
              <w:bottom w:val="dotted" w:sz="4" w:space="0" w:color="auto"/>
            </w:tcBorders>
          </w:tcPr>
          <w:p w14:paraId="154862E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Obtain approval for new processes, tools, and training plan</w:t>
            </w:r>
          </w:p>
        </w:tc>
        <w:tc>
          <w:tcPr>
            <w:tcW w:w="708" w:type="dxa"/>
            <w:tcBorders>
              <w:top w:val="dotted" w:sz="4" w:space="0" w:color="auto"/>
              <w:bottom w:val="dotted" w:sz="4" w:space="0" w:color="auto"/>
            </w:tcBorders>
            <w:vAlign w:val="center"/>
          </w:tcPr>
          <w:p w14:paraId="154862E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2E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E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E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2E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E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2E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2E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2E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2F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2F1" w14:textId="77777777" w:rsidR="00F76433" w:rsidRPr="002D741F" w:rsidRDefault="00F76433" w:rsidP="00277C4B">
            <w:pPr>
              <w:spacing w:after="0"/>
              <w:rPr>
                <w:b w:val="0"/>
                <w:sz w:val="20"/>
                <w:szCs w:val="20"/>
              </w:rPr>
            </w:pPr>
            <w:r w:rsidRPr="002D741F">
              <w:rPr>
                <w:b w:val="0"/>
                <w:sz w:val="20"/>
                <w:szCs w:val="20"/>
              </w:rPr>
              <w:t>3.8</w:t>
            </w:r>
          </w:p>
        </w:tc>
        <w:tc>
          <w:tcPr>
            <w:tcW w:w="4866" w:type="dxa"/>
            <w:tcBorders>
              <w:top w:val="dotted" w:sz="4" w:space="0" w:color="auto"/>
              <w:bottom w:val="single" w:sz="4" w:space="0" w:color="000000"/>
            </w:tcBorders>
          </w:tcPr>
          <w:p w14:paraId="154862F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Finalize training strategy and plan</w:t>
            </w:r>
          </w:p>
        </w:tc>
        <w:tc>
          <w:tcPr>
            <w:tcW w:w="708" w:type="dxa"/>
            <w:tcBorders>
              <w:top w:val="dotted" w:sz="4" w:space="0" w:color="auto"/>
              <w:bottom w:val="single" w:sz="4" w:space="0" w:color="000000"/>
            </w:tcBorders>
            <w:vAlign w:val="center"/>
          </w:tcPr>
          <w:p w14:paraId="154862F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2F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F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2F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4" w:space="0" w:color="000000"/>
            </w:tcBorders>
            <w:vAlign w:val="center"/>
          </w:tcPr>
          <w:p w14:paraId="154862F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F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2F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2F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2F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0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2FD"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2F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cBorders>
            <w:vAlign w:val="center"/>
          </w:tcPr>
          <w:p w14:paraId="154862F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30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0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0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X</w:t>
            </w:r>
          </w:p>
        </w:tc>
        <w:tc>
          <w:tcPr>
            <w:tcW w:w="425" w:type="dxa"/>
            <w:tcBorders>
              <w:top w:val="single" w:sz="4" w:space="0" w:color="000000"/>
              <w:bottom w:val="single" w:sz="12" w:space="0" w:color="000000"/>
            </w:tcBorders>
            <w:vAlign w:val="center"/>
          </w:tcPr>
          <w:p w14:paraId="1548630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0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0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0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366" w:type="dxa"/>
            <w:tcBorders>
              <w:top w:val="single" w:sz="4" w:space="0" w:color="000000"/>
              <w:bottom w:val="single" w:sz="12" w:space="0" w:color="000000"/>
            </w:tcBorders>
            <w:vAlign w:val="center"/>
          </w:tcPr>
          <w:p w14:paraId="1548630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r>
      <w:tr w:rsidR="00F76433" w:rsidRPr="002D741F" w14:paraId="1548631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4" w:space="0" w:color="000000"/>
              <w:right w:val="nil"/>
            </w:tcBorders>
          </w:tcPr>
          <w:p w14:paraId="15486309" w14:textId="77777777" w:rsidR="00F76433" w:rsidRPr="002D741F" w:rsidRDefault="00F76433" w:rsidP="00277C4B">
            <w:pPr>
              <w:spacing w:after="0"/>
              <w:rPr>
                <w:b w:val="0"/>
                <w:sz w:val="20"/>
                <w:szCs w:val="20"/>
              </w:rPr>
            </w:pPr>
          </w:p>
        </w:tc>
        <w:tc>
          <w:tcPr>
            <w:tcW w:w="4866" w:type="dxa"/>
            <w:tcBorders>
              <w:top w:val="single" w:sz="12" w:space="0" w:color="000000"/>
              <w:left w:val="nil"/>
              <w:bottom w:val="single" w:sz="4" w:space="0" w:color="000000"/>
              <w:right w:val="nil"/>
            </w:tcBorders>
          </w:tcPr>
          <w:p w14:paraId="1548630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p>
        </w:tc>
        <w:tc>
          <w:tcPr>
            <w:tcW w:w="708" w:type="dxa"/>
            <w:tcBorders>
              <w:top w:val="single" w:sz="12" w:space="0" w:color="000000"/>
              <w:left w:val="nil"/>
              <w:bottom w:val="single" w:sz="4" w:space="0" w:color="000000"/>
              <w:right w:val="nil"/>
            </w:tcBorders>
            <w:vAlign w:val="center"/>
          </w:tcPr>
          <w:p w14:paraId="1548630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12" w:space="0" w:color="000000"/>
              <w:left w:val="nil"/>
              <w:bottom w:val="single" w:sz="4" w:space="0" w:color="000000"/>
              <w:right w:val="nil"/>
            </w:tcBorders>
            <w:vAlign w:val="center"/>
          </w:tcPr>
          <w:p w14:paraId="1548630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0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30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0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1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1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31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left w:val="nil"/>
              <w:bottom w:val="single" w:sz="4" w:space="0" w:color="000000"/>
            </w:tcBorders>
            <w:vAlign w:val="center"/>
          </w:tcPr>
          <w:p w14:paraId="1548631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2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315" w14:textId="77777777" w:rsidR="00F76433" w:rsidRPr="002D741F" w:rsidRDefault="00F76433" w:rsidP="00277C4B">
            <w:pPr>
              <w:spacing w:after="0"/>
              <w:rPr>
                <w:b w:val="0"/>
                <w:sz w:val="20"/>
                <w:szCs w:val="20"/>
              </w:rPr>
            </w:pPr>
            <w:r w:rsidRPr="002D741F">
              <w:rPr>
                <w:b w:val="0"/>
                <w:sz w:val="20"/>
                <w:szCs w:val="20"/>
              </w:rPr>
              <w:t>3.9</w:t>
            </w:r>
          </w:p>
        </w:tc>
        <w:tc>
          <w:tcPr>
            <w:tcW w:w="4866" w:type="dxa"/>
            <w:tcBorders>
              <w:top w:val="single" w:sz="4" w:space="0" w:color="000000"/>
              <w:bottom w:val="dotted" w:sz="4" w:space="0" w:color="auto"/>
            </w:tcBorders>
          </w:tcPr>
          <w:p w14:paraId="1548631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Complete capacity sizing and needs assessment</w:t>
            </w:r>
          </w:p>
        </w:tc>
        <w:tc>
          <w:tcPr>
            <w:tcW w:w="708" w:type="dxa"/>
            <w:tcBorders>
              <w:top w:val="single" w:sz="4" w:space="0" w:color="000000"/>
              <w:bottom w:val="dotted" w:sz="4" w:space="0" w:color="auto"/>
            </w:tcBorders>
            <w:vAlign w:val="center"/>
          </w:tcPr>
          <w:p w14:paraId="1548631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31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1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1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1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31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1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1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31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2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321" w14:textId="77777777" w:rsidR="00F76433" w:rsidRPr="002D741F" w:rsidRDefault="00F76433" w:rsidP="00277C4B">
            <w:pPr>
              <w:spacing w:after="0"/>
              <w:rPr>
                <w:b w:val="0"/>
                <w:sz w:val="20"/>
                <w:szCs w:val="20"/>
              </w:rPr>
            </w:pPr>
            <w:r w:rsidRPr="002D741F">
              <w:rPr>
                <w:b w:val="0"/>
                <w:sz w:val="20"/>
                <w:szCs w:val="20"/>
              </w:rPr>
              <w:t>3.10</w:t>
            </w:r>
          </w:p>
        </w:tc>
        <w:tc>
          <w:tcPr>
            <w:tcW w:w="4866" w:type="dxa"/>
            <w:tcBorders>
              <w:top w:val="dotted" w:sz="4" w:space="0" w:color="auto"/>
              <w:bottom w:val="dotted" w:sz="4" w:space="0" w:color="auto"/>
            </w:tcBorders>
          </w:tcPr>
          <w:p w14:paraId="1548632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Gather accurate performance data for existing systems and processes</w:t>
            </w:r>
          </w:p>
        </w:tc>
        <w:tc>
          <w:tcPr>
            <w:tcW w:w="708" w:type="dxa"/>
            <w:tcBorders>
              <w:top w:val="dotted" w:sz="4" w:space="0" w:color="auto"/>
              <w:bottom w:val="dotted" w:sz="4" w:space="0" w:color="auto"/>
            </w:tcBorders>
            <w:vAlign w:val="center"/>
          </w:tcPr>
          <w:p w14:paraId="1548632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32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2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2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2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32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2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2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32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3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32D" w14:textId="77777777" w:rsidR="00F76433" w:rsidRPr="002D741F" w:rsidRDefault="00F76433" w:rsidP="00277C4B">
            <w:pPr>
              <w:spacing w:after="0"/>
              <w:rPr>
                <w:b w:val="0"/>
                <w:sz w:val="20"/>
                <w:szCs w:val="20"/>
              </w:rPr>
            </w:pPr>
            <w:r w:rsidRPr="002D741F">
              <w:rPr>
                <w:b w:val="0"/>
                <w:sz w:val="20"/>
                <w:szCs w:val="20"/>
              </w:rPr>
              <w:t>3.11</w:t>
            </w:r>
          </w:p>
        </w:tc>
        <w:tc>
          <w:tcPr>
            <w:tcW w:w="4866" w:type="dxa"/>
            <w:tcBorders>
              <w:top w:val="dotted" w:sz="4" w:space="0" w:color="auto"/>
              <w:bottom w:val="dotted" w:sz="4" w:space="0" w:color="auto"/>
            </w:tcBorders>
          </w:tcPr>
          <w:p w14:paraId="1548632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Establish data center and hosting environment as needed</w:t>
            </w:r>
          </w:p>
        </w:tc>
        <w:tc>
          <w:tcPr>
            <w:tcW w:w="708" w:type="dxa"/>
            <w:tcBorders>
              <w:top w:val="dotted" w:sz="4" w:space="0" w:color="auto"/>
              <w:bottom w:val="dotted" w:sz="4" w:space="0" w:color="auto"/>
            </w:tcBorders>
            <w:vAlign w:val="center"/>
          </w:tcPr>
          <w:p w14:paraId="1548632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33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3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3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3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33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3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3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33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4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339" w14:textId="77777777" w:rsidR="00F76433" w:rsidRPr="002D741F" w:rsidRDefault="00F76433" w:rsidP="00277C4B">
            <w:pPr>
              <w:spacing w:after="0"/>
              <w:rPr>
                <w:b w:val="0"/>
                <w:sz w:val="20"/>
                <w:szCs w:val="20"/>
              </w:rPr>
            </w:pPr>
            <w:r w:rsidRPr="002D741F">
              <w:rPr>
                <w:b w:val="0"/>
                <w:sz w:val="20"/>
                <w:szCs w:val="20"/>
              </w:rPr>
              <w:t>3.12</w:t>
            </w:r>
          </w:p>
        </w:tc>
        <w:tc>
          <w:tcPr>
            <w:tcW w:w="4866" w:type="dxa"/>
            <w:tcBorders>
              <w:top w:val="dotted" w:sz="4" w:space="0" w:color="auto"/>
              <w:bottom w:val="dotted" w:sz="4" w:space="0" w:color="auto"/>
            </w:tcBorders>
          </w:tcPr>
          <w:p w14:paraId="1548633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Install and configure server environment</w:t>
            </w:r>
          </w:p>
        </w:tc>
        <w:tc>
          <w:tcPr>
            <w:tcW w:w="708" w:type="dxa"/>
            <w:tcBorders>
              <w:top w:val="dotted" w:sz="4" w:space="0" w:color="auto"/>
              <w:bottom w:val="dotted" w:sz="4" w:space="0" w:color="auto"/>
            </w:tcBorders>
            <w:vAlign w:val="center"/>
          </w:tcPr>
          <w:p w14:paraId="1548633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33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3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3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3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34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4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4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34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5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345" w14:textId="77777777" w:rsidR="00F76433" w:rsidRPr="002D741F" w:rsidRDefault="00F76433" w:rsidP="00277C4B">
            <w:pPr>
              <w:spacing w:after="0"/>
              <w:rPr>
                <w:b w:val="0"/>
                <w:sz w:val="20"/>
                <w:szCs w:val="20"/>
              </w:rPr>
            </w:pPr>
            <w:r w:rsidRPr="002D741F">
              <w:rPr>
                <w:b w:val="0"/>
                <w:sz w:val="20"/>
                <w:szCs w:val="20"/>
              </w:rPr>
              <w:t>3.13</w:t>
            </w:r>
          </w:p>
        </w:tc>
        <w:tc>
          <w:tcPr>
            <w:tcW w:w="4866" w:type="dxa"/>
            <w:tcBorders>
              <w:top w:val="dotted" w:sz="4" w:space="0" w:color="auto"/>
              <w:bottom w:val="dotted" w:sz="4" w:space="0" w:color="auto"/>
            </w:tcBorders>
          </w:tcPr>
          <w:p w14:paraId="1548634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Test integrations</w:t>
            </w:r>
          </w:p>
        </w:tc>
        <w:tc>
          <w:tcPr>
            <w:tcW w:w="708" w:type="dxa"/>
            <w:tcBorders>
              <w:top w:val="dotted" w:sz="4" w:space="0" w:color="auto"/>
              <w:bottom w:val="dotted" w:sz="4" w:space="0" w:color="auto"/>
            </w:tcBorders>
            <w:vAlign w:val="center"/>
          </w:tcPr>
          <w:p w14:paraId="1548634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34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4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4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4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34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4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4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34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5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351" w14:textId="77777777" w:rsidR="00F76433" w:rsidRPr="002D741F" w:rsidRDefault="00F76433" w:rsidP="00277C4B">
            <w:pPr>
              <w:spacing w:after="0"/>
              <w:rPr>
                <w:b w:val="0"/>
                <w:sz w:val="20"/>
                <w:szCs w:val="20"/>
              </w:rPr>
            </w:pPr>
            <w:r w:rsidRPr="002D741F">
              <w:rPr>
                <w:b w:val="0"/>
                <w:sz w:val="20"/>
                <w:szCs w:val="20"/>
              </w:rPr>
              <w:t>3.14</w:t>
            </w:r>
          </w:p>
        </w:tc>
        <w:tc>
          <w:tcPr>
            <w:tcW w:w="4866" w:type="dxa"/>
            <w:tcBorders>
              <w:top w:val="dotted" w:sz="4" w:space="0" w:color="auto"/>
              <w:bottom w:val="single" w:sz="4" w:space="0" w:color="000000"/>
            </w:tcBorders>
          </w:tcPr>
          <w:p w14:paraId="1548635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Prepare user acceptance testing scripts</w:t>
            </w:r>
          </w:p>
        </w:tc>
        <w:tc>
          <w:tcPr>
            <w:tcW w:w="708" w:type="dxa"/>
            <w:tcBorders>
              <w:top w:val="dotted" w:sz="4" w:space="0" w:color="auto"/>
              <w:bottom w:val="single" w:sz="4" w:space="0" w:color="000000"/>
            </w:tcBorders>
            <w:vAlign w:val="center"/>
          </w:tcPr>
          <w:p w14:paraId="1548635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35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5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5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5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4" w:space="0" w:color="000000"/>
            </w:tcBorders>
            <w:vAlign w:val="center"/>
          </w:tcPr>
          <w:p w14:paraId="1548635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5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5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35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6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35D"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35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cBorders>
            <w:vAlign w:val="center"/>
          </w:tcPr>
          <w:p w14:paraId="1548635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36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6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6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6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X</w:t>
            </w:r>
          </w:p>
        </w:tc>
        <w:tc>
          <w:tcPr>
            <w:tcW w:w="425" w:type="dxa"/>
            <w:tcBorders>
              <w:top w:val="single" w:sz="4" w:space="0" w:color="000000"/>
              <w:bottom w:val="single" w:sz="12" w:space="0" w:color="000000"/>
            </w:tcBorders>
            <w:vAlign w:val="center"/>
          </w:tcPr>
          <w:p w14:paraId="1548636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6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6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366" w:type="dxa"/>
            <w:tcBorders>
              <w:top w:val="single" w:sz="4" w:space="0" w:color="000000"/>
              <w:bottom w:val="single" w:sz="12" w:space="0" w:color="000000"/>
            </w:tcBorders>
            <w:vAlign w:val="center"/>
          </w:tcPr>
          <w:p w14:paraId="1548636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r>
      <w:tr w:rsidR="00F76433" w:rsidRPr="002D741F" w14:paraId="1548637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4" w:space="0" w:color="000000"/>
              <w:right w:val="nil"/>
            </w:tcBorders>
          </w:tcPr>
          <w:p w14:paraId="15486369" w14:textId="77777777" w:rsidR="00F76433" w:rsidRPr="002D741F" w:rsidRDefault="00F76433" w:rsidP="00277C4B">
            <w:pPr>
              <w:spacing w:after="0"/>
              <w:rPr>
                <w:b w:val="0"/>
                <w:sz w:val="20"/>
                <w:szCs w:val="20"/>
              </w:rPr>
            </w:pPr>
          </w:p>
        </w:tc>
        <w:tc>
          <w:tcPr>
            <w:tcW w:w="4866" w:type="dxa"/>
            <w:tcBorders>
              <w:top w:val="single" w:sz="12" w:space="0" w:color="000000"/>
              <w:left w:val="nil"/>
              <w:bottom w:val="single" w:sz="4" w:space="0" w:color="000000"/>
              <w:right w:val="nil"/>
            </w:tcBorders>
          </w:tcPr>
          <w:p w14:paraId="1548636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p>
        </w:tc>
        <w:tc>
          <w:tcPr>
            <w:tcW w:w="708" w:type="dxa"/>
            <w:tcBorders>
              <w:top w:val="single" w:sz="12" w:space="0" w:color="000000"/>
              <w:left w:val="nil"/>
              <w:bottom w:val="single" w:sz="4" w:space="0" w:color="000000"/>
              <w:right w:val="nil"/>
            </w:tcBorders>
            <w:vAlign w:val="center"/>
          </w:tcPr>
          <w:p w14:paraId="1548636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12" w:space="0" w:color="000000"/>
              <w:left w:val="nil"/>
              <w:bottom w:val="single" w:sz="4" w:space="0" w:color="000000"/>
              <w:right w:val="nil"/>
            </w:tcBorders>
            <w:vAlign w:val="center"/>
          </w:tcPr>
          <w:p w14:paraId="1548636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6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36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6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7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37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37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left w:val="nil"/>
              <w:bottom w:val="single" w:sz="4" w:space="0" w:color="000000"/>
            </w:tcBorders>
            <w:vAlign w:val="center"/>
          </w:tcPr>
          <w:p w14:paraId="1548637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8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375" w14:textId="77777777" w:rsidR="00F76433" w:rsidRPr="002D741F" w:rsidRDefault="00F76433" w:rsidP="00277C4B">
            <w:pPr>
              <w:spacing w:after="0"/>
              <w:rPr>
                <w:b w:val="0"/>
                <w:sz w:val="20"/>
                <w:szCs w:val="20"/>
              </w:rPr>
            </w:pPr>
            <w:r w:rsidRPr="002D741F">
              <w:rPr>
                <w:b w:val="0"/>
                <w:sz w:val="20"/>
                <w:szCs w:val="20"/>
              </w:rPr>
              <w:t>3.15</w:t>
            </w:r>
          </w:p>
        </w:tc>
        <w:tc>
          <w:tcPr>
            <w:tcW w:w="4866" w:type="dxa"/>
            <w:tcBorders>
              <w:top w:val="single" w:sz="4" w:space="0" w:color="000000"/>
              <w:bottom w:val="dotted" w:sz="4" w:space="0" w:color="auto"/>
            </w:tcBorders>
          </w:tcPr>
          <w:p w14:paraId="1548637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Set up call center and train support staff</w:t>
            </w:r>
          </w:p>
        </w:tc>
        <w:tc>
          <w:tcPr>
            <w:tcW w:w="708" w:type="dxa"/>
            <w:tcBorders>
              <w:top w:val="single" w:sz="4" w:space="0" w:color="000000"/>
              <w:bottom w:val="dotted" w:sz="4" w:space="0" w:color="auto"/>
            </w:tcBorders>
            <w:vAlign w:val="center"/>
          </w:tcPr>
          <w:p w14:paraId="1548637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37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7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7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7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7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single" w:sz="4" w:space="0" w:color="000000"/>
              <w:bottom w:val="dotted" w:sz="4" w:space="0" w:color="auto"/>
            </w:tcBorders>
            <w:vAlign w:val="center"/>
          </w:tcPr>
          <w:p w14:paraId="1548637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7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37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8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381" w14:textId="77777777" w:rsidR="00F76433" w:rsidRPr="002D741F" w:rsidRDefault="00F76433" w:rsidP="00277C4B">
            <w:pPr>
              <w:spacing w:after="0"/>
              <w:rPr>
                <w:b w:val="0"/>
                <w:sz w:val="20"/>
                <w:szCs w:val="20"/>
              </w:rPr>
            </w:pPr>
            <w:r w:rsidRPr="002D741F">
              <w:rPr>
                <w:b w:val="0"/>
                <w:sz w:val="20"/>
                <w:szCs w:val="20"/>
              </w:rPr>
              <w:t>3.16</w:t>
            </w:r>
          </w:p>
        </w:tc>
        <w:tc>
          <w:tcPr>
            <w:tcW w:w="4866" w:type="dxa"/>
            <w:tcBorders>
              <w:top w:val="dotted" w:sz="4" w:space="0" w:color="auto"/>
              <w:bottom w:val="dotted" w:sz="4" w:space="0" w:color="auto"/>
            </w:tcBorders>
          </w:tcPr>
          <w:p w14:paraId="1548638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Perform user acceptance testing</w:t>
            </w:r>
          </w:p>
        </w:tc>
        <w:tc>
          <w:tcPr>
            <w:tcW w:w="708" w:type="dxa"/>
            <w:tcBorders>
              <w:top w:val="dotted" w:sz="4" w:space="0" w:color="auto"/>
              <w:bottom w:val="dotted" w:sz="4" w:space="0" w:color="auto"/>
            </w:tcBorders>
            <w:vAlign w:val="center"/>
          </w:tcPr>
          <w:p w14:paraId="1548638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38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8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8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8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38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dotted" w:sz="4" w:space="0" w:color="auto"/>
            </w:tcBorders>
            <w:vAlign w:val="center"/>
          </w:tcPr>
          <w:p w14:paraId="1548638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38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38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9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38D" w14:textId="77777777" w:rsidR="00F76433" w:rsidRPr="002D741F" w:rsidRDefault="00F76433" w:rsidP="00277C4B">
            <w:pPr>
              <w:spacing w:after="0"/>
              <w:rPr>
                <w:b w:val="0"/>
                <w:sz w:val="20"/>
                <w:szCs w:val="20"/>
              </w:rPr>
            </w:pPr>
            <w:r w:rsidRPr="002D741F">
              <w:rPr>
                <w:b w:val="0"/>
                <w:sz w:val="20"/>
                <w:szCs w:val="20"/>
              </w:rPr>
              <w:t>3.17</w:t>
            </w:r>
          </w:p>
        </w:tc>
        <w:tc>
          <w:tcPr>
            <w:tcW w:w="4866" w:type="dxa"/>
            <w:tcBorders>
              <w:top w:val="dotted" w:sz="4" w:space="0" w:color="auto"/>
              <w:bottom w:val="single" w:sz="4" w:space="0" w:color="000000"/>
            </w:tcBorders>
          </w:tcPr>
          <w:p w14:paraId="1548638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Resolve high and medium-level issues</w:t>
            </w:r>
          </w:p>
        </w:tc>
        <w:tc>
          <w:tcPr>
            <w:tcW w:w="708" w:type="dxa"/>
            <w:tcBorders>
              <w:top w:val="dotted" w:sz="4" w:space="0" w:color="auto"/>
              <w:bottom w:val="single" w:sz="4" w:space="0" w:color="000000"/>
            </w:tcBorders>
            <w:vAlign w:val="center"/>
          </w:tcPr>
          <w:p w14:paraId="1548638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39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9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9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9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9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X</w:t>
            </w:r>
          </w:p>
        </w:tc>
        <w:tc>
          <w:tcPr>
            <w:tcW w:w="425" w:type="dxa"/>
            <w:tcBorders>
              <w:top w:val="dotted" w:sz="4" w:space="0" w:color="auto"/>
              <w:bottom w:val="single" w:sz="4" w:space="0" w:color="000000"/>
            </w:tcBorders>
            <w:vAlign w:val="center"/>
          </w:tcPr>
          <w:p w14:paraId="1548639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9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39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A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399"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39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 and Sign Off on Phase</w:t>
            </w:r>
          </w:p>
        </w:tc>
        <w:tc>
          <w:tcPr>
            <w:tcW w:w="708" w:type="dxa"/>
            <w:tcBorders>
              <w:top w:val="single" w:sz="4" w:space="0" w:color="000000"/>
              <w:bottom w:val="single" w:sz="12" w:space="0" w:color="000000"/>
            </w:tcBorders>
            <w:vAlign w:val="center"/>
          </w:tcPr>
          <w:p w14:paraId="1548639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39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9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9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9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A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X</w:t>
            </w:r>
          </w:p>
        </w:tc>
        <w:tc>
          <w:tcPr>
            <w:tcW w:w="425" w:type="dxa"/>
            <w:tcBorders>
              <w:top w:val="single" w:sz="4" w:space="0" w:color="000000"/>
              <w:bottom w:val="single" w:sz="12" w:space="0" w:color="000000"/>
            </w:tcBorders>
            <w:vAlign w:val="center"/>
          </w:tcPr>
          <w:p w14:paraId="154863A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A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366" w:type="dxa"/>
            <w:tcBorders>
              <w:top w:val="single" w:sz="4" w:space="0" w:color="000000"/>
              <w:bottom w:val="single" w:sz="12" w:space="0" w:color="000000"/>
            </w:tcBorders>
            <w:vAlign w:val="center"/>
          </w:tcPr>
          <w:p w14:paraId="154863A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r>
      <w:tr w:rsidR="00F76433" w:rsidRPr="002D741F" w14:paraId="154863B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12" w:space="0" w:color="000000" w:themeColor="text1"/>
              <w:right w:val="nil"/>
            </w:tcBorders>
          </w:tcPr>
          <w:p w14:paraId="154863A5" w14:textId="77777777" w:rsidR="00F76433" w:rsidRPr="002D741F" w:rsidRDefault="00F76433" w:rsidP="00277C4B">
            <w:pPr>
              <w:spacing w:after="0"/>
              <w:rPr>
                <w:b w:val="0"/>
                <w:sz w:val="20"/>
                <w:szCs w:val="20"/>
              </w:rPr>
            </w:pPr>
          </w:p>
        </w:tc>
        <w:tc>
          <w:tcPr>
            <w:tcW w:w="4866" w:type="dxa"/>
            <w:tcBorders>
              <w:top w:val="single" w:sz="12" w:space="0" w:color="000000"/>
              <w:left w:val="nil"/>
              <w:bottom w:val="single" w:sz="12" w:space="0" w:color="000000" w:themeColor="text1"/>
              <w:right w:val="nil"/>
            </w:tcBorders>
          </w:tcPr>
          <w:p w14:paraId="154863A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12" w:space="0" w:color="000000"/>
              <w:left w:val="nil"/>
              <w:bottom w:val="single" w:sz="12" w:space="0" w:color="000000" w:themeColor="text1"/>
              <w:right w:val="nil"/>
            </w:tcBorders>
            <w:vAlign w:val="center"/>
          </w:tcPr>
          <w:p w14:paraId="154863A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left w:val="nil"/>
              <w:bottom w:val="single" w:sz="12" w:space="0" w:color="000000" w:themeColor="text1"/>
              <w:right w:val="nil"/>
            </w:tcBorders>
            <w:vAlign w:val="center"/>
          </w:tcPr>
          <w:p w14:paraId="154863A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themeColor="text1"/>
              <w:right w:val="nil"/>
            </w:tcBorders>
            <w:vAlign w:val="center"/>
          </w:tcPr>
          <w:p w14:paraId="154863A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12" w:space="0" w:color="000000" w:themeColor="text1"/>
              <w:right w:val="nil"/>
            </w:tcBorders>
            <w:vAlign w:val="center"/>
          </w:tcPr>
          <w:p w14:paraId="154863A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themeColor="text1"/>
              <w:right w:val="nil"/>
            </w:tcBorders>
            <w:vAlign w:val="center"/>
          </w:tcPr>
          <w:p w14:paraId="154863A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themeColor="text1"/>
              <w:right w:val="nil"/>
            </w:tcBorders>
            <w:vAlign w:val="center"/>
          </w:tcPr>
          <w:p w14:paraId="154863A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themeColor="text1"/>
              <w:right w:val="nil"/>
            </w:tcBorders>
            <w:vAlign w:val="center"/>
          </w:tcPr>
          <w:p w14:paraId="154863A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12" w:space="0" w:color="000000" w:themeColor="text1"/>
              <w:right w:val="nil"/>
            </w:tcBorders>
            <w:vAlign w:val="center"/>
          </w:tcPr>
          <w:p w14:paraId="154863A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left w:val="nil"/>
              <w:bottom w:val="single" w:sz="12" w:space="0" w:color="000000" w:themeColor="text1"/>
            </w:tcBorders>
            <w:vAlign w:val="center"/>
          </w:tcPr>
          <w:p w14:paraId="154863A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B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single" w:sz="4" w:space="0" w:color="000000"/>
              <w:right w:val="nil"/>
            </w:tcBorders>
            <w:shd w:val="clear" w:color="auto" w:fill="BFBFBF" w:themeFill="background1" w:themeFillShade="BF"/>
          </w:tcPr>
          <w:p w14:paraId="154863B1" w14:textId="77777777" w:rsidR="00F76433" w:rsidRPr="002D741F" w:rsidRDefault="00F76433" w:rsidP="00277C4B">
            <w:pPr>
              <w:spacing w:after="0"/>
              <w:rPr>
                <w:sz w:val="20"/>
                <w:szCs w:val="20"/>
              </w:rPr>
            </w:pPr>
            <w:r w:rsidRPr="002D741F">
              <w:rPr>
                <w:sz w:val="20"/>
                <w:szCs w:val="20"/>
              </w:rPr>
              <w:t>4</w:t>
            </w:r>
          </w:p>
        </w:tc>
        <w:tc>
          <w:tcPr>
            <w:tcW w:w="4866" w:type="dxa"/>
            <w:tcBorders>
              <w:top w:val="single" w:sz="12" w:space="0" w:color="000000" w:themeColor="text1"/>
              <w:left w:val="nil"/>
              <w:bottom w:val="single" w:sz="4" w:space="0" w:color="000000"/>
              <w:right w:val="nil"/>
            </w:tcBorders>
            <w:shd w:val="clear" w:color="auto" w:fill="BFBFBF" w:themeFill="background1" w:themeFillShade="BF"/>
          </w:tcPr>
          <w:p w14:paraId="154863B2" w14:textId="77777777" w:rsidR="00F76433" w:rsidRPr="002D741F" w:rsidRDefault="00F76433" w:rsidP="00277C4B">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2D741F">
              <w:rPr>
                <w:b/>
                <w:sz w:val="20"/>
                <w:szCs w:val="20"/>
              </w:rPr>
              <w:t>Deployment</w:t>
            </w:r>
          </w:p>
        </w:tc>
        <w:tc>
          <w:tcPr>
            <w:tcW w:w="708"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709"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X</w:t>
            </w:r>
          </w:p>
        </w:tc>
        <w:tc>
          <w:tcPr>
            <w:tcW w:w="425"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themeColor="text1"/>
              <w:left w:val="nil"/>
              <w:bottom w:val="single" w:sz="4" w:space="0" w:color="000000"/>
              <w:right w:val="nil"/>
            </w:tcBorders>
            <w:shd w:val="clear" w:color="auto" w:fill="BFBFBF" w:themeFill="background1" w:themeFillShade="BF"/>
            <w:vAlign w:val="center"/>
          </w:tcPr>
          <w:p w14:paraId="154863B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366" w:type="dxa"/>
            <w:tcBorders>
              <w:top w:val="single" w:sz="12" w:space="0" w:color="000000" w:themeColor="text1"/>
              <w:left w:val="nil"/>
              <w:bottom w:val="single" w:sz="4" w:space="0" w:color="000000"/>
            </w:tcBorders>
            <w:shd w:val="clear" w:color="auto" w:fill="BFBFBF" w:themeFill="background1" w:themeFillShade="BF"/>
            <w:vAlign w:val="center"/>
          </w:tcPr>
          <w:p w14:paraId="154863B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F76433" w:rsidRPr="002D741F" w14:paraId="154863C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3BD" w14:textId="77777777" w:rsidR="00F76433" w:rsidRPr="002D741F" w:rsidRDefault="00F76433" w:rsidP="00277C4B">
            <w:pPr>
              <w:spacing w:after="0"/>
              <w:rPr>
                <w:b w:val="0"/>
                <w:sz w:val="20"/>
                <w:szCs w:val="20"/>
              </w:rPr>
            </w:pPr>
            <w:r w:rsidRPr="002D741F">
              <w:rPr>
                <w:b w:val="0"/>
                <w:sz w:val="20"/>
                <w:szCs w:val="20"/>
              </w:rPr>
              <w:t>4.1</w:t>
            </w:r>
          </w:p>
        </w:tc>
        <w:tc>
          <w:tcPr>
            <w:tcW w:w="4866" w:type="dxa"/>
            <w:tcBorders>
              <w:top w:val="single" w:sz="4" w:space="0" w:color="000000"/>
              <w:bottom w:val="dotted" w:sz="4" w:space="0" w:color="auto"/>
            </w:tcBorders>
          </w:tcPr>
          <w:p w14:paraId="154863B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Procure items (might be staggered based on rollout strategy)</w:t>
            </w:r>
          </w:p>
        </w:tc>
        <w:tc>
          <w:tcPr>
            <w:tcW w:w="708" w:type="dxa"/>
            <w:tcBorders>
              <w:top w:val="single" w:sz="4" w:space="0" w:color="000000"/>
              <w:bottom w:val="dotted" w:sz="4" w:space="0" w:color="auto"/>
            </w:tcBorders>
            <w:vAlign w:val="center"/>
          </w:tcPr>
          <w:p w14:paraId="154863B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3C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C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C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C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C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5" w:type="dxa"/>
            <w:tcBorders>
              <w:top w:val="single" w:sz="4" w:space="0" w:color="000000"/>
              <w:bottom w:val="dotted" w:sz="4" w:space="0" w:color="auto"/>
            </w:tcBorders>
            <w:vAlign w:val="center"/>
          </w:tcPr>
          <w:p w14:paraId="154863C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C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3C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3D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3C9" w14:textId="77777777" w:rsidR="00F76433" w:rsidRPr="002D741F" w:rsidRDefault="00F76433" w:rsidP="00277C4B">
            <w:pPr>
              <w:spacing w:after="0"/>
              <w:rPr>
                <w:b w:val="0"/>
                <w:sz w:val="20"/>
                <w:szCs w:val="20"/>
              </w:rPr>
            </w:pPr>
            <w:r w:rsidRPr="002D741F">
              <w:rPr>
                <w:b w:val="0"/>
                <w:sz w:val="20"/>
                <w:szCs w:val="20"/>
              </w:rPr>
              <w:t>4.2</w:t>
            </w:r>
          </w:p>
        </w:tc>
        <w:tc>
          <w:tcPr>
            <w:tcW w:w="4866" w:type="dxa"/>
            <w:tcBorders>
              <w:top w:val="dotted" w:sz="4" w:space="0" w:color="auto"/>
              <w:bottom w:val="single" w:sz="4" w:space="0" w:color="000000"/>
            </w:tcBorders>
          </w:tcPr>
          <w:p w14:paraId="154863C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Print updated tools</w:t>
            </w:r>
          </w:p>
        </w:tc>
        <w:tc>
          <w:tcPr>
            <w:tcW w:w="708" w:type="dxa"/>
            <w:tcBorders>
              <w:top w:val="dotted" w:sz="4" w:space="0" w:color="auto"/>
              <w:bottom w:val="single" w:sz="4" w:space="0" w:color="000000"/>
            </w:tcBorders>
            <w:vAlign w:val="center"/>
          </w:tcPr>
          <w:p w14:paraId="154863C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3C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C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C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C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3D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5" w:type="dxa"/>
            <w:tcBorders>
              <w:top w:val="dotted" w:sz="4" w:space="0" w:color="auto"/>
              <w:bottom w:val="single" w:sz="4" w:space="0" w:color="000000"/>
            </w:tcBorders>
            <w:vAlign w:val="center"/>
          </w:tcPr>
          <w:p w14:paraId="154863D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3D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3D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E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3D5"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3D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cBorders>
            <w:vAlign w:val="center"/>
          </w:tcPr>
          <w:p w14:paraId="154863D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3D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D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D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D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3D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r>
              <w:rPr>
                <w:b/>
                <w:i/>
                <w:color w:val="F79646" w:themeColor="accent6"/>
                <w:sz w:val="20"/>
                <w:szCs w:val="20"/>
              </w:rPr>
              <w:t>X</w:t>
            </w:r>
          </w:p>
        </w:tc>
        <w:tc>
          <w:tcPr>
            <w:tcW w:w="425" w:type="dxa"/>
            <w:tcBorders>
              <w:top w:val="single" w:sz="4" w:space="0" w:color="000000"/>
              <w:bottom w:val="single" w:sz="12" w:space="0" w:color="000000"/>
            </w:tcBorders>
            <w:vAlign w:val="center"/>
          </w:tcPr>
          <w:p w14:paraId="154863D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3D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c>
          <w:tcPr>
            <w:tcW w:w="366" w:type="dxa"/>
            <w:tcBorders>
              <w:top w:val="single" w:sz="4" w:space="0" w:color="000000"/>
              <w:bottom w:val="single" w:sz="12" w:space="0" w:color="000000"/>
            </w:tcBorders>
            <w:vAlign w:val="center"/>
          </w:tcPr>
          <w:p w14:paraId="154863D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b/>
                <w:i/>
                <w:color w:val="F79646" w:themeColor="accent6"/>
                <w:sz w:val="20"/>
                <w:szCs w:val="20"/>
              </w:rPr>
            </w:pPr>
          </w:p>
        </w:tc>
      </w:tr>
      <w:tr w:rsidR="00F76433" w:rsidRPr="002D741F" w14:paraId="154863E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4" w:space="0" w:color="000000"/>
            </w:tcBorders>
          </w:tcPr>
          <w:p w14:paraId="154863E1" w14:textId="77777777" w:rsidR="00F76433" w:rsidRPr="002D741F" w:rsidRDefault="00F76433" w:rsidP="00277C4B">
            <w:pPr>
              <w:spacing w:after="0"/>
              <w:rPr>
                <w:b w:val="0"/>
                <w:sz w:val="20"/>
                <w:szCs w:val="20"/>
              </w:rPr>
            </w:pPr>
          </w:p>
        </w:tc>
        <w:tc>
          <w:tcPr>
            <w:tcW w:w="4866" w:type="dxa"/>
            <w:tcBorders>
              <w:top w:val="single" w:sz="12" w:space="0" w:color="000000"/>
              <w:bottom w:val="single" w:sz="4" w:space="0" w:color="000000"/>
            </w:tcBorders>
          </w:tcPr>
          <w:p w14:paraId="154863E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p>
        </w:tc>
        <w:tc>
          <w:tcPr>
            <w:tcW w:w="708" w:type="dxa"/>
            <w:tcBorders>
              <w:top w:val="single" w:sz="12" w:space="0" w:color="000000"/>
              <w:bottom w:val="single" w:sz="4" w:space="0" w:color="000000"/>
            </w:tcBorders>
            <w:vAlign w:val="center"/>
          </w:tcPr>
          <w:p w14:paraId="154863E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single" w:sz="12" w:space="0" w:color="000000"/>
              <w:bottom w:val="single" w:sz="4" w:space="0" w:color="000000"/>
            </w:tcBorders>
            <w:vAlign w:val="center"/>
          </w:tcPr>
          <w:p w14:paraId="154863E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bottom w:val="single" w:sz="4" w:space="0" w:color="000000"/>
            </w:tcBorders>
            <w:vAlign w:val="center"/>
          </w:tcPr>
          <w:p w14:paraId="154863E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bottom w:val="single" w:sz="4" w:space="0" w:color="000000"/>
            </w:tcBorders>
            <w:vAlign w:val="center"/>
          </w:tcPr>
          <w:p w14:paraId="154863E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bottom w:val="single" w:sz="4" w:space="0" w:color="000000"/>
            </w:tcBorders>
            <w:vAlign w:val="center"/>
          </w:tcPr>
          <w:p w14:paraId="154863E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bottom w:val="single" w:sz="4" w:space="0" w:color="000000"/>
            </w:tcBorders>
            <w:vAlign w:val="center"/>
          </w:tcPr>
          <w:p w14:paraId="154863E8" w14:textId="77777777" w:rsidR="00F76433"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single" w:sz="12" w:space="0" w:color="000000"/>
              <w:bottom w:val="single" w:sz="4" w:space="0" w:color="000000"/>
            </w:tcBorders>
            <w:vAlign w:val="center"/>
          </w:tcPr>
          <w:p w14:paraId="154863E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single" w:sz="12" w:space="0" w:color="000000"/>
              <w:bottom w:val="single" w:sz="4" w:space="0" w:color="000000"/>
            </w:tcBorders>
            <w:vAlign w:val="center"/>
          </w:tcPr>
          <w:p w14:paraId="154863E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single" w:sz="12" w:space="0" w:color="000000"/>
              <w:bottom w:val="single" w:sz="4" w:space="0" w:color="000000"/>
            </w:tcBorders>
            <w:vAlign w:val="center"/>
          </w:tcPr>
          <w:p w14:paraId="154863E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3F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3ED" w14:textId="77777777" w:rsidR="00F76433" w:rsidRPr="002D741F" w:rsidRDefault="00F76433" w:rsidP="00277C4B">
            <w:pPr>
              <w:spacing w:after="0"/>
              <w:rPr>
                <w:b w:val="0"/>
                <w:sz w:val="20"/>
                <w:szCs w:val="20"/>
              </w:rPr>
            </w:pPr>
            <w:r w:rsidRPr="002D741F">
              <w:rPr>
                <w:b w:val="0"/>
                <w:sz w:val="20"/>
                <w:szCs w:val="20"/>
              </w:rPr>
              <w:t>4.3</w:t>
            </w:r>
          </w:p>
        </w:tc>
        <w:tc>
          <w:tcPr>
            <w:tcW w:w="4866" w:type="dxa"/>
            <w:tcBorders>
              <w:top w:val="single" w:sz="4" w:space="0" w:color="000000"/>
              <w:bottom w:val="dotted" w:sz="4" w:space="0" w:color="auto"/>
            </w:tcBorders>
          </w:tcPr>
          <w:p w14:paraId="154863E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Execute communication plan at sub-national level, districts, and health facilities</w:t>
            </w:r>
          </w:p>
        </w:tc>
        <w:tc>
          <w:tcPr>
            <w:tcW w:w="708" w:type="dxa"/>
            <w:tcBorders>
              <w:top w:val="single" w:sz="4" w:space="0" w:color="000000"/>
              <w:bottom w:val="dotted" w:sz="4" w:space="0" w:color="auto"/>
            </w:tcBorders>
            <w:vAlign w:val="center"/>
          </w:tcPr>
          <w:p w14:paraId="154863E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3F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F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F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F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3F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5" w:type="dxa"/>
            <w:tcBorders>
              <w:top w:val="single" w:sz="4" w:space="0" w:color="000000"/>
              <w:bottom w:val="dotted" w:sz="4" w:space="0" w:color="auto"/>
            </w:tcBorders>
            <w:vAlign w:val="center"/>
          </w:tcPr>
          <w:p w14:paraId="154863F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3F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3F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0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4" w:space="0" w:color="000000"/>
              <w:right w:val="nil"/>
            </w:tcBorders>
          </w:tcPr>
          <w:p w14:paraId="154863F9" w14:textId="77777777" w:rsidR="00F76433" w:rsidRPr="0046247F" w:rsidRDefault="00F76433" w:rsidP="00277C4B">
            <w:pPr>
              <w:spacing w:after="0"/>
              <w:rPr>
                <w:b w:val="0"/>
                <w:i/>
                <w:sz w:val="20"/>
                <w:szCs w:val="20"/>
              </w:rPr>
            </w:pPr>
            <w:r w:rsidRPr="0046247F">
              <w:rPr>
                <w:i/>
                <w:sz w:val="20"/>
                <w:szCs w:val="20"/>
              </w:rPr>
              <w:t>4.4</w:t>
            </w:r>
          </w:p>
        </w:tc>
        <w:tc>
          <w:tcPr>
            <w:tcW w:w="4866" w:type="dxa"/>
            <w:tcBorders>
              <w:top w:val="single" w:sz="4" w:space="0" w:color="000000"/>
              <w:left w:val="nil"/>
              <w:bottom w:val="single" w:sz="4" w:space="0" w:color="000000"/>
              <w:right w:val="nil"/>
            </w:tcBorders>
          </w:tcPr>
          <w:p w14:paraId="154863FA" w14:textId="77777777" w:rsidR="00F76433" w:rsidRPr="0046247F" w:rsidRDefault="00F76433" w:rsidP="00277C4B">
            <w:pPr>
              <w:spacing w:after="0"/>
              <w:cnfStyle w:val="000000010000" w:firstRow="0" w:lastRow="0" w:firstColumn="0" w:lastColumn="0" w:oddVBand="0" w:evenVBand="0" w:oddHBand="0" w:evenHBand="1" w:firstRowFirstColumn="0" w:firstRowLastColumn="0" w:lastRowFirstColumn="0" w:lastRowLastColumn="0"/>
              <w:rPr>
                <w:b/>
                <w:i/>
                <w:sz w:val="20"/>
                <w:szCs w:val="20"/>
              </w:rPr>
            </w:pPr>
            <w:r w:rsidRPr="0046247F">
              <w:rPr>
                <w:b/>
                <w:i/>
                <w:sz w:val="20"/>
                <w:szCs w:val="20"/>
              </w:rPr>
              <w:t>Pilot</w:t>
            </w:r>
          </w:p>
        </w:tc>
        <w:tc>
          <w:tcPr>
            <w:tcW w:w="708" w:type="dxa"/>
            <w:tcBorders>
              <w:top w:val="single" w:sz="4" w:space="0" w:color="000000"/>
              <w:left w:val="nil"/>
              <w:bottom w:val="single" w:sz="4" w:space="0" w:color="000000"/>
              <w:right w:val="nil"/>
            </w:tcBorders>
            <w:vAlign w:val="center"/>
          </w:tcPr>
          <w:p w14:paraId="154863F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709" w:type="dxa"/>
            <w:tcBorders>
              <w:top w:val="single" w:sz="4" w:space="0" w:color="000000"/>
              <w:left w:val="nil"/>
              <w:bottom w:val="single" w:sz="4" w:space="0" w:color="000000"/>
              <w:right w:val="nil"/>
            </w:tcBorders>
            <w:vAlign w:val="center"/>
          </w:tcPr>
          <w:p w14:paraId="154863F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3F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6" w:type="dxa"/>
            <w:tcBorders>
              <w:top w:val="single" w:sz="4" w:space="0" w:color="000000"/>
              <w:left w:val="nil"/>
              <w:bottom w:val="single" w:sz="4" w:space="0" w:color="000000"/>
              <w:right w:val="nil"/>
            </w:tcBorders>
            <w:vAlign w:val="center"/>
          </w:tcPr>
          <w:p w14:paraId="154863F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3F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0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0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6" w:type="dxa"/>
            <w:tcBorders>
              <w:top w:val="single" w:sz="4" w:space="0" w:color="000000"/>
              <w:left w:val="nil"/>
              <w:bottom w:val="single" w:sz="4" w:space="0" w:color="000000"/>
              <w:right w:val="nil"/>
            </w:tcBorders>
            <w:vAlign w:val="center"/>
          </w:tcPr>
          <w:p w14:paraId="1548640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366" w:type="dxa"/>
            <w:tcBorders>
              <w:top w:val="single" w:sz="4" w:space="0" w:color="000000"/>
              <w:left w:val="nil"/>
              <w:bottom w:val="single" w:sz="4" w:space="0" w:color="000000"/>
            </w:tcBorders>
            <w:vAlign w:val="center"/>
          </w:tcPr>
          <w:p w14:paraId="1548640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r>
      <w:tr w:rsidR="00F76433" w:rsidRPr="002D741F" w14:paraId="1548641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405" w14:textId="77777777" w:rsidR="00F76433" w:rsidRPr="002D741F" w:rsidRDefault="00F76433" w:rsidP="00277C4B">
            <w:pPr>
              <w:spacing w:after="0"/>
              <w:rPr>
                <w:b w:val="0"/>
                <w:sz w:val="20"/>
                <w:szCs w:val="20"/>
              </w:rPr>
            </w:pPr>
            <w:r w:rsidRPr="002D741F">
              <w:rPr>
                <w:b w:val="0"/>
                <w:sz w:val="20"/>
                <w:szCs w:val="20"/>
              </w:rPr>
              <w:t>4.4.1</w:t>
            </w:r>
          </w:p>
        </w:tc>
        <w:tc>
          <w:tcPr>
            <w:tcW w:w="4866" w:type="dxa"/>
            <w:tcBorders>
              <w:top w:val="single" w:sz="4" w:space="0" w:color="000000"/>
              <w:bottom w:val="dotted" w:sz="4" w:space="0" w:color="auto"/>
            </w:tcBorders>
          </w:tcPr>
          <w:p w14:paraId="1548640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Prepare implementation checklist</w:t>
            </w:r>
          </w:p>
        </w:tc>
        <w:tc>
          <w:tcPr>
            <w:tcW w:w="708" w:type="dxa"/>
            <w:tcBorders>
              <w:top w:val="single" w:sz="4" w:space="0" w:color="000000"/>
              <w:bottom w:val="dotted" w:sz="4" w:space="0" w:color="auto"/>
            </w:tcBorders>
            <w:vAlign w:val="center"/>
          </w:tcPr>
          <w:p w14:paraId="1548640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40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0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40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0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0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0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single" w:sz="4" w:space="0" w:color="000000"/>
              <w:bottom w:val="dotted" w:sz="4" w:space="0" w:color="auto"/>
            </w:tcBorders>
            <w:vAlign w:val="center"/>
          </w:tcPr>
          <w:p w14:paraId="1548640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4" w:space="0" w:color="000000"/>
              <w:bottom w:val="dotted" w:sz="4" w:space="0" w:color="auto"/>
            </w:tcBorders>
            <w:vAlign w:val="center"/>
          </w:tcPr>
          <w:p w14:paraId="1548640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1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11" w14:textId="77777777" w:rsidR="00F76433" w:rsidRPr="002D741F" w:rsidRDefault="00F76433" w:rsidP="00277C4B">
            <w:pPr>
              <w:spacing w:after="0"/>
              <w:rPr>
                <w:b w:val="0"/>
                <w:sz w:val="20"/>
                <w:szCs w:val="20"/>
              </w:rPr>
            </w:pPr>
            <w:r w:rsidRPr="002D741F">
              <w:rPr>
                <w:b w:val="0"/>
                <w:sz w:val="20"/>
                <w:szCs w:val="20"/>
              </w:rPr>
              <w:t>4.4.2</w:t>
            </w:r>
          </w:p>
        </w:tc>
        <w:tc>
          <w:tcPr>
            <w:tcW w:w="4866" w:type="dxa"/>
            <w:tcBorders>
              <w:top w:val="dotted" w:sz="4" w:space="0" w:color="auto"/>
              <w:bottom w:val="dotted" w:sz="4" w:space="0" w:color="auto"/>
            </w:tcBorders>
          </w:tcPr>
          <w:p w14:paraId="1548641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Install network infrastructure (telecommunications and power)</w:t>
            </w:r>
          </w:p>
        </w:tc>
        <w:tc>
          <w:tcPr>
            <w:tcW w:w="708" w:type="dxa"/>
            <w:tcBorders>
              <w:top w:val="dotted" w:sz="4" w:space="0" w:color="auto"/>
              <w:bottom w:val="dotted" w:sz="4" w:space="0" w:color="auto"/>
            </w:tcBorders>
            <w:vAlign w:val="center"/>
          </w:tcPr>
          <w:p w14:paraId="1548641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1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1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1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1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1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1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41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1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42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1D" w14:textId="77777777" w:rsidR="00F76433" w:rsidRPr="002D741F" w:rsidRDefault="00F76433" w:rsidP="00277C4B">
            <w:pPr>
              <w:spacing w:after="0"/>
              <w:rPr>
                <w:b w:val="0"/>
                <w:sz w:val="20"/>
                <w:szCs w:val="20"/>
              </w:rPr>
            </w:pPr>
            <w:r w:rsidRPr="002D741F">
              <w:rPr>
                <w:b w:val="0"/>
                <w:sz w:val="20"/>
                <w:szCs w:val="20"/>
              </w:rPr>
              <w:t>4.4.3</w:t>
            </w:r>
          </w:p>
        </w:tc>
        <w:tc>
          <w:tcPr>
            <w:tcW w:w="4866" w:type="dxa"/>
            <w:tcBorders>
              <w:top w:val="dotted" w:sz="4" w:space="0" w:color="auto"/>
              <w:bottom w:val="dotted" w:sz="4" w:space="0" w:color="auto"/>
            </w:tcBorders>
          </w:tcPr>
          <w:p w14:paraId="1548641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Install hardware and software at pilot sites</w:t>
            </w:r>
          </w:p>
        </w:tc>
        <w:tc>
          <w:tcPr>
            <w:tcW w:w="708" w:type="dxa"/>
            <w:tcBorders>
              <w:top w:val="dotted" w:sz="4" w:space="0" w:color="auto"/>
              <w:bottom w:val="dotted" w:sz="4" w:space="0" w:color="auto"/>
            </w:tcBorders>
            <w:vAlign w:val="center"/>
          </w:tcPr>
          <w:p w14:paraId="1548641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2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2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42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2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3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29" w14:textId="77777777" w:rsidR="00F76433" w:rsidRPr="002D741F" w:rsidRDefault="00F76433" w:rsidP="00277C4B">
            <w:pPr>
              <w:spacing w:after="0"/>
              <w:rPr>
                <w:b w:val="0"/>
                <w:sz w:val="20"/>
                <w:szCs w:val="20"/>
              </w:rPr>
            </w:pPr>
            <w:r w:rsidRPr="002D741F">
              <w:rPr>
                <w:b w:val="0"/>
                <w:sz w:val="20"/>
                <w:szCs w:val="20"/>
              </w:rPr>
              <w:t>4.4.5</w:t>
            </w:r>
          </w:p>
        </w:tc>
        <w:tc>
          <w:tcPr>
            <w:tcW w:w="4866" w:type="dxa"/>
            <w:tcBorders>
              <w:top w:val="dotted" w:sz="4" w:space="0" w:color="auto"/>
              <w:bottom w:val="dotted" w:sz="4" w:space="0" w:color="auto"/>
            </w:tcBorders>
          </w:tcPr>
          <w:p w14:paraId="1548642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Provide updated tools, as necessary</w:t>
            </w:r>
          </w:p>
        </w:tc>
        <w:tc>
          <w:tcPr>
            <w:tcW w:w="708" w:type="dxa"/>
            <w:tcBorders>
              <w:top w:val="dotted" w:sz="4" w:space="0" w:color="auto"/>
              <w:bottom w:val="dotted" w:sz="4" w:space="0" w:color="auto"/>
            </w:tcBorders>
            <w:vAlign w:val="center"/>
          </w:tcPr>
          <w:p w14:paraId="1548642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2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2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2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43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3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44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35" w14:textId="77777777" w:rsidR="00F76433" w:rsidRPr="002D741F" w:rsidRDefault="00F76433" w:rsidP="00277C4B">
            <w:pPr>
              <w:spacing w:after="0"/>
              <w:rPr>
                <w:b w:val="0"/>
                <w:sz w:val="20"/>
                <w:szCs w:val="20"/>
              </w:rPr>
            </w:pPr>
            <w:r w:rsidRPr="002D741F">
              <w:rPr>
                <w:b w:val="0"/>
                <w:sz w:val="20"/>
                <w:szCs w:val="20"/>
              </w:rPr>
              <w:t>4.4.6</w:t>
            </w:r>
          </w:p>
        </w:tc>
        <w:tc>
          <w:tcPr>
            <w:tcW w:w="4866" w:type="dxa"/>
            <w:tcBorders>
              <w:top w:val="dotted" w:sz="4" w:space="0" w:color="auto"/>
              <w:bottom w:val="dotted" w:sz="4" w:space="0" w:color="auto"/>
            </w:tcBorders>
          </w:tcPr>
          <w:p w14:paraId="1548643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Pilot test processes, tools, and technology</w:t>
            </w:r>
          </w:p>
        </w:tc>
        <w:tc>
          <w:tcPr>
            <w:tcW w:w="708" w:type="dxa"/>
            <w:tcBorders>
              <w:top w:val="dotted" w:sz="4" w:space="0" w:color="auto"/>
              <w:bottom w:val="dotted" w:sz="4" w:space="0" w:color="auto"/>
            </w:tcBorders>
            <w:vAlign w:val="center"/>
          </w:tcPr>
          <w:p w14:paraId="1548643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3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3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3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43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3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4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41" w14:textId="77777777" w:rsidR="00F76433" w:rsidRPr="002D741F" w:rsidRDefault="00F76433" w:rsidP="00277C4B">
            <w:pPr>
              <w:spacing w:after="0"/>
              <w:rPr>
                <w:b w:val="0"/>
                <w:sz w:val="20"/>
                <w:szCs w:val="20"/>
              </w:rPr>
            </w:pPr>
            <w:r w:rsidRPr="002D741F">
              <w:rPr>
                <w:b w:val="0"/>
                <w:sz w:val="20"/>
                <w:szCs w:val="20"/>
              </w:rPr>
              <w:t>4.4.7</w:t>
            </w:r>
          </w:p>
        </w:tc>
        <w:tc>
          <w:tcPr>
            <w:tcW w:w="4866" w:type="dxa"/>
            <w:tcBorders>
              <w:top w:val="dotted" w:sz="4" w:space="0" w:color="auto"/>
              <w:bottom w:val="dotted" w:sz="4" w:space="0" w:color="auto"/>
            </w:tcBorders>
          </w:tcPr>
          <w:p w14:paraId="1548644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Resolve high and medium-level issues, modify configuration as necessary</w:t>
            </w:r>
          </w:p>
        </w:tc>
        <w:tc>
          <w:tcPr>
            <w:tcW w:w="708" w:type="dxa"/>
            <w:tcBorders>
              <w:top w:val="dotted" w:sz="4" w:space="0" w:color="auto"/>
              <w:bottom w:val="dotted" w:sz="4" w:space="0" w:color="auto"/>
            </w:tcBorders>
            <w:vAlign w:val="center"/>
          </w:tcPr>
          <w:p w14:paraId="1548644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4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4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4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4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4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4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426" w:type="dxa"/>
            <w:tcBorders>
              <w:top w:val="dotted" w:sz="4" w:space="0" w:color="auto"/>
              <w:bottom w:val="dotted" w:sz="4" w:space="0" w:color="auto"/>
            </w:tcBorders>
            <w:vAlign w:val="center"/>
          </w:tcPr>
          <w:p w14:paraId="1548644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4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45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44D" w14:textId="77777777" w:rsidR="00F76433" w:rsidRPr="002D741F" w:rsidRDefault="00F76433" w:rsidP="00277C4B">
            <w:pPr>
              <w:spacing w:after="0"/>
              <w:rPr>
                <w:b w:val="0"/>
                <w:sz w:val="20"/>
                <w:szCs w:val="20"/>
              </w:rPr>
            </w:pPr>
            <w:r w:rsidRPr="002D741F">
              <w:rPr>
                <w:b w:val="0"/>
                <w:sz w:val="20"/>
                <w:szCs w:val="20"/>
              </w:rPr>
              <w:t>4.4.8</w:t>
            </w:r>
          </w:p>
        </w:tc>
        <w:tc>
          <w:tcPr>
            <w:tcW w:w="4866" w:type="dxa"/>
            <w:tcBorders>
              <w:top w:val="dotted" w:sz="4" w:space="0" w:color="auto"/>
              <w:bottom w:val="single" w:sz="4" w:space="0" w:color="000000"/>
            </w:tcBorders>
          </w:tcPr>
          <w:p w14:paraId="1548644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Revise implementation checklist and training</w:t>
            </w:r>
          </w:p>
        </w:tc>
        <w:tc>
          <w:tcPr>
            <w:tcW w:w="708" w:type="dxa"/>
            <w:tcBorders>
              <w:top w:val="dotted" w:sz="4" w:space="0" w:color="auto"/>
              <w:bottom w:val="single" w:sz="4" w:space="0" w:color="000000"/>
            </w:tcBorders>
            <w:vAlign w:val="center"/>
          </w:tcPr>
          <w:p w14:paraId="1548644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45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5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45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5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5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5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426" w:type="dxa"/>
            <w:tcBorders>
              <w:top w:val="dotted" w:sz="4" w:space="0" w:color="auto"/>
              <w:bottom w:val="single" w:sz="4" w:space="0" w:color="000000"/>
            </w:tcBorders>
            <w:vAlign w:val="center"/>
          </w:tcPr>
          <w:p w14:paraId="1548645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45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6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459"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45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bottom w:val="single" w:sz="12" w:space="0" w:color="000000"/>
            </w:tcBorders>
            <w:vAlign w:val="center"/>
          </w:tcPr>
          <w:p w14:paraId="1548645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45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5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45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5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6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6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Pr>
                <w:b/>
                <w:i/>
                <w:color w:val="F79646" w:themeColor="accent6"/>
                <w:sz w:val="20"/>
                <w:szCs w:val="20"/>
              </w:rPr>
              <w:t>X</w:t>
            </w:r>
          </w:p>
        </w:tc>
        <w:tc>
          <w:tcPr>
            <w:tcW w:w="426" w:type="dxa"/>
            <w:tcBorders>
              <w:top w:val="single" w:sz="4" w:space="0" w:color="000000"/>
              <w:bottom w:val="single" w:sz="12" w:space="0" w:color="000000"/>
            </w:tcBorders>
            <w:vAlign w:val="center"/>
          </w:tcPr>
          <w:p w14:paraId="1548646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366" w:type="dxa"/>
            <w:tcBorders>
              <w:top w:val="single" w:sz="4" w:space="0" w:color="000000"/>
              <w:bottom w:val="single" w:sz="12" w:space="0" w:color="000000"/>
            </w:tcBorders>
            <w:vAlign w:val="center"/>
          </w:tcPr>
          <w:p w14:paraId="1548646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r>
      <w:tr w:rsidR="00F76433" w:rsidRPr="002D741F" w14:paraId="1548647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4" w:space="0" w:color="000000"/>
              <w:right w:val="nil"/>
            </w:tcBorders>
          </w:tcPr>
          <w:p w14:paraId="15486465" w14:textId="77777777" w:rsidR="00F76433" w:rsidRPr="002D741F" w:rsidRDefault="00F76433" w:rsidP="00277C4B">
            <w:pPr>
              <w:spacing w:after="0"/>
              <w:rPr>
                <w:b w:val="0"/>
                <w:sz w:val="20"/>
                <w:szCs w:val="20"/>
              </w:rPr>
            </w:pPr>
          </w:p>
        </w:tc>
        <w:tc>
          <w:tcPr>
            <w:tcW w:w="4866" w:type="dxa"/>
            <w:tcBorders>
              <w:top w:val="single" w:sz="12" w:space="0" w:color="000000"/>
              <w:left w:val="nil"/>
              <w:bottom w:val="single" w:sz="4" w:space="0" w:color="000000"/>
              <w:right w:val="nil"/>
            </w:tcBorders>
          </w:tcPr>
          <w:p w14:paraId="1548646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12" w:space="0" w:color="000000"/>
              <w:left w:val="nil"/>
              <w:bottom w:val="single" w:sz="4" w:space="0" w:color="000000"/>
              <w:right w:val="nil"/>
            </w:tcBorders>
            <w:vAlign w:val="center"/>
          </w:tcPr>
          <w:p w14:paraId="1548646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left w:val="nil"/>
              <w:bottom w:val="single" w:sz="4" w:space="0" w:color="000000"/>
              <w:right w:val="nil"/>
            </w:tcBorders>
            <w:vAlign w:val="center"/>
          </w:tcPr>
          <w:p w14:paraId="1548646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46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46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46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46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4" w:space="0" w:color="000000"/>
              <w:right w:val="nil"/>
            </w:tcBorders>
            <w:vAlign w:val="center"/>
          </w:tcPr>
          <w:p w14:paraId="1548646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4" w:space="0" w:color="000000"/>
              <w:right w:val="nil"/>
            </w:tcBorders>
            <w:vAlign w:val="center"/>
          </w:tcPr>
          <w:p w14:paraId="1548646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left w:val="nil"/>
              <w:bottom w:val="single" w:sz="4" w:space="0" w:color="000000"/>
            </w:tcBorders>
            <w:vAlign w:val="center"/>
          </w:tcPr>
          <w:p w14:paraId="1548646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7C"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4" w:space="0" w:color="000000"/>
              <w:right w:val="nil"/>
            </w:tcBorders>
          </w:tcPr>
          <w:p w14:paraId="15486471" w14:textId="77777777" w:rsidR="00F76433" w:rsidRPr="002D741F" w:rsidRDefault="00F76433" w:rsidP="00277C4B">
            <w:pPr>
              <w:spacing w:after="0"/>
              <w:rPr>
                <w:i/>
                <w:sz w:val="20"/>
                <w:szCs w:val="20"/>
              </w:rPr>
            </w:pPr>
            <w:r w:rsidRPr="002D741F">
              <w:rPr>
                <w:i/>
                <w:sz w:val="20"/>
                <w:szCs w:val="20"/>
              </w:rPr>
              <w:t>4.5</w:t>
            </w:r>
          </w:p>
        </w:tc>
        <w:tc>
          <w:tcPr>
            <w:tcW w:w="4866" w:type="dxa"/>
            <w:tcBorders>
              <w:top w:val="single" w:sz="4" w:space="0" w:color="000000"/>
              <w:left w:val="nil"/>
              <w:bottom w:val="single" w:sz="4" w:space="0" w:color="000000"/>
              <w:right w:val="nil"/>
            </w:tcBorders>
          </w:tcPr>
          <w:p w14:paraId="15486472" w14:textId="77777777" w:rsidR="00F76433" w:rsidRPr="0046247F" w:rsidRDefault="00F76433" w:rsidP="00277C4B">
            <w:pPr>
              <w:spacing w:after="0"/>
              <w:cnfStyle w:val="000000010000" w:firstRow="0" w:lastRow="0" w:firstColumn="0" w:lastColumn="0" w:oddVBand="0" w:evenVBand="0" w:oddHBand="0" w:evenHBand="1" w:firstRowFirstColumn="0" w:firstRowLastColumn="0" w:lastRowFirstColumn="0" w:lastRowLastColumn="0"/>
              <w:rPr>
                <w:b/>
                <w:i/>
                <w:sz w:val="20"/>
                <w:szCs w:val="20"/>
              </w:rPr>
            </w:pPr>
            <w:r w:rsidRPr="0046247F">
              <w:rPr>
                <w:b/>
                <w:i/>
                <w:sz w:val="20"/>
                <w:szCs w:val="20"/>
              </w:rPr>
              <w:t>Rollout</w:t>
            </w:r>
          </w:p>
        </w:tc>
        <w:tc>
          <w:tcPr>
            <w:tcW w:w="708" w:type="dxa"/>
            <w:tcBorders>
              <w:top w:val="single" w:sz="4" w:space="0" w:color="000000"/>
              <w:left w:val="nil"/>
              <w:bottom w:val="single" w:sz="4" w:space="0" w:color="000000"/>
              <w:right w:val="nil"/>
            </w:tcBorders>
            <w:vAlign w:val="center"/>
          </w:tcPr>
          <w:p w14:paraId="1548647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709" w:type="dxa"/>
            <w:tcBorders>
              <w:top w:val="single" w:sz="4" w:space="0" w:color="000000"/>
              <w:left w:val="nil"/>
              <w:bottom w:val="single" w:sz="4" w:space="0" w:color="000000"/>
              <w:right w:val="nil"/>
            </w:tcBorders>
            <w:vAlign w:val="center"/>
          </w:tcPr>
          <w:p w14:paraId="1548647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7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6" w:type="dxa"/>
            <w:tcBorders>
              <w:top w:val="single" w:sz="4" w:space="0" w:color="000000"/>
              <w:left w:val="nil"/>
              <w:bottom w:val="single" w:sz="4" w:space="0" w:color="000000"/>
              <w:right w:val="nil"/>
            </w:tcBorders>
            <w:vAlign w:val="center"/>
          </w:tcPr>
          <w:p w14:paraId="1548647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7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7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5" w:type="dxa"/>
            <w:tcBorders>
              <w:top w:val="single" w:sz="4" w:space="0" w:color="000000"/>
              <w:left w:val="nil"/>
              <w:bottom w:val="single" w:sz="4" w:space="0" w:color="000000"/>
              <w:right w:val="nil"/>
            </w:tcBorders>
            <w:vAlign w:val="center"/>
          </w:tcPr>
          <w:p w14:paraId="1548647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426" w:type="dxa"/>
            <w:tcBorders>
              <w:top w:val="single" w:sz="4" w:space="0" w:color="000000"/>
              <w:left w:val="nil"/>
              <w:bottom w:val="single" w:sz="4" w:space="0" w:color="000000"/>
              <w:right w:val="nil"/>
            </w:tcBorders>
            <w:vAlign w:val="center"/>
          </w:tcPr>
          <w:p w14:paraId="1548647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c>
          <w:tcPr>
            <w:tcW w:w="366" w:type="dxa"/>
            <w:tcBorders>
              <w:top w:val="single" w:sz="4" w:space="0" w:color="000000"/>
              <w:left w:val="nil"/>
              <w:bottom w:val="single" w:sz="4" w:space="0" w:color="000000"/>
            </w:tcBorders>
            <w:vAlign w:val="center"/>
          </w:tcPr>
          <w:p w14:paraId="1548647B" w14:textId="77777777" w:rsidR="00F76433"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i/>
                <w:sz w:val="20"/>
                <w:szCs w:val="20"/>
              </w:rPr>
            </w:pPr>
          </w:p>
        </w:tc>
      </w:tr>
      <w:tr w:rsidR="00F76433" w:rsidRPr="002D741F" w14:paraId="15486488"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dotted" w:sz="4" w:space="0" w:color="auto"/>
            </w:tcBorders>
          </w:tcPr>
          <w:p w14:paraId="1548647D" w14:textId="77777777" w:rsidR="00F76433" w:rsidRPr="002D741F" w:rsidRDefault="00F76433" w:rsidP="00277C4B">
            <w:pPr>
              <w:spacing w:after="0"/>
              <w:rPr>
                <w:b w:val="0"/>
                <w:sz w:val="20"/>
                <w:szCs w:val="20"/>
              </w:rPr>
            </w:pPr>
            <w:r w:rsidRPr="002D741F">
              <w:rPr>
                <w:b w:val="0"/>
                <w:sz w:val="20"/>
                <w:szCs w:val="20"/>
              </w:rPr>
              <w:t>4.5.1</w:t>
            </w:r>
          </w:p>
        </w:tc>
        <w:tc>
          <w:tcPr>
            <w:tcW w:w="4866" w:type="dxa"/>
            <w:tcBorders>
              <w:top w:val="single" w:sz="4" w:space="0" w:color="000000"/>
              <w:bottom w:val="dotted" w:sz="4" w:space="0" w:color="auto"/>
            </w:tcBorders>
          </w:tcPr>
          <w:p w14:paraId="1548647E"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Install hardware and software</w:t>
            </w:r>
          </w:p>
        </w:tc>
        <w:tc>
          <w:tcPr>
            <w:tcW w:w="708" w:type="dxa"/>
            <w:tcBorders>
              <w:top w:val="single" w:sz="4" w:space="0" w:color="000000"/>
              <w:bottom w:val="dotted" w:sz="4" w:space="0" w:color="auto"/>
            </w:tcBorders>
            <w:vAlign w:val="center"/>
          </w:tcPr>
          <w:p w14:paraId="1548647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4" w:space="0" w:color="000000"/>
              <w:bottom w:val="dotted" w:sz="4" w:space="0" w:color="auto"/>
            </w:tcBorders>
            <w:vAlign w:val="center"/>
          </w:tcPr>
          <w:p w14:paraId="1548648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8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48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8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8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4" w:space="0" w:color="000000"/>
              <w:bottom w:val="dotted" w:sz="4" w:space="0" w:color="auto"/>
            </w:tcBorders>
            <w:vAlign w:val="center"/>
          </w:tcPr>
          <w:p w14:paraId="1548648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4" w:space="0" w:color="000000"/>
              <w:bottom w:val="dotted" w:sz="4" w:space="0" w:color="auto"/>
            </w:tcBorders>
            <w:vAlign w:val="center"/>
          </w:tcPr>
          <w:p w14:paraId="1548648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366" w:type="dxa"/>
            <w:tcBorders>
              <w:top w:val="single" w:sz="4" w:space="0" w:color="000000"/>
              <w:bottom w:val="dotted" w:sz="4" w:space="0" w:color="auto"/>
            </w:tcBorders>
            <w:vAlign w:val="center"/>
          </w:tcPr>
          <w:p w14:paraId="15486487" w14:textId="77777777" w:rsidR="00F76433"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94"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89" w14:textId="77777777" w:rsidR="00F76433" w:rsidRPr="002D741F" w:rsidRDefault="00F76433" w:rsidP="00277C4B">
            <w:pPr>
              <w:spacing w:after="0"/>
              <w:rPr>
                <w:b w:val="0"/>
                <w:sz w:val="20"/>
                <w:szCs w:val="20"/>
              </w:rPr>
            </w:pPr>
            <w:r w:rsidRPr="002D741F">
              <w:rPr>
                <w:b w:val="0"/>
                <w:sz w:val="20"/>
                <w:szCs w:val="20"/>
              </w:rPr>
              <w:t>4.5.2</w:t>
            </w:r>
          </w:p>
        </w:tc>
        <w:tc>
          <w:tcPr>
            <w:tcW w:w="4866" w:type="dxa"/>
            <w:tcBorders>
              <w:top w:val="dotted" w:sz="4" w:space="0" w:color="auto"/>
              <w:bottom w:val="dotted" w:sz="4" w:space="0" w:color="auto"/>
            </w:tcBorders>
          </w:tcPr>
          <w:p w14:paraId="1548648A"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Deploy new tools</w:t>
            </w:r>
          </w:p>
        </w:tc>
        <w:tc>
          <w:tcPr>
            <w:tcW w:w="708" w:type="dxa"/>
            <w:tcBorders>
              <w:top w:val="dotted" w:sz="4" w:space="0" w:color="auto"/>
              <w:bottom w:val="dotted" w:sz="4" w:space="0" w:color="auto"/>
            </w:tcBorders>
            <w:vAlign w:val="center"/>
          </w:tcPr>
          <w:p w14:paraId="1548648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8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8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8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8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9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9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9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366" w:type="dxa"/>
            <w:tcBorders>
              <w:top w:val="dotted" w:sz="4" w:space="0" w:color="auto"/>
              <w:bottom w:val="dotted" w:sz="4" w:space="0" w:color="auto"/>
            </w:tcBorders>
            <w:vAlign w:val="center"/>
          </w:tcPr>
          <w:p w14:paraId="15486493" w14:textId="77777777" w:rsidR="00F76433"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F76433" w:rsidRPr="002D741F" w14:paraId="154864A0"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495" w14:textId="77777777" w:rsidR="00F76433" w:rsidRPr="002D741F" w:rsidRDefault="00F76433" w:rsidP="00277C4B">
            <w:pPr>
              <w:spacing w:after="0"/>
              <w:rPr>
                <w:b w:val="0"/>
                <w:sz w:val="20"/>
                <w:szCs w:val="20"/>
              </w:rPr>
            </w:pPr>
            <w:r w:rsidRPr="002D741F">
              <w:rPr>
                <w:b w:val="0"/>
                <w:sz w:val="20"/>
                <w:szCs w:val="20"/>
              </w:rPr>
              <w:t>4.5.3</w:t>
            </w:r>
          </w:p>
        </w:tc>
        <w:tc>
          <w:tcPr>
            <w:tcW w:w="4866" w:type="dxa"/>
            <w:tcBorders>
              <w:top w:val="dotted" w:sz="4" w:space="0" w:color="auto"/>
              <w:bottom w:val="single" w:sz="4" w:space="0" w:color="000000"/>
            </w:tcBorders>
          </w:tcPr>
          <w:p w14:paraId="15486496"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Execute training for revised processes, tools, and technology</w:t>
            </w:r>
          </w:p>
        </w:tc>
        <w:tc>
          <w:tcPr>
            <w:tcW w:w="708" w:type="dxa"/>
            <w:tcBorders>
              <w:top w:val="dotted" w:sz="4" w:space="0" w:color="auto"/>
              <w:bottom w:val="single" w:sz="4" w:space="0" w:color="000000"/>
            </w:tcBorders>
            <w:vAlign w:val="center"/>
          </w:tcPr>
          <w:p w14:paraId="1548649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49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9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49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9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9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9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49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366" w:type="dxa"/>
            <w:tcBorders>
              <w:top w:val="dotted" w:sz="4" w:space="0" w:color="auto"/>
              <w:bottom w:val="single" w:sz="4" w:space="0" w:color="000000"/>
            </w:tcBorders>
            <w:vAlign w:val="center"/>
          </w:tcPr>
          <w:p w14:paraId="1548649F" w14:textId="77777777" w:rsidR="00F76433"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AD"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bottom w:val="single" w:sz="12" w:space="0" w:color="000000"/>
            </w:tcBorders>
          </w:tcPr>
          <w:p w14:paraId="154864A1"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bottom w:val="single" w:sz="12" w:space="0" w:color="000000"/>
            </w:tcBorders>
          </w:tcPr>
          <w:p w14:paraId="154864A2"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p w14:paraId="154864A3"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i/>
                <w:color w:val="000000" w:themeColor="text1"/>
                <w:sz w:val="20"/>
                <w:szCs w:val="20"/>
              </w:rPr>
              <w:lastRenderedPageBreak/>
              <w:t>(Repeat above for each rollout cycle)</w:t>
            </w:r>
          </w:p>
        </w:tc>
        <w:tc>
          <w:tcPr>
            <w:tcW w:w="708" w:type="dxa"/>
            <w:tcBorders>
              <w:top w:val="single" w:sz="4" w:space="0" w:color="000000"/>
              <w:bottom w:val="single" w:sz="12" w:space="0" w:color="000000"/>
            </w:tcBorders>
            <w:vAlign w:val="center"/>
          </w:tcPr>
          <w:p w14:paraId="154864A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709" w:type="dxa"/>
            <w:tcBorders>
              <w:top w:val="single" w:sz="4" w:space="0" w:color="000000"/>
              <w:bottom w:val="single" w:sz="12" w:space="0" w:color="000000"/>
            </w:tcBorders>
            <w:vAlign w:val="center"/>
          </w:tcPr>
          <w:p w14:paraId="154864A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A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4A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A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A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bottom w:val="single" w:sz="12" w:space="0" w:color="000000"/>
            </w:tcBorders>
            <w:vAlign w:val="center"/>
          </w:tcPr>
          <w:p w14:paraId="154864A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bottom w:val="single" w:sz="12" w:space="0" w:color="000000"/>
            </w:tcBorders>
            <w:vAlign w:val="center"/>
          </w:tcPr>
          <w:p w14:paraId="154864A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Pr>
                <w:b/>
                <w:i/>
                <w:color w:val="F79646" w:themeColor="accent6"/>
                <w:sz w:val="20"/>
                <w:szCs w:val="20"/>
              </w:rPr>
              <w:t>X</w:t>
            </w:r>
          </w:p>
        </w:tc>
        <w:tc>
          <w:tcPr>
            <w:tcW w:w="366" w:type="dxa"/>
            <w:tcBorders>
              <w:top w:val="single" w:sz="4" w:space="0" w:color="000000"/>
              <w:bottom w:val="single" w:sz="12" w:space="0" w:color="000000"/>
            </w:tcBorders>
            <w:vAlign w:val="center"/>
          </w:tcPr>
          <w:p w14:paraId="154864AC" w14:textId="77777777" w:rsidR="00F76433"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r>
      <w:tr w:rsidR="00F76433" w:rsidRPr="002D741F" w14:paraId="154864B9"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12" w:space="0" w:color="000000"/>
              <w:right w:val="nil"/>
            </w:tcBorders>
          </w:tcPr>
          <w:p w14:paraId="154864AE" w14:textId="77777777" w:rsidR="00F76433" w:rsidRPr="002D741F" w:rsidRDefault="00F76433" w:rsidP="00277C4B">
            <w:pPr>
              <w:spacing w:after="0"/>
              <w:rPr>
                <w:b w:val="0"/>
                <w:sz w:val="20"/>
                <w:szCs w:val="20"/>
              </w:rPr>
            </w:pPr>
          </w:p>
        </w:tc>
        <w:tc>
          <w:tcPr>
            <w:tcW w:w="4866" w:type="dxa"/>
            <w:tcBorders>
              <w:top w:val="single" w:sz="12" w:space="0" w:color="000000"/>
              <w:left w:val="nil"/>
              <w:bottom w:val="single" w:sz="12" w:space="0" w:color="000000"/>
              <w:right w:val="nil"/>
            </w:tcBorders>
          </w:tcPr>
          <w:p w14:paraId="154864AF"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Borders>
              <w:top w:val="single" w:sz="12" w:space="0" w:color="000000"/>
              <w:left w:val="nil"/>
              <w:bottom w:val="single" w:sz="12" w:space="0" w:color="000000"/>
              <w:right w:val="nil"/>
            </w:tcBorders>
            <w:vAlign w:val="center"/>
          </w:tcPr>
          <w:p w14:paraId="154864B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left w:val="nil"/>
              <w:bottom w:val="single" w:sz="12" w:space="0" w:color="000000"/>
              <w:right w:val="nil"/>
            </w:tcBorders>
            <w:vAlign w:val="center"/>
          </w:tcPr>
          <w:p w14:paraId="154864B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right w:val="nil"/>
            </w:tcBorders>
            <w:vAlign w:val="center"/>
          </w:tcPr>
          <w:p w14:paraId="154864B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12" w:space="0" w:color="000000"/>
              <w:right w:val="nil"/>
            </w:tcBorders>
            <w:vAlign w:val="center"/>
          </w:tcPr>
          <w:p w14:paraId="154864B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right w:val="nil"/>
            </w:tcBorders>
            <w:vAlign w:val="center"/>
          </w:tcPr>
          <w:p w14:paraId="154864B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right w:val="nil"/>
            </w:tcBorders>
            <w:vAlign w:val="center"/>
          </w:tcPr>
          <w:p w14:paraId="154864B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left w:val="nil"/>
              <w:bottom w:val="single" w:sz="12" w:space="0" w:color="000000"/>
              <w:right w:val="nil"/>
            </w:tcBorders>
            <w:vAlign w:val="center"/>
          </w:tcPr>
          <w:p w14:paraId="154864B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left w:val="nil"/>
              <w:bottom w:val="single" w:sz="12" w:space="0" w:color="000000"/>
              <w:right w:val="nil"/>
            </w:tcBorders>
            <w:vAlign w:val="center"/>
          </w:tcPr>
          <w:p w14:paraId="154864B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left w:val="nil"/>
              <w:bottom w:val="single" w:sz="12" w:space="0" w:color="000000"/>
            </w:tcBorders>
            <w:vAlign w:val="center"/>
          </w:tcPr>
          <w:p w14:paraId="154864B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6433" w:rsidRPr="002D741F" w14:paraId="154864C5"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bottom w:val="single" w:sz="12" w:space="0" w:color="000000" w:themeColor="text1"/>
              <w:right w:val="nil"/>
            </w:tcBorders>
            <w:shd w:val="clear" w:color="auto" w:fill="BFBFBF" w:themeFill="background1" w:themeFillShade="BF"/>
          </w:tcPr>
          <w:p w14:paraId="154864BA" w14:textId="77777777" w:rsidR="00F76433" w:rsidRPr="002D741F" w:rsidRDefault="00F76433" w:rsidP="00277C4B">
            <w:pPr>
              <w:spacing w:after="0"/>
              <w:rPr>
                <w:sz w:val="20"/>
                <w:szCs w:val="20"/>
              </w:rPr>
            </w:pPr>
            <w:r w:rsidRPr="002D741F">
              <w:rPr>
                <w:sz w:val="20"/>
                <w:szCs w:val="20"/>
              </w:rPr>
              <w:t>5</w:t>
            </w:r>
          </w:p>
        </w:tc>
        <w:tc>
          <w:tcPr>
            <w:tcW w:w="4866" w:type="dxa"/>
            <w:tcBorders>
              <w:top w:val="single" w:sz="12" w:space="0" w:color="000000"/>
              <w:left w:val="nil"/>
              <w:bottom w:val="single" w:sz="12" w:space="0" w:color="000000" w:themeColor="text1"/>
              <w:right w:val="nil"/>
            </w:tcBorders>
            <w:shd w:val="clear" w:color="auto" w:fill="BFBFBF" w:themeFill="background1" w:themeFillShade="BF"/>
          </w:tcPr>
          <w:p w14:paraId="154864BB" w14:textId="77777777" w:rsidR="00F76433" w:rsidRPr="002D741F" w:rsidRDefault="00F76433" w:rsidP="00277C4B">
            <w:pPr>
              <w:spacing w:after="0"/>
              <w:cnfStyle w:val="000000010000" w:firstRow="0" w:lastRow="0" w:firstColumn="0" w:lastColumn="0" w:oddVBand="0" w:evenVBand="0" w:oddHBand="0" w:evenHBand="1" w:firstRowFirstColumn="0" w:firstRowLastColumn="0" w:lastRowFirstColumn="0" w:lastRowLastColumn="0"/>
              <w:rPr>
                <w:b/>
                <w:sz w:val="20"/>
                <w:szCs w:val="20"/>
              </w:rPr>
            </w:pPr>
            <w:r w:rsidRPr="002D741F">
              <w:rPr>
                <w:b/>
                <w:sz w:val="20"/>
                <w:szCs w:val="20"/>
              </w:rPr>
              <w:t>Operations</w:t>
            </w:r>
          </w:p>
        </w:tc>
        <w:tc>
          <w:tcPr>
            <w:tcW w:w="708"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B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709"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B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B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B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C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C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5"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C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426" w:type="dxa"/>
            <w:tcBorders>
              <w:top w:val="single" w:sz="12" w:space="0" w:color="000000"/>
              <w:left w:val="nil"/>
              <w:bottom w:val="single" w:sz="12" w:space="0" w:color="000000" w:themeColor="text1"/>
              <w:right w:val="nil"/>
            </w:tcBorders>
            <w:shd w:val="clear" w:color="auto" w:fill="BFBFBF" w:themeFill="background1" w:themeFillShade="BF"/>
            <w:vAlign w:val="center"/>
          </w:tcPr>
          <w:p w14:paraId="154864C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c>
          <w:tcPr>
            <w:tcW w:w="366" w:type="dxa"/>
            <w:tcBorders>
              <w:top w:val="single" w:sz="12" w:space="0" w:color="000000"/>
              <w:left w:val="nil"/>
              <w:bottom w:val="single" w:sz="12" w:space="0" w:color="000000" w:themeColor="text1"/>
            </w:tcBorders>
            <w:shd w:val="clear" w:color="auto" w:fill="BFBFBF" w:themeFill="background1" w:themeFillShade="BF"/>
            <w:vAlign w:val="center"/>
          </w:tcPr>
          <w:p w14:paraId="154864C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F76433" w:rsidRPr="002D741F" w14:paraId="154864D1"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12" w:space="0" w:color="000000" w:themeColor="text1"/>
              <w:bottom w:val="dotted" w:sz="4" w:space="0" w:color="auto"/>
            </w:tcBorders>
          </w:tcPr>
          <w:p w14:paraId="154864C6" w14:textId="77777777" w:rsidR="00F76433" w:rsidRPr="002D741F" w:rsidRDefault="00F76433" w:rsidP="00277C4B">
            <w:pPr>
              <w:spacing w:after="0"/>
              <w:rPr>
                <w:b w:val="0"/>
                <w:sz w:val="20"/>
                <w:szCs w:val="20"/>
              </w:rPr>
            </w:pPr>
            <w:r w:rsidRPr="002D741F">
              <w:rPr>
                <w:b w:val="0"/>
                <w:sz w:val="20"/>
                <w:szCs w:val="20"/>
              </w:rPr>
              <w:t>5.1</w:t>
            </w:r>
          </w:p>
        </w:tc>
        <w:tc>
          <w:tcPr>
            <w:tcW w:w="4866" w:type="dxa"/>
            <w:tcBorders>
              <w:top w:val="single" w:sz="12" w:space="0" w:color="000000" w:themeColor="text1"/>
              <w:bottom w:val="dotted" w:sz="4" w:space="0" w:color="auto"/>
            </w:tcBorders>
          </w:tcPr>
          <w:p w14:paraId="154864C7"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Implement monitoring process and tools</w:t>
            </w:r>
          </w:p>
        </w:tc>
        <w:tc>
          <w:tcPr>
            <w:tcW w:w="708" w:type="dxa"/>
            <w:tcBorders>
              <w:top w:val="single" w:sz="12" w:space="0" w:color="000000" w:themeColor="text1"/>
              <w:bottom w:val="dotted" w:sz="4" w:space="0" w:color="auto"/>
            </w:tcBorders>
            <w:vAlign w:val="center"/>
          </w:tcPr>
          <w:p w14:paraId="154864C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single" w:sz="12" w:space="0" w:color="000000" w:themeColor="text1"/>
              <w:bottom w:val="dotted" w:sz="4" w:space="0" w:color="auto"/>
            </w:tcBorders>
            <w:vAlign w:val="center"/>
          </w:tcPr>
          <w:p w14:paraId="154864C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4C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bottom w:val="dotted" w:sz="4" w:space="0" w:color="auto"/>
            </w:tcBorders>
            <w:vAlign w:val="center"/>
          </w:tcPr>
          <w:p w14:paraId="154864C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4C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4C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single" w:sz="12" w:space="0" w:color="000000" w:themeColor="text1"/>
              <w:bottom w:val="dotted" w:sz="4" w:space="0" w:color="auto"/>
            </w:tcBorders>
            <w:vAlign w:val="center"/>
          </w:tcPr>
          <w:p w14:paraId="154864C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single" w:sz="12" w:space="0" w:color="000000" w:themeColor="text1"/>
              <w:bottom w:val="dotted" w:sz="4" w:space="0" w:color="auto"/>
            </w:tcBorders>
            <w:vAlign w:val="center"/>
          </w:tcPr>
          <w:p w14:paraId="154864C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single" w:sz="12" w:space="0" w:color="000000" w:themeColor="text1"/>
              <w:bottom w:val="dotted" w:sz="4" w:space="0" w:color="auto"/>
            </w:tcBorders>
            <w:vAlign w:val="center"/>
          </w:tcPr>
          <w:p w14:paraId="154864D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4DD"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D2" w14:textId="77777777" w:rsidR="00F76433" w:rsidRPr="002D741F" w:rsidRDefault="00F76433" w:rsidP="00277C4B">
            <w:pPr>
              <w:spacing w:after="0"/>
              <w:rPr>
                <w:b w:val="0"/>
                <w:sz w:val="20"/>
                <w:szCs w:val="20"/>
              </w:rPr>
            </w:pPr>
            <w:r w:rsidRPr="002D741F">
              <w:rPr>
                <w:b w:val="0"/>
                <w:sz w:val="20"/>
                <w:szCs w:val="20"/>
              </w:rPr>
              <w:t>5.2</w:t>
            </w:r>
          </w:p>
        </w:tc>
        <w:tc>
          <w:tcPr>
            <w:tcW w:w="4866" w:type="dxa"/>
            <w:tcBorders>
              <w:top w:val="dotted" w:sz="4" w:space="0" w:color="auto"/>
              <w:bottom w:val="dotted" w:sz="4" w:space="0" w:color="auto"/>
            </w:tcBorders>
          </w:tcPr>
          <w:p w14:paraId="154864D3"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Finalize service level agreements and maintenance contracts</w:t>
            </w:r>
          </w:p>
        </w:tc>
        <w:tc>
          <w:tcPr>
            <w:tcW w:w="708" w:type="dxa"/>
            <w:tcBorders>
              <w:top w:val="dotted" w:sz="4" w:space="0" w:color="auto"/>
              <w:bottom w:val="dotted" w:sz="4" w:space="0" w:color="auto"/>
            </w:tcBorders>
            <w:vAlign w:val="center"/>
          </w:tcPr>
          <w:p w14:paraId="154864D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D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D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D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D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D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D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D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D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r>
      <w:tr w:rsidR="00F76433" w:rsidRPr="002D741F" w14:paraId="154864E9"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DE" w14:textId="77777777" w:rsidR="00F76433" w:rsidRPr="002D741F" w:rsidRDefault="00F76433" w:rsidP="00277C4B">
            <w:pPr>
              <w:spacing w:after="0"/>
              <w:rPr>
                <w:b w:val="0"/>
                <w:sz w:val="20"/>
                <w:szCs w:val="20"/>
              </w:rPr>
            </w:pPr>
            <w:r w:rsidRPr="002D741F">
              <w:rPr>
                <w:b w:val="0"/>
                <w:sz w:val="20"/>
                <w:szCs w:val="20"/>
              </w:rPr>
              <w:t>5.3</w:t>
            </w:r>
          </w:p>
        </w:tc>
        <w:tc>
          <w:tcPr>
            <w:tcW w:w="4866" w:type="dxa"/>
            <w:tcBorders>
              <w:top w:val="dotted" w:sz="4" w:space="0" w:color="auto"/>
              <w:bottom w:val="dotted" w:sz="4" w:space="0" w:color="auto"/>
            </w:tcBorders>
          </w:tcPr>
          <w:p w14:paraId="154864DF"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Establish backup procedures</w:t>
            </w:r>
          </w:p>
        </w:tc>
        <w:tc>
          <w:tcPr>
            <w:tcW w:w="708" w:type="dxa"/>
            <w:tcBorders>
              <w:top w:val="dotted" w:sz="4" w:space="0" w:color="auto"/>
              <w:bottom w:val="dotted" w:sz="4" w:space="0" w:color="auto"/>
            </w:tcBorders>
            <w:vAlign w:val="center"/>
          </w:tcPr>
          <w:p w14:paraId="154864E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E1"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E2"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E3"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E4"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E5"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E6"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E7"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E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4F5"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dotted" w:sz="4" w:space="0" w:color="auto"/>
            </w:tcBorders>
          </w:tcPr>
          <w:p w14:paraId="154864EA" w14:textId="77777777" w:rsidR="00F76433" w:rsidRPr="002D741F" w:rsidRDefault="00F76433" w:rsidP="00277C4B">
            <w:pPr>
              <w:spacing w:after="0"/>
              <w:rPr>
                <w:b w:val="0"/>
                <w:sz w:val="20"/>
                <w:szCs w:val="20"/>
              </w:rPr>
            </w:pPr>
            <w:r w:rsidRPr="002D741F">
              <w:rPr>
                <w:b w:val="0"/>
                <w:sz w:val="20"/>
                <w:szCs w:val="20"/>
              </w:rPr>
              <w:t>5.4</w:t>
            </w:r>
          </w:p>
        </w:tc>
        <w:tc>
          <w:tcPr>
            <w:tcW w:w="4866" w:type="dxa"/>
            <w:tcBorders>
              <w:top w:val="dotted" w:sz="4" w:space="0" w:color="auto"/>
              <w:bottom w:val="dotted" w:sz="4" w:space="0" w:color="auto"/>
            </w:tcBorders>
          </w:tcPr>
          <w:p w14:paraId="154864EB"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sz w:val="20"/>
                <w:szCs w:val="20"/>
              </w:rPr>
            </w:pPr>
            <w:r w:rsidRPr="002D741F">
              <w:rPr>
                <w:sz w:val="20"/>
                <w:szCs w:val="20"/>
              </w:rPr>
              <w:t>Monitor use and maintenance needs</w:t>
            </w:r>
          </w:p>
        </w:tc>
        <w:tc>
          <w:tcPr>
            <w:tcW w:w="708" w:type="dxa"/>
            <w:tcBorders>
              <w:top w:val="dotted" w:sz="4" w:space="0" w:color="auto"/>
              <w:bottom w:val="dotted" w:sz="4" w:space="0" w:color="auto"/>
            </w:tcBorders>
            <w:vAlign w:val="center"/>
          </w:tcPr>
          <w:p w14:paraId="154864E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09" w:type="dxa"/>
            <w:tcBorders>
              <w:top w:val="dotted" w:sz="4" w:space="0" w:color="auto"/>
              <w:bottom w:val="dotted" w:sz="4" w:space="0" w:color="auto"/>
            </w:tcBorders>
            <w:vAlign w:val="center"/>
          </w:tcPr>
          <w:p w14:paraId="154864ED"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EE"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EF"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F0"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F1"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5" w:type="dxa"/>
            <w:tcBorders>
              <w:top w:val="dotted" w:sz="4" w:space="0" w:color="auto"/>
              <w:bottom w:val="dotted" w:sz="4" w:space="0" w:color="auto"/>
            </w:tcBorders>
            <w:vAlign w:val="center"/>
          </w:tcPr>
          <w:p w14:paraId="154864F2"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26" w:type="dxa"/>
            <w:tcBorders>
              <w:top w:val="dotted" w:sz="4" w:space="0" w:color="auto"/>
              <w:bottom w:val="dotted" w:sz="4" w:space="0" w:color="auto"/>
            </w:tcBorders>
            <w:vAlign w:val="center"/>
          </w:tcPr>
          <w:p w14:paraId="154864F3"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366" w:type="dxa"/>
            <w:tcBorders>
              <w:top w:val="dotted" w:sz="4" w:space="0" w:color="auto"/>
              <w:bottom w:val="dotted" w:sz="4" w:space="0" w:color="auto"/>
            </w:tcBorders>
            <w:vAlign w:val="center"/>
          </w:tcPr>
          <w:p w14:paraId="154864F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r>
      <w:tr w:rsidR="00F76433" w:rsidRPr="002D741F" w14:paraId="15486501" w14:textId="77777777" w:rsidTr="0027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dotted" w:sz="4" w:space="0" w:color="auto"/>
              <w:bottom w:val="single" w:sz="4" w:space="0" w:color="000000"/>
            </w:tcBorders>
          </w:tcPr>
          <w:p w14:paraId="154864F6" w14:textId="77777777" w:rsidR="00F76433" w:rsidRPr="002D741F" w:rsidRDefault="00F76433" w:rsidP="00277C4B">
            <w:pPr>
              <w:spacing w:after="0"/>
              <w:rPr>
                <w:b w:val="0"/>
                <w:sz w:val="20"/>
                <w:szCs w:val="20"/>
              </w:rPr>
            </w:pPr>
            <w:r w:rsidRPr="002D741F">
              <w:rPr>
                <w:b w:val="0"/>
                <w:sz w:val="20"/>
                <w:szCs w:val="20"/>
              </w:rPr>
              <w:t>5.5</w:t>
            </w:r>
          </w:p>
        </w:tc>
        <w:tc>
          <w:tcPr>
            <w:tcW w:w="4866" w:type="dxa"/>
            <w:tcBorders>
              <w:top w:val="dotted" w:sz="4" w:space="0" w:color="auto"/>
              <w:bottom w:val="single" w:sz="4" w:space="0" w:color="000000"/>
            </w:tcBorders>
          </w:tcPr>
          <w:p w14:paraId="154864F7" w14:textId="77777777" w:rsidR="00F76433" w:rsidRPr="002D741F" w:rsidRDefault="00F76433" w:rsidP="00277C4B">
            <w:pPr>
              <w:spacing w:after="0"/>
              <w:ind w:left="288"/>
              <w:cnfStyle w:val="000000100000" w:firstRow="0" w:lastRow="0" w:firstColumn="0" w:lastColumn="0" w:oddVBand="0" w:evenVBand="0" w:oddHBand="1" w:evenHBand="0" w:firstRowFirstColumn="0" w:firstRowLastColumn="0" w:lastRowFirstColumn="0" w:lastRowLastColumn="0"/>
              <w:rPr>
                <w:sz w:val="20"/>
                <w:szCs w:val="20"/>
              </w:rPr>
            </w:pPr>
            <w:r w:rsidRPr="002D741F">
              <w:rPr>
                <w:sz w:val="20"/>
                <w:szCs w:val="20"/>
              </w:rPr>
              <w:t>Evaluate system performance</w:t>
            </w:r>
          </w:p>
        </w:tc>
        <w:tc>
          <w:tcPr>
            <w:tcW w:w="708" w:type="dxa"/>
            <w:tcBorders>
              <w:top w:val="dotted" w:sz="4" w:space="0" w:color="auto"/>
              <w:bottom w:val="single" w:sz="4" w:space="0" w:color="000000"/>
            </w:tcBorders>
            <w:vAlign w:val="center"/>
          </w:tcPr>
          <w:p w14:paraId="154864F8"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Borders>
              <w:top w:val="dotted" w:sz="4" w:space="0" w:color="auto"/>
              <w:bottom w:val="single" w:sz="4" w:space="0" w:color="000000"/>
            </w:tcBorders>
            <w:vAlign w:val="center"/>
          </w:tcPr>
          <w:p w14:paraId="154864F9"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FA"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4FB"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FC"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FD"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5" w:type="dxa"/>
            <w:tcBorders>
              <w:top w:val="dotted" w:sz="4" w:space="0" w:color="auto"/>
              <w:bottom w:val="single" w:sz="4" w:space="0" w:color="000000"/>
            </w:tcBorders>
            <w:vAlign w:val="center"/>
          </w:tcPr>
          <w:p w14:paraId="154864FE"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26" w:type="dxa"/>
            <w:tcBorders>
              <w:top w:val="dotted" w:sz="4" w:space="0" w:color="auto"/>
              <w:bottom w:val="single" w:sz="4" w:space="0" w:color="000000"/>
            </w:tcBorders>
            <w:vAlign w:val="center"/>
          </w:tcPr>
          <w:p w14:paraId="154864FF"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6" w:type="dxa"/>
            <w:tcBorders>
              <w:top w:val="dotted" w:sz="4" w:space="0" w:color="auto"/>
              <w:bottom w:val="single" w:sz="4" w:space="0" w:color="000000"/>
            </w:tcBorders>
            <w:vAlign w:val="center"/>
          </w:tcPr>
          <w:p w14:paraId="15486500" w14:textId="77777777" w:rsidR="00F76433" w:rsidRPr="002D741F" w:rsidRDefault="00F76433" w:rsidP="00277C4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r>
      <w:tr w:rsidR="00F76433" w:rsidRPr="002D741F" w14:paraId="1548650D" w14:textId="77777777" w:rsidTr="00277C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dxa"/>
            <w:tcBorders>
              <w:top w:val="single" w:sz="4" w:space="0" w:color="000000"/>
            </w:tcBorders>
          </w:tcPr>
          <w:p w14:paraId="15486502" w14:textId="77777777" w:rsidR="00F76433" w:rsidRPr="002D741F" w:rsidRDefault="00F76433" w:rsidP="00277C4B">
            <w:pPr>
              <w:spacing w:after="0"/>
              <w:rPr>
                <w:i/>
                <w:color w:val="F79646" w:themeColor="accent6"/>
                <w:sz w:val="20"/>
                <w:szCs w:val="20"/>
              </w:rPr>
            </w:pPr>
          </w:p>
        </w:tc>
        <w:tc>
          <w:tcPr>
            <w:tcW w:w="4866" w:type="dxa"/>
            <w:tcBorders>
              <w:top w:val="single" w:sz="4" w:space="0" w:color="000000"/>
            </w:tcBorders>
          </w:tcPr>
          <w:p w14:paraId="15486503" w14:textId="77777777" w:rsidR="00F76433" w:rsidRPr="002D741F" w:rsidRDefault="00F76433" w:rsidP="00277C4B">
            <w:pPr>
              <w:spacing w:after="0"/>
              <w:ind w:left="288"/>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sidRPr="002D741F">
              <w:rPr>
                <w:b/>
                <w:i/>
                <w:color w:val="F79646" w:themeColor="accent6"/>
                <w:sz w:val="20"/>
                <w:szCs w:val="20"/>
              </w:rPr>
              <w:t>Milestone Review</w:t>
            </w:r>
          </w:p>
        </w:tc>
        <w:tc>
          <w:tcPr>
            <w:tcW w:w="708" w:type="dxa"/>
            <w:tcBorders>
              <w:top w:val="single" w:sz="4" w:space="0" w:color="000000"/>
            </w:tcBorders>
            <w:vAlign w:val="center"/>
          </w:tcPr>
          <w:p w14:paraId="15486504"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709" w:type="dxa"/>
            <w:tcBorders>
              <w:top w:val="single" w:sz="4" w:space="0" w:color="000000"/>
            </w:tcBorders>
            <w:vAlign w:val="center"/>
          </w:tcPr>
          <w:p w14:paraId="15486505"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tcBorders>
            <w:vAlign w:val="center"/>
          </w:tcPr>
          <w:p w14:paraId="15486506"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tcBorders>
            <w:vAlign w:val="center"/>
          </w:tcPr>
          <w:p w14:paraId="15486507"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tcBorders>
            <w:vAlign w:val="center"/>
          </w:tcPr>
          <w:p w14:paraId="15486508"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tcBorders>
            <w:vAlign w:val="center"/>
          </w:tcPr>
          <w:p w14:paraId="15486509"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5" w:type="dxa"/>
            <w:tcBorders>
              <w:top w:val="single" w:sz="4" w:space="0" w:color="000000"/>
            </w:tcBorders>
            <w:vAlign w:val="center"/>
          </w:tcPr>
          <w:p w14:paraId="1548650A"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426" w:type="dxa"/>
            <w:tcBorders>
              <w:top w:val="single" w:sz="4" w:space="0" w:color="000000"/>
            </w:tcBorders>
            <w:vAlign w:val="center"/>
          </w:tcPr>
          <w:p w14:paraId="1548650B"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p>
        </w:tc>
        <w:tc>
          <w:tcPr>
            <w:tcW w:w="366" w:type="dxa"/>
            <w:tcBorders>
              <w:top w:val="single" w:sz="4" w:space="0" w:color="000000"/>
            </w:tcBorders>
            <w:vAlign w:val="center"/>
          </w:tcPr>
          <w:p w14:paraId="1548650C" w14:textId="77777777" w:rsidR="00F76433" w:rsidRPr="002D741F" w:rsidRDefault="00F76433" w:rsidP="00277C4B">
            <w:pPr>
              <w:spacing w:after="0"/>
              <w:jc w:val="center"/>
              <w:cnfStyle w:val="000000010000" w:firstRow="0" w:lastRow="0" w:firstColumn="0" w:lastColumn="0" w:oddVBand="0" w:evenVBand="0" w:oddHBand="0" w:evenHBand="1" w:firstRowFirstColumn="0" w:firstRowLastColumn="0" w:lastRowFirstColumn="0" w:lastRowLastColumn="0"/>
              <w:rPr>
                <w:b/>
                <w:i/>
                <w:color w:val="F79646" w:themeColor="accent6"/>
                <w:sz w:val="20"/>
                <w:szCs w:val="20"/>
              </w:rPr>
            </w:pPr>
            <w:r>
              <w:rPr>
                <w:b/>
                <w:i/>
                <w:color w:val="F79646" w:themeColor="accent6"/>
                <w:sz w:val="20"/>
                <w:szCs w:val="20"/>
              </w:rPr>
              <w:t>X</w:t>
            </w:r>
          </w:p>
        </w:tc>
      </w:tr>
    </w:tbl>
    <w:p w14:paraId="1548650E" w14:textId="77777777" w:rsidR="00F76433" w:rsidRPr="00F76433" w:rsidRDefault="00F76433" w:rsidP="00F76433"/>
    <w:p w14:paraId="1548650F" w14:textId="77777777" w:rsidR="00017D6B" w:rsidRDefault="00277C4B" w:rsidP="00337923">
      <w:pPr>
        <w:pStyle w:val="Heading1"/>
        <w:numPr>
          <w:ilvl w:val="0"/>
          <w:numId w:val="0"/>
        </w:numPr>
      </w:pPr>
      <w:bookmarkStart w:id="94" w:name="_Toc347643417"/>
      <w:r>
        <w:lastRenderedPageBreak/>
        <w:t>Annex 12</w:t>
      </w:r>
      <w:r w:rsidR="00017D6B">
        <w:t xml:space="preserve">. </w:t>
      </w:r>
      <w:r w:rsidR="003D72FE">
        <w:t>Understanding technology jargon</w:t>
      </w:r>
      <w:bookmarkEnd w:id="9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424"/>
      </w:tblGrid>
      <w:tr w:rsidR="00017D6B" w:rsidRPr="00FD2DC6" w14:paraId="15486512" w14:textId="77777777" w:rsidTr="003D72FE">
        <w:tc>
          <w:tcPr>
            <w:tcW w:w="776" w:type="pct"/>
          </w:tcPr>
          <w:p w14:paraId="15486510" w14:textId="77777777" w:rsidR="00017D6B" w:rsidRDefault="00017D6B" w:rsidP="00017D6B">
            <w:pPr>
              <w:spacing w:before="120" w:after="120" w:line="240" w:lineRule="auto"/>
            </w:pPr>
            <w:r>
              <w:t>CRDM</w:t>
            </w:r>
          </w:p>
        </w:tc>
        <w:tc>
          <w:tcPr>
            <w:tcW w:w="4224" w:type="pct"/>
          </w:tcPr>
          <w:p w14:paraId="15486511" w14:textId="77777777" w:rsidR="00017D6B" w:rsidRPr="00FD2DC6" w:rsidRDefault="00017D6B" w:rsidP="00017D6B">
            <w:pPr>
              <w:spacing w:before="120" w:after="120" w:line="240" w:lineRule="auto"/>
            </w:pPr>
            <w:r>
              <w:t xml:space="preserve">Collaborative Requirements Development Methodology. </w:t>
            </w:r>
          </w:p>
        </w:tc>
      </w:tr>
      <w:tr w:rsidR="00017D6B" w:rsidRPr="00FD2DC6" w14:paraId="15486515" w14:textId="77777777" w:rsidTr="003D72FE">
        <w:tc>
          <w:tcPr>
            <w:tcW w:w="776" w:type="pct"/>
          </w:tcPr>
          <w:p w14:paraId="15486513" w14:textId="77777777" w:rsidR="00017D6B" w:rsidRDefault="00017D6B" w:rsidP="00017D6B">
            <w:pPr>
              <w:spacing w:before="120" w:after="120" w:line="240" w:lineRule="auto"/>
            </w:pPr>
            <w:r>
              <w:t>eHealth</w:t>
            </w:r>
          </w:p>
        </w:tc>
        <w:tc>
          <w:tcPr>
            <w:tcW w:w="4224" w:type="pct"/>
          </w:tcPr>
          <w:p w14:paraId="15486514" w14:textId="77777777" w:rsidR="00017D6B" w:rsidRPr="00FD2DC6" w:rsidRDefault="003D72FE" w:rsidP="003D72FE">
            <w:pPr>
              <w:spacing w:before="120" w:after="120" w:line="240" w:lineRule="auto"/>
            </w:pPr>
            <w:r>
              <w:t xml:space="preserve">Electronic health.  Referring to the use of computer systems, electronic processes and communication to support health care programs.  </w:t>
            </w:r>
            <w:hyperlink r:id="rId28" w:history="1">
              <w:r w:rsidRPr="00CE4D37">
                <w:rPr>
                  <w:rStyle w:val="Hyperlink"/>
                </w:rPr>
                <w:t>http://en.wikipedia.org/wiki/EHealth</w:t>
              </w:r>
            </w:hyperlink>
          </w:p>
        </w:tc>
      </w:tr>
      <w:tr w:rsidR="00017D6B" w:rsidRPr="00FD2DC6" w14:paraId="15486518" w14:textId="77777777" w:rsidTr="003D72FE">
        <w:tc>
          <w:tcPr>
            <w:tcW w:w="776" w:type="pct"/>
          </w:tcPr>
          <w:p w14:paraId="15486516" w14:textId="77777777" w:rsidR="00017D6B" w:rsidRPr="00FD2DC6" w:rsidRDefault="00017D6B" w:rsidP="00017D6B">
            <w:pPr>
              <w:spacing w:before="120" w:after="120" w:line="240" w:lineRule="auto"/>
            </w:pPr>
            <w:r w:rsidRPr="00FD2DC6">
              <w:t>ICT</w:t>
            </w:r>
          </w:p>
        </w:tc>
        <w:tc>
          <w:tcPr>
            <w:tcW w:w="4224" w:type="pct"/>
          </w:tcPr>
          <w:p w14:paraId="15486517" w14:textId="77777777" w:rsidR="00017D6B" w:rsidRPr="00FD2DC6" w:rsidRDefault="00017D6B" w:rsidP="00017D6B">
            <w:pPr>
              <w:spacing w:before="120" w:after="120" w:line="240" w:lineRule="auto"/>
            </w:pPr>
            <w:r w:rsidRPr="00FD2DC6">
              <w:t>Information and communication technology</w:t>
            </w:r>
          </w:p>
        </w:tc>
      </w:tr>
      <w:tr w:rsidR="003D72FE" w:rsidRPr="00FD2DC6" w14:paraId="1548651B" w14:textId="77777777" w:rsidTr="003D72FE">
        <w:tc>
          <w:tcPr>
            <w:tcW w:w="776" w:type="pct"/>
          </w:tcPr>
          <w:p w14:paraId="15486519" w14:textId="77777777" w:rsidR="003D72FE" w:rsidRDefault="003D72FE" w:rsidP="00017D6B">
            <w:pPr>
              <w:spacing w:before="120" w:after="120" w:line="240" w:lineRule="auto"/>
            </w:pPr>
            <w:r>
              <w:t>mHealth</w:t>
            </w:r>
          </w:p>
        </w:tc>
        <w:tc>
          <w:tcPr>
            <w:tcW w:w="4224" w:type="pct"/>
          </w:tcPr>
          <w:p w14:paraId="1548651A" w14:textId="77777777" w:rsidR="003D72FE" w:rsidRPr="00FD2DC6" w:rsidRDefault="003D72FE" w:rsidP="003D72FE">
            <w:pPr>
              <w:spacing w:before="120" w:after="120" w:line="240" w:lineRule="auto"/>
            </w:pPr>
            <w:r>
              <w:t xml:space="preserve">Mobile health. Also written as m-health. A term used for the practice of medicine and public health, supported by mobile devices. </w:t>
            </w:r>
            <w:hyperlink r:id="rId29" w:history="1">
              <w:r w:rsidRPr="00CE4D37">
                <w:rPr>
                  <w:rStyle w:val="Hyperlink"/>
                </w:rPr>
                <w:t>http://en.wikipedia.org/wiki/Mhealth</w:t>
              </w:r>
            </w:hyperlink>
            <w:r>
              <w:t xml:space="preserve"> </w:t>
            </w:r>
          </w:p>
        </w:tc>
      </w:tr>
      <w:tr w:rsidR="00017D6B" w:rsidRPr="00FD2DC6" w14:paraId="1548651E" w14:textId="77777777" w:rsidTr="003D72FE">
        <w:tc>
          <w:tcPr>
            <w:tcW w:w="776" w:type="pct"/>
          </w:tcPr>
          <w:p w14:paraId="1548651C" w14:textId="77777777" w:rsidR="00017D6B" w:rsidRPr="00FD2DC6" w:rsidRDefault="00017D6B" w:rsidP="00017D6B">
            <w:pPr>
              <w:spacing w:before="120" w:after="120" w:line="240" w:lineRule="auto"/>
            </w:pPr>
          </w:p>
        </w:tc>
        <w:tc>
          <w:tcPr>
            <w:tcW w:w="4224" w:type="pct"/>
          </w:tcPr>
          <w:p w14:paraId="1548651D" w14:textId="77777777" w:rsidR="00017D6B" w:rsidRPr="00FD2DC6" w:rsidRDefault="00017D6B" w:rsidP="00017D6B">
            <w:pPr>
              <w:spacing w:before="120" w:after="120" w:line="240" w:lineRule="auto"/>
            </w:pPr>
          </w:p>
        </w:tc>
      </w:tr>
    </w:tbl>
    <w:p w14:paraId="1548651F" w14:textId="77777777" w:rsidR="008269D2" w:rsidRDefault="008269D2" w:rsidP="00D47B97"/>
    <w:p w14:paraId="15486520" w14:textId="77777777" w:rsidR="005D304F" w:rsidRDefault="00277C4B" w:rsidP="00277C4B">
      <w:pPr>
        <w:pStyle w:val="Heading1"/>
        <w:numPr>
          <w:ilvl w:val="0"/>
          <w:numId w:val="0"/>
        </w:numPr>
        <w:ind w:left="360"/>
      </w:pPr>
      <w:bookmarkStart w:id="95" w:name="_Toc347643418"/>
      <w:r>
        <w:lastRenderedPageBreak/>
        <w:t>Annex 13: Finding more information</w:t>
      </w:r>
      <w:bookmarkEnd w:id="95"/>
    </w:p>
    <w:sectPr w:rsidR="005D304F" w:rsidSect="00337923">
      <w:endnotePr>
        <w:numFmt w:val="decimal"/>
      </w:endnotePr>
      <w:pgSz w:w="11907" w:h="16839" w:code="9"/>
      <w:pgMar w:top="1440" w:right="1017" w:bottom="1440"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6570" w14:textId="77777777" w:rsidR="00B20C74" w:rsidRDefault="00B20C74" w:rsidP="006F4AD3">
      <w:pPr>
        <w:spacing w:after="0" w:line="240" w:lineRule="auto"/>
      </w:pPr>
      <w:r>
        <w:separator/>
      </w:r>
    </w:p>
  </w:endnote>
  <w:endnote w:type="continuationSeparator" w:id="0">
    <w:p w14:paraId="15486571" w14:textId="77777777" w:rsidR="00B20C74" w:rsidRDefault="00B20C74" w:rsidP="006F4AD3">
      <w:pPr>
        <w:spacing w:after="0" w:line="240" w:lineRule="auto"/>
      </w:pPr>
      <w:r>
        <w:continuationSeparator/>
      </w:r>
    </w:p>
  </w:endnote>
  <w:endnote w:type="continuationNotice" w:id="1">
    <w:p w14:paraId="15486572" w14:textId="77777777" w:rsidR="00B20C74" w:rsidRDefault="00B20C74">
      <w:pPr>
        <w:spacing w:after="0" w:line="240" w:lineRule="auto"/>
      </w:pPr>
    </w:p>
  </w:endnote>
  <w:endnote w:id="2">
    <w:p w14:paraId="1548657B" w14:textId="77777777" w:rsidR="00B6429A" w:rsidRDefault="00B6429A" w:rsidP="00EA7047">
      <w:pPr>
        <w:pStyle w:val="EndnoteText"/>
      </w:pPr>
    </w:p>
    <w:p w14:paraId="1548657C" w14:textId="77777777" w:rsidR="00B6429A" w:rsidRDefault="00B6429A" w:rsidP="00EA7047">
      <w:pPr>
        <w:pStyle w:val="EndnoteText"/>
      </w:pPr>
      <w:r>
        <w:rPr>
          <w:rStyle w:val="EndnoteReference"/>
        </w:rPr>
        <w:endnoteRef/>
      </w:r>
      <w:r>
        <w:t xml:space="preserve"> </w:t>
      </w:r>
      <w:hyperlink r:id="rId1" w:history="1">
        <w:r w:rsidRPr="00471532">
          <w:rPr>
            <w:rStyle w:val="Hyperlink"/>
          </w:rPr>
          <w:t>http://www.who.int/immunization_delivery/optimize/en/</w:t>
        </w:r>
      </w:hyperlink>
    </w:p>
    <w:p w14:paraId="1548657D" w14:textId="77777777" w:rsidR="00B6429A" w:rsidRDefault="00B6429A" w:rsidP="00EA7047">
      <w:pPr>
        <w:pStyle w:val="EndnoteText"/>
      </w:pPr>
      <w:r w:rsidRPr="00EA7047">
        <w:t xml:space="preserve"> </w:t>
      </w:r>
      <w:r>
        <w:t xml:space="preserve">  or </w:t>
      </w:r>
      <w:hyperlink r:id="rId2" w:history="1">
        <w:r w:rsidRPr="00471532">
          <w:rPr>
            <w:rStyle w:val="Hyperlink"/>
          </w:rPr>
          <w:t>http://www.path.org/projects/project-optimize.php</w:t>
        </w:r>
      </w:hyperlink>
    </w:p>
  </w:endnote>
  <w:endnote w:id="3">
    <w:p w14:paraId="1548657E" w14:textId="77777777" w:rsidR="00B6429A" w:rsidRDefault="00B6429A" w:rsidP="003459B6">
      <w:pPr>
        <w:pStyle w:val="EndnoteText"/>
      </w:pPr>
      <w:r>
        <w:t>More Information on Project Optimize</w:t>
      </w:r>
    </w:p>
    <w:p w14:paraId="1548657F" w14:textId="77777777" w:rsidR="00B6429A" w:rsidRDefault="00B6429A" w:rsidP="003459B6">
      <w:pPr>
        <w:pStyle w:val="EndnoteText"/>
      </w:pPr>
    </w:p>
    <w:p w14:paraId="15486580" w14:textId="77777777" w:rsidR="00B6429A" w:rsidRDefault="00B6429A" w:rsidP="003459B6">
      <w:pPr>
        <w:pStyle w:val="EndnoteText"/>
        <w:rPr>
          <w:rStyle w:val="Hyperlink"/>
        </w:rPr>
      </w:pPr>
      <w:r>
        <w:rPr>
          <w:rStyle w:val="EndnoteReference"/>
        </w:rPr>
        <w:endnoteRef/>
      </w:r>
      <w:r>
        <w:t xml:space="preserve"> </w:t>
      </w:r>
      <w:hyperlink r:id="rId3" w:history="1">
        <w:r w:rsidRPr="00873711">
          <w:rPr>
            <w:rStyle w:val="Hyperlink"/>
          </w:rPr>
          <w:t>http://www.who.int/ehealth/en/</w:t>
        </w:r>
      </w:hyperlink>
      <w:r>
        <w:rPr>
          <w:rStyle w:val="Hyperlink"/>
        </w:rPr>
        <w:t xml:space="preserve"> </w:t>
      </w:r>
    </w:p>
    <w:p w14:paraId="15486581" w14:textId="77777777" w:rsidR="00B6429A" w:rsidRPr="00277C4B" w:rsidRDefault="00B6429A" w:rsidP="00277C4B">
      <w:r w:rsidRPr="006C0B01">
        <w:t xml:space="preserve">World Health Organization and International Telecommunication Union. (2012). </w:t>
      </w:r>
      <w:r w:rsidRPr="006C0B01">
        <w:rPr>
          <w:i/>
        </w:rPr>
        <w:t>National eHealth strategy toolkit</w:t>
      </w:r>
      <w:r w:rsidRPr="006C0B01">
        <w:t>. Geneva: WHO Press.</w:t>
      </w:r>
    </w:p>
  </w:endnote>
  <w:endnote w:id="4">
    <w:p w14:paraId="15486582" w14:textId="77777777" w:rsidR="00B6429A" w:rsidRDefault="00B6429A">
      <w:pPr>
        <w:pStyle w:val="EndnoteText"/>
      </w:pPr>
      <w:r>
        <w:rPr>
          <w:rStyle w:val="EndnoteReference"/>
        </w:rPr>
        <w:endnoteRef/>
      </w:r>
      <w:r>
        <w:t xml:space="preserve"> </w:t>
      </w:r>
      <w:hyperlink r:id="rId4" w:history="1">
        <w:r w:rsidRPr="00591309">
          <w:rPr>
            <w:rStyle w:val="Hyperlink"/>
          </w:rPr>
          <w:t>http://deliver.jsi.com/dlvr_content/resources/allpubs/guidelines/GuidImplCLMIS.pdf</w:t>
        </w:r>
      </w:hyperlink>
    </w:p>
    <w:p w14:paraId="15486583" w14:textId="77777777" w:rsidR="00B6429A" w:rsidRDefault="00B6429A">
      <w:pPr>
        <w:pStyle w:val="EndnoteText"/>
      </w:pPr>
      <w:r>
        <w:t xml:space="preserve">Excellent toolkit by JSI, which partially overlaps with this document. </w:t>
      </w:r>
    </w:p>
    <w:p w14:paraId="15486584" w14:textId="77777777" w:rsidR="00B6429A" w:rsidRDefault="00B6429A">
      <w:pPr>
        <w:pStyle w:val="EndnoteText"/>
      </w:pPr>
    </w:p>
  </w:endnote>
  <w:endnote w:id="5">
    <w:p w14:paraId="15486585" w14:textId="77777777" w:rsidR="00B6429A" w:rsidRDefault="00B6429A">
      <w:pPr>
        <w:pStyle w:val="EndnoteText"/>
        <w:rPr>
          <w:rStyle w:val="Hyperlink"/>
        </w:rPr>
      </w:pPr>
      <w:r>
        <w:rPr>
          <w:rStyle w:val="EndnoteReference"/>
        </w:rPr>
        <w:endnoteRef/>
      </w:r>
      <w:r>
        <w:t xml:space="preserve"> </w:t>
      </w:r>
      <w:hyperlink r:id="rId5" w:history="1">
        <w:r w:rsidRPr="00873711">
          <w:rPr>
            <w:rStyle w:val="Hyperlink"/>
          </w:rPr>
          <w:t>http://www.path.org/publications/files/TS_opt_vision_2020.pdf</w:t>
        </w:r>
      </w:hyperlink>
    </w:p>
    <w:p w14:paraId="15486586" w14:textId="77777777" w:rsidR="00B6429A" w:rsidRDefault="00B6429A">
      <w:pPr>
        <w:pStyle w:val="EndnoteText"/>
      </w:pPr>
    </w:p>
  </w:endnote>
  <w:endnote w:id="6">
    <w:p w14:paraId="15486587" w14:textId="77777777" w:rsidR="00B6429A" w:rsidRDefault="00B6429A">
      <w:pPr>
        <w:pStyle w:val="EndnoteText"/>
        <w:rPr>
          <w:rStyle w:val="Hyperlink"/>
        </w:rPr>
      </w:pPr>
      <w:r>
        <w:rPr>
          <w:rStyle w:val="EndnoteReference"/>
        </w:rPr>
        <w:endnoteRef/>
      </w:r>
      <w:r>
        <w:t xml:space="preserve"> </w:t>
      </w:r>
      <w:hyperlink r:id="rId6" w:history="1">
        <w:r w:rsidRPr="00CE4D37">
          <w:rPr>
            <w:rStyle w:val="Hyperlink"/>
          </w:rPr>
          <w:t>http://mediacentre.dh.gov.uk/2011/09/22/dismantling-the-nhs-national-programme-for-it</w:t>
        </w:r>
      </w:hyperlink>
      <w:r>
        <w:rPr>
          <w:rStyle w:val="Hyperlink"/>
        </w:rPr>
        <w:t xml:space="preserve">  </w:t>
      </w:r>
    </w:p>
    <w:p w14:paraId="15486588" w14:textId="77777777" w:rsidR="00B6429A" w:rsidRDefault="00917FAB">
      <w:pPr>
        <w:pStyle w:val="EndnoteText"/>
      </w:pPr>
      <w:hyperlink r:id="rId7" w:history="1">
        <w:r w:rsidR="00B6429A" w:rsidRPr="0000212C">
          <w:rPr>
            <w:rStyle w:val="Hyperlink"/>
          </w:rPr>
          <w:t>http://www.nao.org.uk/publications/1012/npfit.aspx</w:t>
        </w:r>
      </w:hyperlink>
      <w:r w:rsidR="00B6429A">
        <w:t xml:space="preserve">  </w:t>
      </w:r>
    </w:p>
    <w:p w14:paraId="15486589" w14:textId="77777777" w:rsidR="00B6429A" w:rsidRDefault="00B6429A">
      <w:pPr>
        <w:pStyle w:val="EndnoteText"/>
      </w:pPr>
    </w:p>
  </w:endnote>
  <w:endnote w:id="7">
    <w:p w14:paraId="1548658A" w14:textId="77777777" w:rsidR="00B6429A" w:rsidRDefault="00B6429A" w:rsidP="00613627">
      <w:pPr>
        <w:pStyle w:val="EndnoteText"/>
      </w:pPr>
      <w:r>
        <w:rPr>
          <w:rStyle w:val="EndnoteReference"/>
        </w:rPr>
        <w:endnoteRef/>
      </w:r>
      <w:r>
        <w:t xml:space="preserve"> </w:t>
      </w:r>
      <w:r w:rsidRPr="00A905B5">
        <w:t>Braniff</w:t>
      </w:r>
      <w:r>
        <w:t xml:space="preserve">, L., &amp; </w:t>
      </w:r>
      <w:r w:rsidRPr="00A905B5">
        <w:t>Faz</w:t>
      </w:r>
      <w:r>
        <w:t xml:space="preserve">, X. (2012) Information systems: Implementation guidelines. CGAP. Retrieved from </w:t>
      </w:r>
      <w:hyperlink r:id="rId8" w:history="1">
        <w:r w:rsidRPr="00C641AD">
          <w:rPr>
            <w:rStyle w:val="Hyperlink"/>
          </w:rPr>
          <w:t>http://www.cgap.org/publications/information-systems-technical-guide</w:t>
        </w:r>
      </w:hyperlink>
      <w:r>
        <w:t xml:space="preserve"> </w:t>
      </w:r>
    </w:p>
    <w:p w14:paraId="1548658B" w14:textId="77777777" w:rsidR="00B6429A" w:rsidRDefault="00B6429A" w:rsidP="00613627">
      <w:pPr>
        <w:pStyle w:val="EndnoteText"/>
      </w:pPr>
    </w:p>
  </w:endnote>
  <w:endnote w:id="8">
    <w:p w14:paraId="1548658C" w14:textId="77777777" w:rsidR="00B6429A" w:rsidRDefault="00B6429A" w:rsidP="003F4E39">
      <w:pPr>
        <w:pStyle w:val="EndnoteText"/>
      </w:pPr>
      <w:r>
        <w:rPr>
          <w:rStyle w:val="EndnoteReference"/>
        </w:rPr>
        <w:endnoteRef/>
      </w:r>
      <w:r>
        <w:t xml:space="preserve"> </w:t>
      </w:r>
      <w:r w:rsidRPr="00D47B97">
        <w:t>Public Health Informatics Institute. (2011)</w:t>
      </w:r>
      <w:r>
        <w:t>.</w:t>
      </w:r>
    </w:p>
    <w:p w14:paraId="1548658D" w14:textId="77777777" w:rsidR="00B6429A" w:rsidRDefault="00B6429A" w:rsidP="003F4E39">
      <w:pPr>
        <w:pStyle w:val="EndnoteText"/>
      </w:pPr>
    </w:p>
  </w:endnote>
  <w:endnote w:id="9">
    <w:p w14:paraId="1548658E" w14:textId="77777777" w:rsidR="00B6429A" w:rsidRDefault="00B6429A" w:rsidP="00CF4BAF">
      <w:pPr>
        <w:pStyle w:val="EndnoteText"/>
      </w:pPr>
      <w:r>
        <w:rPr>
          <w:rStyle w:val="EndnoteReference"/>
        </w:rPr>
        <w:endnoteRef/>
      </w:r>
      <w:r>
        <w:t xml:space="preserve"> World Health Organization and International Telecommunication Union. (2012). </w:t>
      </w:r>
      <w:r w:rsidRPr="006C0B01">
        <w:rPr>
          <w:i/>
        </w:rPr>
        <w:t>National eHealth strategy toolkit</w:t>
      </w:r>
      <w:r>
        <w:t>. Geneva: WHO Press.</w:t>
      </w:r>
    </w:p>
    <w:p w14:paraId="1548658F" w14:textId="77777777" w:rsidR="00B6429A" w:rsidRDefault="00B6429A" w:rsidP="00CF4BAF">
      <w:pPr>
        <w:pStyle w:val="EndnoteText"/>
      </w:pPr>
    </w:p>
  </w:endnote>
  <w:endnote w:id="10">
    <w:p w14:paraId="15486590" w14:textId="77777777" w:rsidR="00B6429A" w:rsidRDefault="00B6429A" w:rsidP="00265B10">
      <w:pPr>
        <w:pStyle w:val="EndnoteText"/>
      </w:pPr>
      <w:r>
        <w:rPr>
          <w:rStyle w:val="EndnoteReference"/>
        </w:rPr>
        <w:endnoteRef/>
      </w:r>
      <w:r>
        <w:t xml:space="preserve"> Adapted from “Prioritizing Clinical Information System Project Risk Factors: A Delphi Study”.  Guy Paré et al. </w:t>
      </w:r>
    </w:p>
    <w:p w14:paraId="15486591" w14:textId="77777777" w:rsidR="00B6429A" w:rsidRDefault="00B6429A" w:rsidP="00265B10">
      <w:pPr>
        <w:pStyle w:val="EndnoteText"/>
      </w:pPr>
    </w:p>
  </w:endnote>
  <w:endnote w:id="11">
    <w:p w14:paraId="15486592" w14:textId="77777777" w:rsidR="00B6429A" w:rsidRDefault="00B6429A" w:rsidP="00913F71">
      <w:pPr>
        <w:pStyle w:val="EndnoteText"/>
      </w:pPr>
      <w:r>
        <w:rPr>
          <w:rStyle w:val="EndnoteReference"/>
        </w:rPr>
        <w:endnoteRef/>
      </w:r>
      <w:r>
        <w:t xml:space="preserve"> Adapted from </w:t>
      </w:r>
      <w:hyperlink r:id="rId9" w:history="1">
        <w:r w:rsidRPr="00C929BF">
          <w:rPr>
            <w:rStyle w:val="Hyperlink"/>
          </w:rPr>
          <w:t>http://www.jointlearningnetwork.org/content/what-crdm</w:t>
        </w:r>
      </w:hyperlink>
      <w:r>
        <w:t xml:space="preserve"> </w:t>
      </w:r>
    </w:p>
    <w:p w14:paraId="15486593" w14:textId="77777777" w:rsidR="00B6429A" w:rsidRDefault="00B6429A" w:rsidP="00913F7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5" w14:textId="77777777" w:rsidR="00B6429A" w:rsidRDefault="00B64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6" w14:textId="77777777" w:rsidR="00B6429A" w:rsidRDefault="00B6429A" w:rsidP="00C132D5">
    <w:pPr>
      <w:pStyle w:val="Footer"/>
      <w:tabs>
        <w:tab w:val="clear" w:pos="4680"/>
        <w:tab w:val="clear" w:pos="9360"/>
        <w:tab w:val="center" w:pos="4860"/>
        <w:tab w:val="right" w:pos="9810"/>
      </w:tabs>
    </w:pPr>
    <w:r>
      <w:tab/>
    </w:r>
    <w:r>
      <w:tab/>
      <w:t xml:space="preserve">page </w:t>
    </w:r>
    <w:r>
      <w:fldChar w:fldCharType="begin"/>
    </w:r>
    <w:r>
      <w:instrText xml:space="preserve"> PAGE   \* MERGEFORMAT </w:instrText>
    </w:r>
    <w:r>
      <w:fldChar w:fldCharType="separate"/>
    </w:r>
    <w:r w:rsidR="00917FAB">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8" w14:textId="77777777" w:rsidR="00B6429A" w:rsidRDefault="00B6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656D" w14:textId="77777777" w:rsidR="00B20C74" w:rsidRDefault="00B20C74" w:rsidP="006F4AD3">
      <w:pPr>
        <w:spacing w:after="0" w:line="240" w:lineRule="auto"/>
      </w:pPr>
      <w:r>
        <w:separator/>
      </w:r>
    </w:p>
  </w:footnote>
  <w:footnote w:type="continuationSeparator" w:id="0">
    <w:p w14:paraId="1548656E" w14:textId="77777777" w:rsidR="00B20C74" w:rsidRDefault="00B20C74" w:rsidP="006F4AD3">
      <w:pPr>
        <w:spacing w:after="0" w:line="240" w:lineRule="auto"/>
      </w:pPr>
      <w:r>
        <w:continuationSeparator/>
      </w:r>
    </w:p>
  </w:footnote>
  <w:footnote w:type="continuationNotice" w:id="1">
    <w:p w14:paraId="1548656F" w14:textId="77777777" w:rsidR="00B20C74" w:rsidRDefault="00B20C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3" w14:textId="77777777" w:rsidR="00B6429A" w:rsidRDefault="00B64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4" w14:textId="77777777" w:rsidR="00B6429A" w:rsidRDefault="00B6429A" w:rsidP="003B686F">
    <w:pPr>
      <w:pStyle w:val="Header"/>
      <w:tabs>
        <w:tab w:val="clear" w:pos="4680"/>
        <w:tab w:val="clear" w:pos="9360"/>
        <w:tab w:val="center" w:pos="4860"/>
        <w:tab w:val="right" w:pos="9720"/>
      </w:tabs>
    </w:pPr>
    <w:r>
      <w:rPr>
        <w:noProof/>
      </w:rPr>
      <w:drawing>
        <wp:inline distT="0" distB="0" distL="0" distR="0" wp14:anchorId="15486579" wp14:editId="1548657A">
          <wp:extent cx="6219825" cy="285750"/>
          <wp:effectExtent l="19050" t="0" r="9525" b="0"/>
          <wp:docPr id="2" name="Picture 1" descr="PO_PP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_PPT_footer"/>
                  <pic:cNvPicPr>
                    <a:picLocks noChangeAspect="1" noChangeArrowheads="1"/>
                  </pic:cNvPicPr>
                </pic:nvPicPr>
                <pic:blipFill>
                  <a:blip r:embed="rId1"/>
                  <a:srcRect/>
                  <a:stretch>
                    <a:fillRect/>
                  </a:stretch>
                </pic:blipFill>
                <pic:spPr bwMode="auto">
                  <a:xfrm>
                    <a:off x="0" y="0"/>
                    <a:ext cx="6219825" cy="2857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6577" w14:textId="77777777" w:rsidR="00B6429A" w:rsidRDefault="00B64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D50"/>
    <w:multiLevelType w:val="hybridMultilevel"/>
    <w:tmpl w:val="ED4892AE"/>
    <w:lvl w:ilvl="0" w:tplc="70107B56">
      <w:start w:val="1"/>
      <w:numFmt w:val="decimal"/>
      <w:lvlText w:val="%1."/>
      <w:lvlJc w:val="left"/>
      <w:pPr>
        <w:ind w:left="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3245"/>
    <w:multiLevelType w:val="hybridMultilevel"/>
    <w:tmpl w:val="97C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074C4"/>
    <w:multiLevelType w:val="hybridMultilevel"/>
    <w:tmpl w:val="47F05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313F0"/>
    <w:multiLevelType w:val="hybridMultilevel"/>
    <w:tmpl w:val="88E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387B"/>
    <w:multiLevelType w:val="hybridMultilevel"/>
    <w:tmpl w:val="2862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C2335"/>
    <w:multiLevelType w:val="hybridMultilevel"/>
    <w:tmpl w:val="BCCC7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12E10"/>
    <w:multiLevelType w:val="hybridMultilevel"/>
    <w:tmpl w:val="89BC65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1F2374"/>
    <w:multiLevelType w:val="multilevel"/>
    <w:tmpl w:val="BF7EE7CC"/>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ebdings" w:hAnsi="Webding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246A9F"/>
    <w:multiLevelType w:val="hybridMultilevel"/>
    <w:tmpl w:val="87763F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37F5C"/>
    <w:multiLevelType w:val="hybridMultilevel"/>
    <w:tmpl w:val="7B26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B22D5"/>
    <w:multiLevelType w:val="hybridMultilevel"/>
    <w:tmpl w:val="1534A8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B87360"/>
    <w:multiLevelType w:val="hybridMultilevel"/>
    <w:tmpl w:val="ACA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53004"/>
    <w:multiLevelType w:val="multilevel"/>
    <w:tmpl w:val="BF7EE7CC"/>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ebdings" w:hAnsi="Webding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A773BB"/>
    <w:multiLevelType w:val="hybridMultilevel"/>
    <w:tmpl w:val="22D0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55424"/>
    <w:multiLevelType w:val="hybridMultilevel"/>
    <w:tmpl w:val="2D765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C12618"/>
    <w:multiLevelType w:val="hybridMultilevel"/>
    <w:tmpl w:val="03A41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5578F5"/>
    <w:multiLevelType w:val="hybridMultilevel"/>
    <w:tmpl w:val="418A9984"/>
    <w:lvl w:ilvl="0" w:tplc="DFC41C36">
      <w:start w:val="1"/>
      <w:numFmt w:val="bullet"/>
      <w:lvlText w:val=""/>
      <w:lvlJc w:val="left"/>
      <w:pPr>
        <w:ind w:left="1296" w:hanging="360"/>
      </w:pPr>
      <w:rPr>
        <w:rFonts w:ascii="Webdings" w:hAnsi="Web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2ED306E2"/>
    <w:multiLevelType w:val="hybridMultilevel"/>
    <w:tmpl w:val="69D0C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4F05D6"/>
    <w:multiLevelType w:val="hybridMultilevel"/>
    <w:tmpl w:val="469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F2148"/>
    <w:multiLevelType w:val="hybridMultilevel"/>
    <w:tmpl w:val="2780C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25167"/>
    <w:multiLevelType w:val="hybridMultilevel"/>
    <w:tmpl w:val="237CC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C85B46"/>
    <w:multiLevelType w:val="hybridMultilevel"/>
    <w:tmpl w:val="964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A9A"/>
    <w:multiLevelType w:val="hybridMultilevel"/>
    <w:tmpl w:val="97701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1E3E7C"/>
    <w:multiLevelType w:val="hybridMultilevel"/>
    <w:tmpl w:val="B240F04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nsid w:val="4DDC3B6B"/>
    <w:multiLevelType w:val="hybridMultilevel"/>
    <w:tmpl w:val="C842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605A9"/>
    <w:multiLevelType w:val="hybridMultilevel"/>
    <w:tmpl w:val="CDC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90CD4"/>
    <w:multiLevelType w:val="hybridMultilevel"/>
    <w:tmpl w:val="ACE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CB6AE2"/>
    <w:multiLevelType w:val="multilevel"/>
    <w:tmpl w:val="BD923E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08254ED"/>
    <w:multiLevelType w:val="hybridMultilevel"/>
    <w:tmpl w:val="89BC65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205F3C"/>
    <w:multiLevelType w:val="hybridMultilevel"/>
    <w:tmpl w:val="EB526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2E6593"/>
    <w:multiLevelType w:val="hybridMultilevel"/>
    <w:tmpl w:val="306C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167FE"/>
    <w:multiLevelType w:val="hybridMultilevel"/>
    <w:tmpl w:val="922417EC"/>
    <w:lvl w:ilvl="0" w:tplc="DFC41C36">
      <w:start w:val="1"/>
      <w:numFmt w:val="bullet"/>
      <w:lvlText w:val=""/>
      <w:lvlJc w:val="left"/>
      <w:pPr>
        <w:ind w:left="1085"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362C8"/>
    <w:multiLevelType w:val="hybridMultilevel"/>
    <w:tmpl w:val="AE5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347D4"/>
    <w:multiLevelType w:val="singleLevel"/>
    <w:tmpl w:val="2640CE12"/>
    <w:name w:val="Callout Template"/>
    <w:lvl w:ilvl="0">
      <w:start w:val="1"/>
      <w:numFmt w:val="decimal"/>
      <w:suff w:val="space"/>
      <w:lvlText w:val="="/>
      <w:lvlJc w:val="left"/>
      <w:pPr>
        <w:ind w:left="200" w:hanging="200"/>
      </w:pPr>
      <w:rPr>
        <w:rFonts w:ascii="Webdings" w:hAnsi="Webdings"/>
        <w:sz w:val="16"/>
      </w:rPr>
    </w:lvl>
  </w:abstractNum>
  <w:abstractNum w:abstractNumId="34">
    <w:nsid w:val="6028392D"/>
    <w:multiLevelType w:val="hybridMultilevel"/>
    <w:tmpl w:val="85C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F390F"/>
    <w:multiLevelType w:val="hybridMultilevel"/>
    <w:tmpl w:val="4AFACC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0E7CCE"/>
    <w:multiLevelType w:val="hybridMultilevel"/>
    <w:tmpl w:val="8D4E6A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013476"/>
    <w:multiLevelType w:val="hybridMultilevel"/>
    <w:tmpl w:val="24C649AC"/>
    <w:lvl w:ilvl="0" w:tplc="0809000F">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8">
    <w:nsid w:val="652A4B63"/>
    <w:multiLevelType w:val="hybridMultilevel"/>
    <w:tmpl w:val="4F247A7C"/>
    <w:lvl w:ilvl="0" w:tplc="8654E446">
      <w:start w:val="1"/>
      <w:numFmt w:val="decimal"/>
      <w:pStyle w:val="Heading1"/>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13EAC"/>
    <w:multiLevelType w:val="multilevel"/>
    <w:tmpl w:val="2846715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A767B37"/>
    <w:multiLevelType w:val="hybridMultilevel"/>
    <w:tmpl w:val="4C78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8344C7"/>
    <w:multiLevelType w:val="hybridMultilevel"/>
    <w:tmpl w:val="6F327310"/>
    <w:lvl w:ilvl="0" w:tplc="4B28C922">
      <w:start w:val="1"/>
      <w:numFmt w:val="lowerLetter"/>
      <w:lvlText w:val="(%1)"/>
      <w:lvlJc w:val="left"/>
      <w:pPr>
        <w:ind w:left="72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3">
    <w:nsid w:val="736422AC"/>
    <w:multiLevelType w:val="hybridMultilevel"/>
    <w:tmpl w:val="AF1677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nsid w:val="766D7E55"/>
    <w:multiLevelType w:val="hybridMultilevel"/>
    <w:tmpl w:val="9C1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1"/>
  </w:num>
  <w:num w:numId="4">
    <w:abstractNumId w:val="11"/>
  </w:num>
  <w:num w:numId="5">
    <w:abstractNumId w:val="25"/>
  </w:num>
  <w:num w:numId="6">
    <w:abstractNumId w:val="32"/>
  </w:num>
  <w:num w:numId="7">
    <w:abstractNumId w:val="9"/>
  </w:num>
  <w:num w:numId="8">
    <w:abstractNumId w:val="16"/>
  </w:num>
  <w:num w:numId="9">
    <w:abstractNumId w:val="24"/>
  </w:num>
  <w:num w:numId="10">
    <w:abstractNumId w:val="15"/>
  </w:num>
  <w:num w:numId="11">
    <w:abstractNumId w:val="29"/>
  </w:num>
  <w:num w:numId="12">
    <w:abstractNumId w:val="14"/>
  </w:num>
  <w:num w:numId="13">
    <w:abstractNumId w:val="37"/>
  </w:num>
  <w:num w:numId="14">
    <w:abstractNumId w:val="22"/>
  </w:num>
  <w:num w:numId="15">
    <w:abstractNumId w:val="7"/>
  </w:num>
  <w:num w:numId="16">
    <w:abstractNumId w:val="12"/>
  </w:num>
  <w:num w:numId="17">
    <w:abstractNumId w:val="4"/>
  </w:num>
  <w:num w:numId="18">
    <w:abstractNumId w:val="34"/>
  </w:num>
  <w:num w:numId="19">
    <w:abstractNumId w:val="18"/>
  </w:num>
  <w:num w:numId="20">
    <w:abstractNumId w:val="2"/>
  </w:num>
  <w:num w:numId="21">
    <w:abstractNumId w:val="40"/>
  </w:num>
  <w:num w:numId="22">
    <w:abstractNumId w:val="30"/>
  </w:num>
  <w:num w:numId="23">
    <w:abstractNumId w:val="35"/>
  </w:num>
  <w:num w:numId="24">
    <w:abstractNumId w:val="36"/>
  </w:num>
  <w:num w:numId="25">
    <w:abstractNumId w:val="6"/>
  </w:num>
  <w:num w:numId="26">
    <w:abstractNumId w:val="10"/>
  </w:num>
  <w:num w:numId="27">
    <w:abstractNumId w:val="28"/>
  </w:num>
  <w:num w:numId="28">
    <w:abstractNumId w:val="17"/>
  </w:num>
  <w:num w:numId="29">
    <w:abstractNumId w:val="5"/>
  </w:num>
  <w:num w:numId="30">
    <w:abstractNumId w:val="42"/>
  </w:num>
  <w:num w:numId="31">
    <w:abstractNumId w:val="8"/>
  </w:num>
  <w:num w:numId="32">
    <w:abstractNumId w:val="1"/>
  </w:num>
  <w:num w:numId="33">
    <w:abstractNumId w:val="23"/>
  </w:num>
  <w:num w:numId="34">
    <w:abstractNumId w:val="26"/>
  </w:num>
  <w:num w:numId="35">
    <w:abstractNumId w:val="41"/>
  </w:num>
  <w:num w:numId="36">
    <w:abstractNumId w:val="19"/>
  </w:num>
  <w:num w:numId="37">
    <w:abstractNumId w:val="13"/>
  </w:num>
  <w:num w:numId="38">
    <w:abstractNumId w:val="38"/>
  </w:num>
  <w:num w:numId="39">
    <w:abstractNumId w:val="21"/>
  </w:num>
  <w:num w:numId="40">
    <w:abstractNumId w:val="43"/>
  </w:num>
  <w:num w:numId="41">
    <w:abstractNumId w:val="0"/>
  </w:num>
  <w:num w:numId="42">
    <w:abstractNumId w:val="20"/>
  </w:num>
  <w:num w:numId="43">
    <w:abstractNumId w:val="44"/>
  </w:num>
  <w:num w:numId="4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B9"/>
    <w:rsid w:val="0000282C"/>
    <w:rsid w:val="00002BB9"/>
    <w:rsid w:val="00003116"/>
    <w:rsid w:val="0000477B"/>
    <w:rsid w:val="00005DAC"/>
    <w:rsid w:val="00007222"/>
    <w:rsid w:val="000124DA"/>
    <w:rsid w:val="00013BA3"/>
    <w:rsid w:val="00014058"/>
    <w:rsid w:val="00014FD6"/>
    <w:rsid w:val="00015EE2"/>
    <w:rsid w:val="00016F99"/>
    <w:rsid w:val="00017D6B"/>
    <w:rsid w:val="00022B4B"/>
    <w:rsid w:val="000256D8"/>
    <w:rsid w:val="00033FD8"/>
    <w:rsid w:val="00034BCB"/>
    <w:rsid w:val="00034E21"/>
    <w:rsid w:val="00034F7D"/>
    <w:rsid w:val="00035170"/>
    <w:rsid w:val="00037365"/>
    <w:rsid w:val="00040C4B"/>
    <w:rsid w:val="0004296E"/>
    <w:rsid w:val="00042DB5"/>
    <w:rsid w:val="00042F6E"/>
    <w:rsid w:val="00043CEA"/>
    <w:rsid w:val="0004456B"/>
    <w:rsid w:val="0004522B"/>
    <w:rsid w:val="000452F6"/>
    <w:rsid w:val="000452FC"/>
    <w:rsid w:val="00051875"/>
    <w:rsid w:val="00053B21"/>
    <w:rsid w:val="00056EE7"/>
    <w:rsid w:val="00060945"/>
    <w:rsid w:val="00062199"/>
    <w:rsid w:val="000711DF"/>
    <w:rsid w:val="00076F4C"/>
    <w:rsid w:val="000771A2"/>
    <w:rsid w:val="00077AF0"/>
    <w:rsid w:val="0008193B"/>
    <w:rsid w:val="00082ECC"/>
    <w:rsid w:val="0008627F"/>
    <w:rsid w:val="0009035A"/>
    <w:rsid w:val="0009146D"/>
    <w:rsid w:val="00094329"/>
    <w:rsid w:val="000B3774"/>
    <w:rsid w:val="000B4268"/>
    <w:rsid w:val="000B45E6"/>
    <w:rsid w:val="000B52AD"/>
    <w:rsid w:val="000C7AFE"/>
    <w:rsid w:val="000D0B09"/>
    <w:rsid w:val="000E305A"/>
    <w:rsid w:val="000E6D19"/>
    <w:rsid w:val="000F104C"/>
    <w:rsid w:val="000F60A7"/>
    <w:rsid w:val="000F6E97"/>
    <w:rsid w:val="0010673A"/>
    <w:rsid w:val="00106D5B"/>
    <w:rsid w:val="00113652"/>
    <w:rsid w:val="0011421F"/>
    <w:rsid w:val="001214A8"/>
    <w:rsid w:val="00124B54"/>
    <w:rsid w:val="00132A1D"/>
    <w:rsid w:val="00133697"/>
    <w:rsid w:val="00133C2E"/>
    <w:rsid w:val="00141101"/>
    <w:rsid w:val="001422EB"/>
    <w:rsid w:val="00142FE5"/>
    <w:rsid w:val="00145FB3"/>
    <w:rsid w:val="001473CF"/>
    <w:rsid w:val="00151621"/>
    <w:rsid w:val="00154279"/>
    <w:rsid w:val="0016037E"/>
    <w:rsid w:val="001609B9"/>
    <w:rsid w:val="001632FC"/>
    <w:rsid w:val="00163F24"/>
    <w:rsid w:val="00164FC1"/>
    <w:rsid w:val="0016500B"/>
    <w:rsid w:val="001670DD"/>
    <w:rsid w:val="00171033"/>
    <w:rsid w:val="00175162"/>
    <w:rsid w:val="00181FA9"/>
    <w:rsid w:val="001879B8"/>
    <w:rsid w:val="001A249E"/>
    <w:rsid w:val="001A3564"/>
    <w:rsid w:val="001A5DC6"/>
    <w:rsid w:val="001A66C5"/>
    <w:rsid w:val="001B1EC5"/>
    <w:rsid w:val="001B64E4"/>
    <w:rsid w:val="001B6D9D"/>
    <w:rsid w:val="001C4631"/>
    <w:rsid w:val="001D48D4"/>
    <w:rsid w:val="001E0203"/>
    <w:rsid w:val="001E2B59"/>
    <w:rsid w:val="001E4775"/>
    <w:rsid w:val="001E7B5C"/>
    <w:rsid w:val="001F29E7"/>
    <w:rsid w:val="001F2B8F"/>
    <w:rsid w:val="00200A16"/>
    <w:rsid w:val="00201637"/>
    <w:rsid w:val="00201969"/>
    <w:rsid w:val="00201A9C"/>
    <w:rsid w:val="0021396F"/>
    <w:rsid w:val="00217A62"/>
    <w:rsid w:val="002216E1"/>
    <w:rsid w:val="002216FD"/>
    <w:rsid w:val="0022636A"/>
    <w:rsid w:val="002329BB"/>
    <w:rsid w:val="002330BB"/>
    <w:rsid w:val="0023422F"/>
    <w:rsid w:val="0024441F"/>
    <w:rsid w:val="0024467E"/>
    <w:rsid w:val="00244AF5"/>
    <w:rsid w:val="00246A6C"/>
    <w:rsid w:val="00246E93"/>
    <w:rsid w:val="00252D85"/>
    <w:rsid w:val="00254488"/>
    <w:rsid w:val="00255E66"/>
    <w:rsid w:val="002613A1"/>
    <w:rsid w:val="00261FC3"/>
    <w:rsid w:val="00262A96"/>
    <w:rsid w:val="002640F3"/>
    <w:rsid w:val="00265B10"/>
    <w:rsid w:val="002662DC"/>
    <w:rsid w:val="00267EA7"/>
    <w:rsid w:val="00271378"/>
    <w:rsid w:val="002722B1"/>
    <w:rsid w:val="00274591"/>
    <w:rsid w:val="00274A71"/>
    <w:rsid w:val="00277C4B"/>
    <w:rsid w:val="00280059"/>
    <w:rsid w:val="00283E10"/>
    <w:rsid w:val="00285E62"/>
    <w:rsid w:val="002905E2"/>
    <w:rsid w:val="00293C32"/>
    <w:rsid w:val="00295F83"/>
    <w:rsid w:val="0029766C"/>
    <w:rsid w:val="002A0518"/>
    <w:rsid w:val="002A0679"/>
    <w:rsid w:val="002A52C6"/>
    <w:rsid w:val="002A6217"/>
    <w:rsid w:val="002A6AB8"/>
    <w:rsid w:val="002A7EC0"/>
    <w:rsid w:val="002B085C"/>
    <w:rsid w:val="002B1A41"/>
    <w:rsid w:val="002B5109"/>
    <w:rsid w:val="002B6E94"/>
    <w:rsid w:val="002C3A31"/>
    <w:rsid w:val="002C5439"/>
    <w:rsid w:val="002C60A6"/>
    <w:rsid w:val="002D298C"/>
    <w:rsid w:val="002D2D17"/>
    <w:rsid w:val="002D3C3F"/>
    <w:rsid w:val="002D4258"/>
    <w:rsid w:val="002D585D"/>
    <w:rsid w:val="002D741F"/>
    <w:rsid w:val="002E2C0B"/>
    <w:rsid w:val="002E5F4E"/>
    <w:rsid w:val="002F2D7F"/>
    <w:rsid w:val="002F6B22"/>
    <w:rsid w:val="003030A5"/>
    <w:rsid w:val="00307FBB"/>
    <w:rsid w:val="0031010C"/>
    <w:rsid w:val="003214E2"/>
    <w:rsid w:val="00324867"/>
    <w:rsid w:val="00332C88"/>
    <w:rsid w:val="003338EE"/>
    <w:rsid w:val="00333E4E"/>
    <w:rsid w:val="00337923"/>
    <w:rsid w:val="00340EC6"/>
    <w:rsid w:val="00344ACA"/>
    <w:rsid w:val="003459B6"/>
    <w:rsid w:val="003460E3"/>
    <w:rsid w:val="00355DBC"/>
    <w:rsid w:val="003564B6"/>
    <w:rsid w:val="00367C4C"/>
    <w:rsid w:val="00367EBB"/>
    <w:rsid w:val="00373426"/>
    <w:rsid w:val="003739E8"/>
    <w:rsid w:val="00381D12"/>
    <w:rsid w:val="003820B1"/>
    <w:rsid w:val="00384C6E"/>
    <w:rsid w:val="00386D1C"/>
    <w:rsid w:val="00387CBE"/>
    <w:rsid w:val="00394936"/>
    <w:rsid w:val="0039534F"/>
    <w:rsid w:val="003A790D"/>
    <w:rsid w:val="003B12A8"/>
    <w:rsid w:val="003B2083"/>
    <w:rsid w:val="003B686F"/>
    <w:rsid w:val="003B7F05"/>
    <w:rsid w:val="003C0BDB"/>
    <w:rsid w:val="003C3FD0"/>
    <w:rsid w:val="003C42AE"/>
    <w:rsid w:val="003C4647"/>
    <w:rsid w:val="003C51D3"/>
    <w:rsid w:val="003C77F4"/>
    <w:rsid w:val="003D1306"/>
    <w:rsid w:val="003D27E8"/>
    <w:rsid w:val="003D6B37"/>
    <w:rsid w:val="003D6F8C"/>
    <w:rsid w:val="003D72FE"/>
    <w:rsid w:val="003E713C"/>
    <w:rsid w:val="003F142B"/>
    <w:rsid w:val="003F4E39"/>
    <w:rsid w:val="00404C62"/>
    <w:rsid w:val="00407D3C"/>
    <w:rsid w:val="00411CA1"/>
    <w:rsid w:val="004129D6"/>
    <w:rsid w:val="004151D3"/>
    <w:rsid w:val="004152A1"/>
    <w:rsid w:val="00416673"/>
    <w:rsid w:val="00423AEB"/>
    <w:rsid w:val="00424177"/>
    <w:rsid w:val="004244BB"/>
    <w:rsid w:val="00424AB7"/>
    <w:rsid w:val="00425077"/>
    <w:rsid w:val="0042565C"/>
    <w:rsid w:val="004300A6"/>
    <w:rsid w:val="00431CFF"/>
    <w:rsid w:val="004357B3"/>
    <w:rsid w:val="00437022"/>
    <w:rsid w:val="00437BF6"/>
    <w:rsid w:val="0044411D"/>
    <w:rsid w:val="00450997"/>
    <w:rsid w:val="00451F62"/>
    <w:rsid w:val="00453A72"/>
    <w:rsid w:val="00457AA1"/>
    <w:rsid w:val="00461030"/>
    <w:rsid w:val="00461B0D"/>
    <w:rsid w:val="0046247F"/>
    <w:rsid w:val="00466CE1"/>
    <w:rsid w:val="00471532"/>
    <w:rsid w:val="00471A85"/>
    <w:rsid w:val="00472626"/>
    <w:rsid w:val="00475895"/>
    <w:rsid w:val="0048072A"/>
    <w:rsid w:val="00480EFA"/>
    <w:rsid w:val="00484575"/>
    <w:rsid w:val="004850CB"/>
    <w:rsid w:val="0048671E"/>
    <w:rsid w:val="00487887"/>
    <w:rsid w:val="004900F8"/>
    <w:rsid w:val="0049435E"/>
    <w:rsid w:val="00494E9F"/>
    <w:rsid w:val="00496243"/>
    <w:rsid w:val="00497CA0"/>
    <w:rsid w:val="004A2007"/>
    <w:rsid w:val="004A2F4E"/>
    <w:rsid w:val="004A5CCF"/>
    <w:rsid w:val="004A7057"/>
    <w:rsid w:val="004B2190"/>
    <w:rsid w:val="004B2224"/>
    <w:rsid w:val="004C0E69"/>
    <w:rsid w:val="004C4916"/>
    <w:rsid w:val="004C49F8"/>
    <w:rsid w:val="004C5FFF"/>
    <w:rsid w:val="004C6638"/>
    <w:rsid w:val="004C6847"/>
    <w:rsid w:val="004C6C28"/>
    <w:rsid w:val="004C74FD"/>
    <w:rsid w:val="004D130C"/>
    <w:rsid w:val="004D3209"/>
    <w:rsid w:val="004D3596"/>
    <w:rsid w:val="004D38DF"/>
    <w:rsid w:val="004D75DF"/>
    <w:rsid w:val="004E370F"/>
    <w:rsid w:val="00501849"/>
    <w:rsid w:val="00502068"/>
    <w:rsid w:val="00502579"/>
    <w:rsid w:val="005073C1"/>
    <w:rsid w:val="00511016"/>
    <w:rsid w:val="00516E69"/>
    <w:rsid w:val="00520FE3"/>
    <w:rsid w:val="00522206"/>
    <w:rsid w:val="005224A7"/>
    <w:rsid w:val="00524BC5"/>
    <w:rsid w:val="005337F5"/>
    <w:rsid w:val="00537C0A"/>
    <w:rsid w:val="00542B02"/>
    <w:rsid w:val="00542F5E"/>
    <w:rsid w:val="005460E7"/>
    <w:rsid w:val="005535DA"/>
    <w:rsid w:val="0055520A"/>
    <w:rsid w:val="00560E07"/>
    <w:rsid w:val="00561321"/>
    <w:rsid w:val="00563E1E"/>
    <w:rsid w:val="00564740"/>
    <w:rsid w:val="0056673D"/>
    <w:rsid w:val="00572045"/>
    <w:rsid w:val="005740D9"/>
    <w:rsid w:val="00582D25"/>
    <w:rsid w:val="00584FD0"/>
    <w:rsid w:val="00585474"/>
    <w:rsid w:val="00587547"/>
    <w:rsid w:val="00590818"/>
    <w:rsid w:val="00592B29"/>
    <w:rsid w:val="00594EEE"/>
    <w:rsid w:val="00595901"/>
    <w:rsid w:val="00595CBB"/>
    <w:rsid w:val="005A601D"/>
    <w:rsid w:val="005A7A5A"/>
    <w:rsid w:val="005B17AC"/>
    <w:rsid w:val="005B47CE"/>
    <w:rsid w:val="005C3DF1"/>
    <w:rsid w:val="005C4E49"/>
    <w:rsid w:val="005C53DE"/>
    <w:rsid w:val="005C5569"/>
    <w:rsid w:val="005C6EFA"/>
    <w:rsid w:val="005D070E"/>
    <w:rsid w:val="005D1282"/>
    <w:rsid w:val="005D304F"/>
    <w:rsid w:val="005D7BF1"/>
    <w:rsid w:val="005E0899"/>
    <w:rsid w:val="005E60B9"/>
    <w:rsid w:val="005E6C84"/>
    <w:rsid w:val="005F195A"/>
    <w:rsid w:val="005F1AB1"/>
    <w:rsid w:val="005F556C"/>
    <w:rsid w:val="0060371F"/>
    <w:rsid w:val="006051C6"/>
    <w:rsid w:val="00612F52"/>
    <w:rsid w:val="00613184"/>
    <w:rsid w:val="00613627"/>
    <w:rsid w:val="00623F3F"/>
    <w:rsid w:val="006267AC"/>
    <w:rsid w:val="006308D4"/>
    <w:rsid w:val="00630908"/>
    <w:rsid w:val="00630C8F"/>
    <w:rsid w:val="00631690"/>
    <w:rsid w:val="00631781"/>
    <w:rsid w:val="00635DB2"/>
    <w:rsid w:val="00641743"/>
    <w:rsid w:val="0065180C"/>
    <w:rsid w:val="00651888"/>
    <w:rsid w:val="00651E94"/>
    <w:rsid w:val="00656002"/>
    <w:rsid w:val="006575DB"/>
    <w:rsid w:val="00661441"/>
    <w:rsid w:val="00663B25"/>
    <w:rsid w:val="00666F6C"/>
    <w:rsid w:val="0066773B"/>
    <w:rsid w:val="006708C4"/>
    <w:rsid w:val="00670C29"/>
    <w:rsid w:val="00672428"/>
    <w:rsid w:val="00672E22"/>
    <w:rsid w:val="00673762"/>
    <w:rsid w:val="00674AA9"/>
    <w:rsid w:val="00676029"/>
    <w:rsid w:val="00677C8F"/>
    <w:rsid w:val="00681706"/>
    <w:rsid w:val="0068623F"/>
    <w:rsid w:val="00686684"/>
    <w:rsid w:val="00686EDF"/>
    <w:rsid w:val="0068702F"/>
    <w:rsid w:val="00693FC0"/>
    <w:rsid w:val="00696DBD"/>
    <w:rsid w:val="006A2E6B"/>
    <w:rsid w:val="006A3553"/>
    <w:rsid w:val="006A5100"/>
    <w:rsid w:val="006A538A"/>
    <w:rsid w:val="006A60EE"/>
    <w:rsid w:val="006A6120"/>
    <w:rsid w:val="006A7953"/>
    <w:rsid w:val="006B1CBE"/>
    <w:rsid w:val="006C0B01"/>
    <w:rsid w:val="006C0F7F"/>
    <w:rsid w:val="006C65F4"/>
    <w:rsid w:val="006D0D08"/>
    <w:rsid w:val="006D14C6"/>
    <w:rsid w:val="006D2D96"/>
    <w:rsid w:val="006E3109"/>
    <w:rsid w:val="006E37D9"/>
    <w:rsid w:val="006E6317"/>
    <w:rsid w:val="006F15D3"/>
    <w:rsid w:val="006F36DF"/>
    <w:rsid w:val="006F4AD3"/>
    <w:rsid w:val="006F6874"/>
    <w:rsid w:val="0071071C"/>
    <w:rsid w:val="0071079B"/>
    <w:rsid w:val="007174EA"/>
    <w:rsid w:val="00720815"/>
    <w:rsid w:val="007221E3"/>
    <w:rsid w:val="00725793"/>
    <w:rsid w:val="00732C1C"/>
    <w:rsid w:val="00735D5A"/>
    <w:rsid w:val="007369A9"/>
    <w:rsid w:val="007378EF"/>
    <w:rsid w:val="00745B8E"/>
    <w:rsid w:val="00745FD7"/>
    <w:rsid w:val="007509E2"/>
    <w:rsid w:val="00751BFE"/>
    <w:rsid w:val="00752E79"/>
    <w:rsid w:val="00752FB7"/>
    <w:rsid w:val="00754539"/>
    <w:rsid w:val="0076425B"/>
    <w:rsid w:val="00770DC8"/>
    <w:rsid w:val="0077299F"/>
    <w:rsid w:val="007732E8"/>
    <w:rsid w:val="007771A6"/>
    <w:rsid w:val="0078032F"/>
    <w:rsid w:val="0078412E"/>
    <w:rsid w:val="00786E95"/>
    <w:rsid w:val="00791EF8"/>
    <w:rsid w:val="00791FCF"/>
    <w:rsid w:val="007947EF"/>
    <w:rsid w:val="007A2E59"/>
    <w:rsid w:val="007A33C5"/>
    <w:rsid w:val="007A4C7C"/>
    <w:rsid w:val="007A638C"/>
    <w:rsid w:val="007A7F72"/>
    <w:rsid w:val="007B1393"/>
    <w:rsid w:val="007B1448"/>
    <w:rsid w:val="007B1A51"/>
    <w:rsid w:val="007B6290"/>
    <w:rsid w:val="007C16B8"/>
    <w:rsid w:val="007C42AD"/>
    <w:rsid w:val="007C538C"/>
    <w:rsid w:val="007C6F9B"/>
    <w:rsid w:val="007D1221"/>
    <w:rsid w:val="007D264E"/>
    <w:rsid w:val="007E0002"/>
    <w:rsid w:val="007E3E2A"/>
    <w:rsid w:val="007E40D1"/>
    <w:rsid w:val="007E4D1D"/>
    <w:rsid w:val="007F0E66"/>
    <w:rsid w:val="007F1125"/>
    <w:rsid w:val="007F36AD"/>
    <w:rsid w:val="00802D07"/>
    <w:rsid w:val="00803811"/>
    <w:rsid w:val="00806E45"/>
    <w:rsid w:val="0081239E"/>
    <w:rsid w:val="008127D8"/>
    <w:rsid w:val="0081750A"/>
    <w:rsid w:val="00820588"/>
    <w:rsid w:val="008211BE"/>
    <w:rsid w:val="008217CF"/>
    <w:rsid w:val="008218ED"/>
    <w:rsid w:val="008226EB"/>
    <w:rsid w:val="008269D2"/>
    <w:rsid w:val="00835CB9"/>
    <w:rsid w:val="00836E41"/>
    <w:rsid w:val="0084316C"/>
    <w:rsid w:val="00846660"/>
    <w:rsid w:val="008470D7"/>
    <w:rsid w:val="008518DD"/>
    <w:rsid w:val="00852723"/>
    <w:rsid w:val="00854973"/>
    <w:rsid w:val="00855C40"/>
    <w:rsid w:val="00857C10"/>
    <w:rsid w:val="00861EA8"/>
    <w:rsid w:val="00863453"/>
    <w:rsid w:val="00863D70"/>
    <w:rsid w:val="008727FE"/>
    <w:rsid w:val="00876E7C"/>
    <w:rsid w:val="00881CFE"/>
    <w:rsid w:val="00882B5B"/>
    <w:rsid w:val="00884F73"/>
    <w:rsid w:val="00886CEA"/>
    <w:rsid w:val="008910BE"/>
    <w:rsid w:val="0089130C"/>
    <w:rsid w:val="00893D32"/>
    <w:rsid w:val="00893DA3"/>
    <w:rsid w:val="008947CA"/>
    <w:rsid w:val="00894EA8"/>
    <w:rsid w:val="008A04ED"/>
    <w:rsid w:val="008A4AF2"/>
    <w:rsid w:val="008A612F"/>
    <w:rsid w:val="008A7694"/>
    <w:rsid w:val="008B080F"/>
    <w:rsid w:val="008B2773"/>
    <w:rsid w:val="008B2BC7"/>
    <w:rsid w:val="008B2EDA"/>
    <w:rsid w:val="008B3DB3"/>
    <w:rsid w:val="008B474B"/>
    <w:rsid w:val="008B4A0C"/>
    <w:rsid w:val="008B64BC"/>
    <w:rsid w:val="008B6D8D"/>
    <w:rsid w:val="008C4921"/>
    <w:rsid w:val="008C6BB1"/>
    <w:rsid w:val="008C799E"/>
    <w:rsid w:val="008D069C"/>
    <w:rsid w:val="008D13F8"/>
    <w:rsid w:val="008D2939"/>
    <w:rsid w:val="008D2B47"/>
    <w:rsid w:val="008D2BDF"/>
    <w:rsid w:val="008D3173"/>
    <w:rsid w:val="008D3260"/>
    <w:rsid w:val="008D38EF"/>
    <w:rsid w:val="008D4617"/>
    <w:rsid w:val="008E14B9"/>
    <w:rsid w:val="008E363D"/>
    <w:rsid w:val="008E43D0"/>
    <w:rsid w:val="008E56EB"/>
    <w:rsid w:val="008E5903"/>
    <w:rsid w:val="008E5ED7"/>
    <w:rsid w:val="008F40FF"/>
    <w:rsid w:val="008F5AAD"/>
    <w:rsid w:val="008F7DC7"/>
    <w:rsid w:val="0090213F"/>
    <w:rsid w:val="0090334D"/>
    <w:rsid w:val="00906A34"/>
    <w:rsid w:val="0091242B"/>
    <w:rsid w:val="009132A2"/>
    <w:rsid w:val="00913F71"/>
    <w:rsid w:val="00917F3E"/>
    <w:rsid w:val="00917FAB"/>
    <w:rsid w:val="00933154"/>
    <w:rsid w:val="00933F1F"/>
    <w:rsid w:val="00944912"/>
    <w:rsid w:val="00944DB1"/>
    <w:rsid w:val="00946672"/>
    <w:rsid w:val="0095068B"/>
    <w:rsid w:val="00953FC6"/>
    <w:rsid w:val="00955528"/>
    <w:rsid w:val="00961F38"/>
    <w:rsid w:val="00962396"/>
    <w:rsid w:val="009634EA"/>
    <w:rsid w:val="00964EF8"/>
    <w:rsid w:val="00967236"/>
    <w:rsid w:val="009706B9"/>
    <w:rsid w:val="00983259"/>
    <w:rsid w:val="009868A4"/>
    <w:rsid w:val="0099040B"/>
    <w:rsid w:val="009914A3"/>
    <w:rsid w:val="00993357"/>
    <w:rsid w:val="00993E6F"/>
    <w:rsid w:val="00995797"/>
    <w:rsid w:val="009A5DA6"/>
    <w:rsid w:val="009A7336"/>
    <w:rsid w:val="009B51EA"/>
    <w:rsid w:val="009C2C42"/>
    <w:rsid w:val="009C42E3"/>
    <w:rsid w:val="009D09DF"/>
    <w:rsid w:val="009D2991"/>
    <w:rsid w:val="009D7904"/>
    <w:rsid w:val="009E3211"/>
    <w:rsid w:val="009E68FD"/>
    <w:rsid w:val="009F7A32"/>
    <w:rsid w:val="00A0063E"/>
    <w:rsid w:val="00A10329"/>
    <w:rsid w:val="00A10999"/>
    <w:rsid w:val="00A110E5"/>
    <w:rsid w:val="00A111FD"/>
    <w:rsid w:val="00A12270"/>
    <w:rsid w:val="00A14E46"/>
    <w:rsid w:val="00A2154D"/>
    <w:rsid w:val="00A26309"/>
    <w:rsid w:val="00A30319"/>
    <w:rsid w:val="00A34532"/>
    <w:rsid w:val="00A42A02"/>
    <w:rsid w:val="00A46C2B"/>
    <w:rsid w:val="00A47F1B"/>
    <w:rsid w:val="00A50567"/>
    <w:rsid w:val="00A52732"/>
    <w:rsid w:val="00A529BF"/>
    <w:rsid w:val="00A53561"/>
    <w:rsid w:val="00A54E5B"/>
    <w:rsid w:val="00A552D7"/>
    <w:rsid w:val="00A5607D"/>
    <w:rsid w:val="00A60811"/>
    <w:rsid w:val="00A615F7"/>
    <w:rsid w:val="00A646BE"/>
    <w:rsid w:val="00A65F8C"/>
    <w:rsid w:val="00A725F0"/>
    <w:rsid w:val="00A72DFC"/>
    <w:rsid w:val="00A735B8"/>
    <w:rsid w:val="00A80E60"/>
    <w:rsid w:val="00A833DE"/>
    <w:rsid w:val="00A83F3B"/>
    <w:rsid w:val="00A905B5"/>
    <w:rsid w:val="00A9373B"/>
    <w:rsid w:val="00A94D56"/>
    <w:rsid w:val="00A96226"/>
    <w:rsid w:val="00A96C1E"/>
    <w:rsid w:val="00A979EE"/>
    <w:rsid w:val="00AA1D5E"/>
    <w:rsid w:val="00AA3876"/>
    <w:rsid w:val="00AA3CC4"/>
    <w:rsid w:val="00AB0601"/>
    <w:rsid w:val="00AB281B"/>
    <w:rsid w:val="00AB3008"/>
    <w:rsid w:val="00AB4CF4"/>
    <w:rsid w:val="00AB5309"/>
    <w:rsid w:val="00AB707B"/>
    <w:rsid w:val="00AB7908"/>
    <w:rsid w:val="00AC1C9A"/>
    <w:rsid w:val="00AC409C"/>
    <w:rsid w:val="00AC4B6D"/>
    <w:rsid w:val="00AC6D3A"/>
    <w:rsid w:val="00AC79F3"/>
    <w:rsid w:val="00AD205A"/>
    <w:rsid w:val="00AD4EA6"/>
    <w:rsid w:val="00AD58B2"/>
    <w:rsid w:val="00AD7FB4"/>
    <w:rsid w:val="00AE1E8D"/>
    <w:rsid w:val="00AE3EAB"/>
    <w:rsid w:val="00AE6B2F"/>
    <w:rsid w:val="00AF071F"/>
    <w:rsid w:val="00AF0B7B"/>
    <w:rsid w:val="00AF118A"/>
    <w:rsid w:val="00AF37D2"/>
    <w:rsid w:val="00B0031F"/>
    <w:rsid w:val="00B03906"/>
    <w:rsid w:val="00B060F7"/>
    <w:rsid w:val="00B071AD"/>
    <w:rsid w:val="00B10915"/>
    <w:rsid w:val="00B11268"/>
    <w:rsid w:val="00B16C33"/>
    <w:rsid w:val="00B1742D"/>
    <w:rsid w:val="00B17BA7"/>
    <w:rsid w:val="00B205BA"/>
    <w:rsid w:val="00B20C74"/>
    <w:rsid w:val="00B328AA"/>
    <w:rsid w:val="00B33355"/>
    <w:rsid w:val="00B3352B"/>
    <w:rsid w:val="00B341B1"/>
    <w:rsid w:val="00B342C7"/>
    <w:rsid w:val="00B371F3"/>
    <w:rsid w:val="00B4085D"/>
    <w:rsid w:val="00B44702"/>
    <w:rsid w:val="00B46EA8"/>
    <w:rsid w:val="00B51FC0"/>
    <w:rsid w:val="00B546F5"/>
    <w:rsid w:val="00B57C2F"/>
    <w:rsid w:val="00B62F2A"/>
    <w:rsid w:val="00B6429A"/>
    <w:rsid w:val="00B6520C"/>
    <w:rsid w:val="00B654E4"/>
    <w:rsid w:val="00B67349"/>
    <w:rsid w:val="00B7311C"/>
    <w:rsid w:val="00B732F2"/>
    <w:rsid w:val="00B80F66"/>
    <w:rsid w:val="00B8110E"/>
    <w:rsid w:val="00B84152"/>
    <w:rsid w:val="00B949C2"/>
    <w:rsid w:val="00BA2F1E"/>
    <w:rsid w:val="00BB0552"/>
    <w:rsid w:val="00BB0611"/>
    <w:rsid w:val="00BB2EE2"/>
    <w:rsid w:val="00BC08F3"/>
    <w:rsid w:val="00BC31F3"/>
    <w:rsid w:val="00BC765A"/>
    <w:rsid w:val="00BD573A"/>
    <w:rsid w:val="00BD6F29"/>
    <w:rsid w:val="00BE4391"/>
    <w:rsid w:val="00BF1756"/>
    <w:rsid w:val="00BF460C"/>
    <w:rsid w:val="00C018D2"/>
    <w:rsid w:val="00C040EC"/>
    <w:rsid w:val="00C057E4"/>
    <w:rsid w:val="00C132D5"/>
    <w:rsid w:val="00C1515E"/>
    <w:rsid w:val="00C16A52"/>
    <w:rsid w:val="00C16A8F"/>
    <w:rsid w:val="00C1762D"/>
    <w:rsid w:val="00C205A6"/>
    <w:rsid w:val="00C214AD"/>
    <w:rsid w:val="00C23906"/>
    <w:rsid w:val="00C23981"/>
    <w:rsid w:val="00C23E30"/>
    <w:rsid w:val="00C30521"/>
    <w:rsid w:val="00C30CEA"/>
    <w:rsid w:val="00C31280"/>
    <w:rsid w:val="00C31CCE"/>
    <w:rsid w:val="00C31D14"/>
    <w:rsid w:val="00C436B5"/>
    <w:rsid w:val="00C44EA0"/>
    <w:rsid w:val="00C4543E"/>
    <w:rsid w:val="00C50A47"/>
    <w:rsid w:val="00C5501F"/>
    <w:rsid w:val="00C552BA"/>
    <w:rsid w:val="00C552E9"/>
    <w:rsid w:val="00C6171A"/>
    <w:rsid w:val="00C642E2"/>
    <w:rsid w:val="00C6665E"/>
    <w:rsid w:val="00C71681"/>
    <w:rsid w:val="00C7194E"/>
    <w:rsid w:val="00C72E4E"/>
    <w:rsid w:val="00C73D1C"/>
    <w:rsid w:val="00C84A35"/>
    <w:rsid w:val="00C84E2D"/>
    <w:rsid w:val="00C86CA4"/>
    <w:rsid w:val="00CA4E0B"/>
    <w:rsid w:val="00CA744D"/>
    <w:rsid w:val="00CA7D8A"/>
    <w:rsid w:val="00CB1344"/>
    <w:rsid w:val="00CC35BB"/>
    <w:rsid w:val="00CC6706"/>
    <w:rsid w:val="00CD505C"/>
    <w:rsid w:val="00CD5745"/>
    <w:rsid w:val="00CE07EC"/>
    <w:rsid w:val="00CE0FC5"/>
    <w:rsid w:val="00CE2339"/>
    <w:rsid w:val="00CE287B"/>
    <w:rsid w:val="00CE3757"/>
    <w:rsid w:val="00CE60B9"/>
    <w:rsid w:val="00CE7098"/>
    <w:rsid w:val="00CF3304"/>
    <w:rsid w:val="00CF4BAF"/>
    <w:rsid w:val="00CF7235"/>
    <w:rsid w:val="00D04F59"/>
    <w:rsid w:val="00D06FC0"/>
    <w:rsid w:val="00D07458"/>
    <w:rsid w:val="00D07AB7"/>
    <w:rsid w:val="00D12E44"/>
    <w:rsid w:val="00D1360C"/>
    <w:rsid w:val="00D136FC"/>
    <w:rsid w:val="00D20400"/>
    <w:rsid w:val="00D20E67"/>
    <w:rsid w:val="00D23DC9"/>
    <w:rsid w:val="00D270C2"/>
    <w:rsid w:val="00D372A7"/>
    <w:rsid w:val="00D402C7"/>
    <w:rsid w:val="00D42A38"/>
    <w:rsid w:val="00D43C25"/>
    <w:rsid w:val="00D47B97"/>
    <w:rsid w:val="00D54BE1"/>
    <w:rsid w:val="00D5732D"/>
    <w:rsid w:val="00D64FF7"/>
    <w:rsid w:val="00D65C81"/>
    <w:rsid w:val="00D70406"/>
    <w:rsid w:val="00D73B45"/>
    <w:rsid w:val="00D81057"/>
    <w:rsid w:val="00D8792B"/>
    <w:rsid w:val="00D87A02"/>
    <w:rsid w:val="00D94044"/>
    <w:rsid w:val="00D953DD"/>
    <w:rsid w:val="00D97091"/>
    <w:rsid w:val="00DA3841"/>
    <w:rsid w:val="00DA3D8A"/>
    <w:rsid w:val="00DA44B9"/>
    <w:rsid w:val="00DA5BAE"/>
    <w:rsid w:val="00DA64BE"/>
    <w:rsid w:val="00DB70D4"/>
    <w:rsid w:val="00DC1890"/>
    <w:rsid w:val="00DC3572"/>
    <w:rsid w:val="00DC38D5"/>
    <w:rsid w:val="00DC456B"/>
    <w:rsid w:val="00DD12FD"/>
    <w:rsid w:val="00DD4377"/>
    <w:rsid w:val="00DE6252"/>
    <w:rsid w:val="00DF02CC"/>
    <w:rsid w:val="00DF4D9A"/>
    <w:rsid w:val="00DF62F9"/>
    <w:rsid w:val="00DF7BF7"/>
    <w:rsid w:val="00E02E05"/>
    <w:rsid w:val="00E0468C"/>
    <w:rsid w:val="00E04900"/>
    <w:rsid w:val="00E05D1A"/>
    <w:rsid w:val="00E07E09"/>
    <w:rsid w:val="00E13347"/>
    <w:rsid w:val="00E1505A"/>
    <w:rsid w:val="00E175D0"/>
    <w:rsid w:val="00E22D10"/>
    <w:rsid w:val="00E2652A"/>
    <w:rsid w:val="00E3658B"/>
    <w:rsid w:val="00E41A34"/>
    <w:rsid w:val="00E44804"/>
    <w:rsid w:val="00E5083A"/>
    <w:rsid w:val="00E55321"/>
    <w:rsid w:val="00E577C2"/>
    <w:rsid w:val="00E577E3"/>
    <w:rsid w:val="00E57DF7"/>
    <w:rsid w:val="00E60935"/>
    <w:rsid w:val="00E66250"/>
    <w:rsid w:val="00E6630F"/>
    <w:rsid w:val="00E67EC4"/>
    <w:rsid w:val="00E71897"/>
    <w:rsid w:val="00E7263B"/>
    <w:rsid w:val="00E75764"/>
    <w:rsid w:val="00E80226"/>
    <w:rsid w:val="00E81056"/>
    <w:rsid w:val="00E83C2E"/>
    <w:rsid w:val="00E84A0C"/>
    <w:rsid w:val="00E8526D"/>
    <w:rsid w:val="00E85EC8"/>
    <w:rsid w:val="00E902BE"/>
    <w:rsid w:val="00E94BB7"/>
    <w:rsid w:val="00E95CB7"/>
    <w:rsid w:val="00EA2BD1"/>
    <w:rsid w:val="00EA2E28"/>
    <w:rsid w:val="00EA4B9F"/>
    <w:rsid w:val="00EA5AA4"/>
    <w:rsid w:val="00EA7047"/>
    <w:rsid w:val="00EA7D54"/>
    <w:rsid w:val="00EB261C"/>
    <w:rsid w:val="00EB286C"/>
    <w:rsid w:val="00EB318F"/>
    <w:rsid w:val="00EC3F89"/>
    <w:rsid w:val="00EC465E"/>
    <w:rsid w:val="00EC544B"/>
    <w:rsid w:val="00EC5FE9"/>
    <w:rsid w:val="00EC79E0"/>
    <w:rsid w:val="00ED04BF"/>
    <w:rsid w:val="00ED5D80"/>
    <w:rsid w:val="00EE1D5B"/>
    <w:rsid w:val="00EF05D3"/>
    <w:rsid w:val="00EF1B42"/>
    <w:rsid w:val="00EF22C2"/>
    <w:rsid w:val="00EF3926"/>
    <w:rsid w:val="00F03A89"/>
    <w:rsid w:val="00F03F84"/>
    <w:rsid w:val="00F04B17"/>
    <w:rsid w:val="00F04E14"/>
    <w:rsid w:val="00F061E7"/>
    <w:rsid w:val="00F07A16"/>
    <w:rsid w:val="00F137AD"/>
    <w:rsid w:val="00F16EB1"/>
    <w:rsid w:val="00F17F54"/>
    <w:rsid w:val="00F25970"/>
    <w:rsid w:val="00F25F86"/>
    <w:rsid w:val="00F35D38"/>
    <w:rsid w:val="00F3716F"/>
    <w:rsid w:val="00F371D1"/>
    <w:rsid w:val="00F4023E"/>
    <w:rsid w:val="00F405B4"/>
    <w:rsid w:val="00F430BD"/>
    <w:rsid w:val="00F4465B"/>
    <w:rsid w:val="00F44D70"/>
    <w:rsid w:val="00F455CD"/>
    <w:rsid w:val="00F466CE"/>
    <w:rsid w:val="00F54E33"/>
    <w:rsid w:val="00F5585E"/>
    <w:rsid w:val="00F60416"/>
    <w:rsid w:val="00F60A30"/>
    <w:rsid w:val="00F624CD"/>
    <w:rsid w:val="00F67110"/>
    <w:rsid w:val="00F75685"/>
    <w:rsid w:val="00F75EA6"/>
    <w:rsid w:val="00F76433"/>
    <w:rsid w:val="00F85411"/>
    <w:rsid w:val="00F86131"/>
    <w:rsid w:val="00F866D9"/>
    <w:rsid w:val="00F8740C"/>
    <w:rsid w:val="00F90463"/>
    <w:rsid w:val="00F93D69"/>
    <w:rsid w:val="00F94A21"/>
    <w:rsid w:val="00F95CE2"/>
    <w:rsid w:val="00F961A9"/>
    <w:rsid w:val="00FA1AED"/>
    <w:rsid w:val="00FA775F"/>
    <w:rsid w:val="00FB25BA"/>
    <w:rsid w:val="00FB6F4D"/>
    <w:rsid w:val="00FB761F"/>
    <w:rsid w:val="00FB77C3"/>
    <w:rsid w:val="00FB7FBE"/>
    <w:rsid w:val="00FC17CF"/>
    <w:rsid w:val="00FC3407"/>
    <w:rsid w:val="00FC54D4"/>
    <w:rsid w:val="00FD068E"/>
    <w:rsid w:val="00FD23D8"/>
    <w:rsid w:val="00FD2FEB"/>
    <w:rsid w:val="00FD5F38"/>
    <w:rsid w:val="00FE2B5D"/>
    <w:rsid w:val="00FE36BF"/>
    <w:rsid w:val="00FE3E73"/>
    <w:rsid w:val="00FE48F1"/>
    <w:rsid w:val="00FF0533"/>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85956"/>
  <w15:docId w15:val="{728967E9-250C-40E8-A09D-65A7A477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84"/>
    <w:rPr>
      <w:sz w:val="22"/>
      <w:szCs w:val="22"/>
    </w:rPr>
  </w:style>
  <w:style w:type="paragraph" w:styleId="Heading1">
    <w:name w:val="heading 1"/>
    <w:basedOn w:val="Normal"/>
    <w:next w:val="Normal"/>
    <w:link w:val="Heading1Char"/>
    <w:uiPriority w:val="9"/>
    <w:qFormat/>
    <w:rsid w:val="00337923"/>
    <w:pPr>
      <w:keepNext/>
      <w:keepLines/>
      <w:pageBreakBefore/>
      <w:numPr>
        <w:numId w:val="38"/>
      </w:numPr>
      <w:tabs>
        <w:tab w:val="left" w:pos="990"/>
      </w:tabs>
      <w:spacing w:before="480" w:after="0"/>
      <w:ind w:left="0" w:firstLine="0"/>
      <w:outlineLvl w:val="0"/>
    </w:pPr>
    <w:rPr>
      <w:rFonts w:eastAsia="Times New Roman" w:cs="Calibri"/>
      <w:b/>
      <w:bCs/>
      <w:color w:val="000000"/>
      <w:sz w:val="28"/>
      <w:szCs w:val="28"/>
    </w:rPr>
  </w:style>
  <w:style w:type="paragraph" w:styleId="Heading2">
    <w:name w:val="heading 2"/>
    <w:basedOn w:val="Normal"/>
    <w:next w:val="Normal"/>
    <w:link w:val="Heading2Char"/>
    <w:uiPriority w:val="9"/>
    <w:unhideWhenUsed/>
    <w:qFormat/>
    <w:rsid w:val="007E40D1"/>
    <w:pPr>
      <w:keepNext/>
      <w:keepLines/>
      <w:spacing w:before="200" w:after="0"/>
      <w:outlineLvl w:val="1"/>
    </w:pPr>
    <w:rPr>
      <w:rFonts w:eastAsia="Times New Roman" w:cs="Calibri"/>
      <w:b/>
      <w:bCs/>
      <w:i/>
      <w:color w:val="000000"/>
      <w:sz w:val="26"/>
      <w:szCs w:val="26"/>
    </w:rPr>
  </w:style>
  <w:style w:type="paragraph" w:styleId="Heading3">
    <w:name w:val="heading 3"/>
    <w:basedOn w:val="Normal"/>
    <w:next w:val="Normal"/>
    <w:link w:val="Heading3Char"/>
    <w:uiPriority w:val="9"/>
    <w:unhideWhenUsed/>
    <w:qFormat/>
    <w:rsid w:val="00A529BF"/>
    <w:pPr>
      <w:keepNext/>
      <w:keepLines/>
      <w:spacing w:before="200" w:after="0"/>
      <w:outlineLvl w:val="2"/>
    </w:pPr>
    <w:rPr>
      <w:rFonts w:ascii="Cambria" w:eastAsia="Times New Roman" w:hAnsi="Cambria"/>
      <w:b/>
      <w:bCs/>
      <w:color w:val="E29717"/>
    </w:rPr>
  </w:style>
  <w:style w:type="paragraph" w:styleId="Heading4">
    <w:name w:val="heading 4"/>
    <w:basedOn w:val="Normal"/>
    <w:next w:val="Normal"/>
    <w:link w:val="Heading4Char"/>
    <w:uiPriority w:val="9"/>
    <w:unhideWhenUsed/>
    <w:qFormat/>
    <w:rsid w:val="00A529BF"/>
    <w:pPr>
      <w:keepNext/>
      <w:keepLines/>
      <w:spacing w:before="200" w:after="0"/>
      <w:outlineLvl w:val="3"/>
    </w:pPr>
    <w:rPr>
      <w:rFonts w:ascii="Cambria" w:eastAsia="Times New Roman" w:hAnsi="Cambria"/>
      <w:b/>
      <w:bCs/>
      <w:i/>
      <w:iCs/>
      <w:color w:val="E29717"/>
    </w:rPr>
  </w:style>
  <w:style w:type="paragraph" w:styleId="Heading5">
    <w:name w:val="heading 5"/>
    <w:basedOn w:val="Normal"/>
    <w:next w:val="Normal"/>
    <w:link w:val="Heading5Char"/>
    <w:uiPriority w:val="9"/>
    <w:unhideWhenUsed/>
    <w:qFormat/>
    <w:rsid w:val="00835CB9"/>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835CB9"/>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35CB9"/>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35CB9"/>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35CB9"/>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40D1"/>
    <w:pPr>
      <w:pBdr>
        <w:bottom w:val="single" w:sz="8" w:space="4" w:color="4F81BD"/>
      </w:pBdr>
      <w:spacing w:after="300" w:line="240" w:lineRule="auto"/>
      <w:contextualSpacing/>
    </w:pPr>
    <w:rPr>
      <w:rFonts w:eastAsia="Times New Roman" w:cs="Calibri"/>
      <w:b/>
      <w:color w:val="000000"/>
      <w:spacing w:val="5"/>
      <w:kern w:val="28"/>
      <w:sz w:val="36"/>
      <w:szCs w:val="36"/>
    </w:rPr>
  </w:style>
  <w:style w:type="character" w:customStyle="1" w:styleId="TitleChar">
    <w:name w:val="Title Char"/>
    <w:basedOn w:val="DefaultParagraphFont"/>
    <w:link w:val="Title"/>
    <w:uiPriority w:val="10"/>
    <w:rsid w:val="007E40D1"/>
    <w:rPr>
      <w:rFonts w:eastAsia="Times New Roman" w:cs="Calibri"/>
      <w:b/>
      <w:color w:val="000000"/>
      <w:spacing w:val="5"/>
      <w:kern w:val="28"/>
      <w:sz w:val="36"/>
      <w:szCs w:val="36"/>
    </w:rPr>
  </w:style>
  <w:style w:type="paragraph" w:customStyle="1" w:styleId="MMTitle">
    <w:name w:val="MM Title"/>
    <w:basedOn w:val="Title"/>
    <w:link w:val="MMTitleChar"/>
    <w:rsid w:val="00835CB9"/>
  </w:style>
  <w:style w:type="character" w:customStyle="1" w:styleId="MMTitleChar">
    <w:name w:val="MM Title Char"/>
    <w:basedOn w:val="TitleChar"/>
    <w:link w:val="MMTitle"/>
    <w:rsid w:val="00835CB9"/>
    <w:rPr>
      <w:rFonts w:eastAsia="Times New Roman" w:cs="Calibri"/>
      <w:b/>
      <w:color w:val="000000"/>
      <w:spacing w:val="5"/>
      <w:kern w:val="28"/>
      <w:sz w:val="36"/>
      <w:szCs w:val="36"/>
    </w:rPr>
  </w:style>
  <w:style w:type="character" w:customStyle="1" w:styleId="Heading1Char">
    <w:name w:val="Heading 1 Char"/>
    <w:basedOn w:val="DefaultParagraphFont"/>
    <w:link w:val="Heading1"/>
    <w:uiPriority w:val="9"/>
    <w:rsid w:val="00337923"/>
    <w:rPr>
      <w:rFonts w:eastAsia="Times New Roman" w:cs="Calibri"/>
      <w:b/>
      <w:bCs/>
      <w:color w:val="000000"/>
      <w:sz w:val="28"/>
      <w:szCs w:val="28"/>
    </w:rPr>
  </w:style>
  <w:style w:type="paragraph" w:customStyle="1" w:styleId="MMTopic1">
    <w:name w:val="MM Topic 1"/>
    <w:basedOn w:val="Heading1"/>
    <w:link w:val="MMTopic1Char"/>
    <w:rsid w:val="00835CB9"/>
    <w:pPr>
      <w:numPr>
        <w:numId w:val="1"/>
      </w:numPr>
    </w:pPr>
  </w:style>
  <w:style w:type="character" w:customStyle="1" w:styleId="MMTopic1Char">
    <w:name w:val="MM Topic 1 Char"/>
    <w:basedOn w:val="Heading1Char"/>
    <w:link w:val="MMTopic1"/>
    <w:rsid w:val="00835CB9"/>
    <w:rPr>
      <w:rFonts w:eastAsia="Times New Roman" w:cs="Calibri"/>
      <w:b/>
      <w:bCs/>
      <w:color w:val="000000"/>
      <w:sz w:val="28"/>
      <w:szCs w:val="28"/>
    </w:rPr>
  </w:style>
  <w:style w:type="character" w:customStyle="1" w:styleId="Heading2Char">
    <w:name w:val="Heading 2 Char"/>
    <w:basedOn w:val="DefaultParagraphFont"/>
    <w:link w:val="Heading2"/>
    <w:uiPriority w:val="9"/>
    <w:rsid w:val="007E40D1"/>
    <w:rPr>
      <w:rFonts w:eastAsia="Times New Roman" w:cs="Calibri"/>
      <w:b/>
      <w:bCs/>
      <w:i/>
      <w:color w:val="000000"/>
      <w:sz w:val="26"/>
      <w:szCs w:val="26"/>
    </w:rPr>
  </w:style>
  <w:style w:type="paragraph" w:customStyle="1" w:styleId="MMTopic2">
    <w:name w:val="MM Topic 2"/>
    <w:basedOn w:val="Heading2"/>
    <w:link w:val="MMTopic2Char"/>
    <w:rsid w:val="00835CB9"/>
    <w:pPr>
      <w:numPr>
        <w:ilvl w:val="1"/>
        <w:numId w:val="1"/>
      </w:numPr>
    </w:pPr>
  </w:style>
  <w:style w:type="character" w:customStyle="1" w:styleId="MMTopic2Char">
    <w:name w:val="MM Topic 2 Char"/>
    <w:basedOn w:val="Heading2Char"/>
    <w:link w:val="MMTopic2"/>
    <w:rsid w:val="00835CB9"/>
    <w:rPr>
      <w:rFonts w:eastAsia="Times New Roman" w:cs="Calibri"/>
      <w:b/>
      <w:bCs/>
      <w:i/>
      <w:color w:val="000000"/>
      <w:sz w:val="26"/>
      <w:szCs w:val="26"/>
    </w:rPr>
  </w:style>
  <w:style w:type="character" w:customStyle="1" w:styleId="Heading3Char">
    <w:name w:val="Heading 3 Char"/>
    <w:basedOn w:val="DefaultParagraphFont"/>
    <w:link w:val="Heading3"/>
    <w:uiPriority w:val="9"/>
    <w:rsid w:val="00A529BF"/>
    <w:rPr>
      <w:rFonts w:ascii="Cambria" w:eastAsia="Times New Roman" w:hAnsi="Cambria" w:cs="Times New Roman"/>
      <w:b/>
      <w:bCs/>
      <w:color w:val="E29717"/>
    </w:rPr>
  </w:style>
  <w:style w:type="paragraph" w:customStyle="1" w:styleId="MMTopic3">
    <w:name w:val="MM Topic 3"/>
    <w:basedOn w:val="Heading3"/>
    <w:link w:val="MMTopic3Char"/>
    <w:rsid w:val="00835CB9"/>
    <w:pPr>
      <w:numPr>
        <w:ilvl w:val="2"/>
        <w:numId w:val="1"/>
      </w:numPr>
    </w:pPr>
  </w:style>
  <w:style w:type="character" w:customStyle="1" w:styleId="MMTopic3Char">
    <w:name w:val="MM Topic 3 Char"/>
    <w:basedOn w:val="Heading3Char"/>
    <w:link w:val="MMTopic3"/>
    <w:rsid w:val="00835CB9"/>
    <w:rPr>
      <w:rFonts w:ascii="Cambria" w:eastAsia="Times New Roman" w:hAnsi="Cambria" w:cs="Times New Roman"/>
      <w:b/>
      <w:bCs/>
      <w:color w:val="E29717"/>
      <w:sz w:val="22"/>
      <w:szCs w:val="22"/>
    </w:rPr>
  </w:style>
  <w:style w:type="character" w:customStyle="1" w:styleId="Heading4Char">
    <w:name w:val="Heading 4 Char"/>
    <w:basedOn w:val="DefaultParagraphFont"/>
    <w:link w:val="Heading4"/>
    <w:uiPriority w:val="9"/>
    <w:rsid w:val="00A529BF"/>
    <w:rPr>
      <w:rFonts w:ascii="Cambria" w:eastAsia="Times New Roman" w:hAnsi="Cambria" w:cs="Times New Roman"/>
      <w:b/>
      <w:bCs/>
      <w:i/>
      <w:iCs/>
      <w:color w:val="E29717"/>
    </w:rPr>
  </w:style>
  <w:style w:type="paragraph" w:customStyle="1" w:styleId="MMTopic4">
    <w:name w:val="MM Topic 4"/>
    <w:basedOn w:val="Heading4"/>
    <w:link w:val="MMTopic4Char"/>
    <w:rsid w:val="00835CB9"/>
  </w:style>
  <w:style w:type="character" w:customStyle="1" w:styleId="MMTopic4Char">
    <w:name w:val="MM Topic 4 Char"/>
    <w:basedOn w:val="Heading4Char"/>
    <w:link w:val="MMTopic4"/>
    <w:rsid w:val="00835CB9"/>
    <w:rPr>
      <w:rFonts w:ascii="Cambria" w:eastAsia="Times New Roman" w:hAnsi="Cambria" w:cs="Times New Roman"/>
      <w:b/>
      <w:bCs/>
      <w:i/>
      <w:iCs/>
      <w:color w:val="E29717"/>
    </w:rPr>
  </w:style>
  <w:style w:type="paragraph" w:styleId="BalloonText">
    <w:name w:val="Balloon Text"/>
    <w:basedOn w:val="Normal"/>
    <w:link w:val="BalloonTextChar"/>
    <w:uiPriority w:val="99"/>
    <w:semiHidden/>
    <w:unhideWhenUsed/>
    <w:rsid w:val="0083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B9"/>
    <w:rPr>
      <w:rFonts w:ascii="Tahoma" w:hAnsi="Tahoma" w:cs="Tahoma"/>
      <w:sz w:val="16"/>
      <w:szCs w:val="16"/>
    </w:rPr>
  </w:style>
  <w:style w:type="character" w:customStyle="1" w:styleId="Heading5Char">
    <w:name w:val="Heading 5 Char"/>
    <w:basedOn w:val="DefaultParagraphFont"/>
    <w:link w:val="Heading5"/>
    <w:uiPriority w:val="9"/>
    <w:rsid w:val="00835CB9"/>
    <w:rPr>
      <w:rFonts w:ascii="Cambria" w:eastAsia="Times New Roman" w:hAnsi="Cambria"/>
      <w:color w:val="243F60"/>
      <w:sz w:val="22"/>
      <w:szCs w:val="22"/>
    </w:rPr>
  </w:style>
  <w:style w:type="paragraph" w:customStyle="1" w:styleId="MMTopic5">
    <w:name w:val="MM Topic 5"/>
    <w:basedOn w:val="Heading5"/>
    <w:link w:val="MMTopic5Char"/>
    <w:rsid w:val="00835CB9"/>
  </w:style>
  <w:style w:type="character" w:customStyle="1" w:styleId="MMTopic5Char">
    <w:name w:val="MM Topic 5 Char"/>
    <w:basedOn w:val="Heading5Char"/>
    <w:link w:val="MMTopic5"/>
    <w:rsid w:val="00835CB9"/>
    <w:rPr>
      <w:rFonts w:ascii="Cambria" w:eastAsia="Times New Roman" w:hAnsi="Cambria"/>
      <w:color w:val="243F60"/>
      <w:sz w:val="22"/>
      <w:szCs w:val="22"/>
    </w:rPr>
  </w:style>
  <w:style w:type="character" w:customStyle="1" w:styleId="Heading6Char">
    <w:name w:val="Heading 6 Char"/>
    <w:basedOn w:val="DefaultParagraphFont"/>
    <w:link w:val="Heading6"/>
    <w:uiPriority w:val="9"/>
    <w:rsid w:val="00835CB9"/>
    <w:rPr>
      <w:rFonts w:ascii="Cambria" w:eastAsia="Times New Roman" w:hAnsi="Cambria"/>
      <w:i/>
      <w:iCs/>
      <w:color w:val="243F60"/>
      <w:sz w:val="22"/>
      <w:szCs w:val="22"/>
    </w:rPr>
  </w:style>
  <w:style w:type="paragraph" w:customStyle="1" w:styleId="MMTopic6">
    <w:name w:val="MM Topic 6"/>
    <w:basedOn w:val="Heading6"/>
    <w:link w:val="MMTopic6Char"/>
    <w:rsid w:val="00835CB9"/>
  </w:style>
  <w:style w:type="character" w:customStyle="1" w:styleId="MMTopic6Char">
    <w:name w:val="MM Topic 6 Char"/>
    <w:basedOn w:val="Heading6Char"/>
    <w:link w:val="MMTopic6"/>
    <w:rsid w:val="00835CB9"/>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835CB9"/>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835CB9"/>
    <w:rPr>
      <w:rFonts w:ascii="Cambria" w:eastAsia="Times New Roman" w:hAnsi="Cambria"/>
      <w:color w:val="404040"/>
    </w:rPr>
  </w:style>
  <w:style w:type="character" w:customStyle="1" w:styleId="Heading9Char">
    <w:name w:val="Heading 9 Char"/>
    <w:basedOn w:val="DefaultParagraphFont"/>
    <w:link w:val="Heading9"/>
    <w:uiPriority w:val="9"/>
    <w:semiHidden/>
    <w:rsid w:val="00835CB9"/>
    <w:rPr>
      <w:rFonts w:ascii="Cambria" w:eastAsia="Times New Roman" w:hAnsi="Cambria"/>
      <w:i/>
      <w:iCs/>
      <w:color w:val="404040"/>
    </w:rPr>
  </w:style>
  <w:style w:type="character" w:styleId="CommentReference">
    <w:name w:val="annotation reference"/>
    <w:basedOn w:val="DefaultParagraphFont"/>
    <w:unhideWhenUsed/>
    <w:rsid w:val="00835CB9"/>
    <w:rPr>
      <w:sz w:val="16"/>
      <w:szCs w:val="16"/>
    </w:rPr>
  </w:style>
  <w:style w:type="paragraph" w:styleId="CommentText">
    <w:name w:val="annotation text"/>
    <w:basedOn w:val="Normal"/>
    <w:link w:val="CommentTextChar"/>
    <w:unhideWhenUsed/>
    <w:rsid w:val="00835CB9"/>
    <w:pPr>
      <w:spacing w:line="240" w:lineRule="auto"/>
    </w:pPr>
    <w:rPr>
      <w:sz w:val="20"/>
      <w:szCs w:val="20"/>
    </w:rPr>
  </w:style>
  <w:style w:type="character" w:customStyle="1" w:styleId="CommentTextChar">
    <w:name w:val="Comment Text Char"/>
    <w:basedOn w:val="DefaultParagraphFont"/>
    <w:link w:val="CommentText"/>
    <w:rsid w:val="00835CB9"/>
    <w:rPr>
      <w:sz w:val="20"/>
      <w:szCs w:val="20"/>
    </w:rPr>
  </w:style>
  <w:style w:type="paragraph" w:styleId="CommentSubject">
    <w:name w:val="annotation subject"/>
    <w:basedOn w:val="CommentText"/>
    <w:next w:val="CommentText"/>
    <w:link w:val="CommentSubjectChar"/>
    <w:uiPriority w:val="99"/>
    <w:semiHidden/>
    <w:unhideWhenUsed/>
    <w:rsid w:val="00835CB9"/>
    <w:rPr>
      <w:b/>
      <w:bCs/>
    </w:rPr>
  </w:style>
  <w:style w:type="character" w:customStyle="1" w:styleId="CommentSubjectChar">
    <w:name w:val="Comment Subject Char"/>
    <w:basedOn w:val="CommentTextChar"/>
    <w:link w:val="CommentSubject"/>
    <w:uiPriority w:val="99"/>
    <w:semiHidden/>
    <w:rsid w:val="00835CB9"/>
    <w:rPr>
      <w:b/>
      <w:bCs/>
      <w:sz w:val="20"/>
      <w:szCs w:val="20"/>
    </w:rPr>
  </w:style>
  <w:style w:type="paragraph" w:styleId="ListParagraph">
    <w:name w:val="List Paragraph"/>
    <w:basedOn w:val="Normal"/>
    <w:uiPriority w:val="34"/>
    <w:qFormat/>
    <w:rsid w:val="00835CB9"/>
    <w:pPr>
      <w:ind w:left="720"/>
      <w:contextualSpacing/>
    </w:pPr>
  </w:style>
  <w:style w:type="paragraph" w:styleId="Header">
    <w:name w:val="header"/>
    <w:basedOn w:val="Normal"/>
    <w:link w:val="HeaderChar"/>
    <w:uiPriority w:val="99"/>
    <w:unhideWhenUsed/>
    <w:rsid w:val="006F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D3"/>
  </w:style>
  <w:style w:type="paragraph" w:styleId="Footer">
    <w:name w:val="footer"/>
    <w:basedOn w:val="Normal"/>
    <w:link w:val="FooterChar"/>
    <w:uiPriority w:val="99"/>
    <w:unhideWhenUsed/>
    <w:rsid w:val="006F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D3"/>
  </w:style>
  <w:style w:type="table" w:styleId="TableGrid">
    <w:name w:val="Table Grid"/>
    <w:basedOn w:val="TableNormal"/>
    <w:uiPriority w:val="59"/>
    <w:rsid w:val="0008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819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tation">
    <w:name w:val="Citation"/>
    <w:next w:val="Normal"/>
    <w:link w:val="CitationChar"/>
    <w:qFormat/>
    <w:rsid w:val="0008193B"/>
    <w:pPr>
      <w:ind w:firstLine="720"/>
    </w:pPr>
    <w:rPr>
      <w:rFonts w:ascii="Times New Roman" w:hAnsi="Times New Roman"/>
      <w:sz w:val="24"/>
      <w:szCs w:val="22"/>
    </w:rPr>
  </w:style>
  <w:style w:type="character" w:customStyle="1" w:styleId="CitationChar">
    <w:name w:val="Citation Char"/>
    <w:basedOn w:val="DefaultParagraphFont"/>
    <w:link w:val="Citation"/>
    <w:rsid w:val="0008193B"/>
    <w:rPr>
      <w:rFonts w:ascii="Times New Roman" w:hAnsi="Times New Roman"/>
      <w:sz w:val="24"/>
      <w:szCs w:val="22"/>
      <w:lang w:val="en-US" w:eastAsia="en-US" w:bidi="ar-SA"/>
    </w:rPr>
  </w:style>
  <w:style w:type="paragraph" w:styleId="Caption">
    <w:name w:val="caption"/>
    <w:basedOn w:val="Normal"/>
    <w:next w:val="Normal"/>
    <w:uiPriority w:val="35"/>
    <w:unhideWhenUsed/>
    <w:qFormat/>
    <w:rsid w:val="00A529BF"/>
    <w:pPr>
      <w:keepNext/>
      <w:spacing w:line="240" w:lineRule="auto"/>
    </w:pPr>
    <w:rPr>
      <w:b/>
      <w:bCs/>
      <w:color w:val="E29717"/>
      <w:sz w:val="18"/>
      <w:szCs w:val="18"/>
    </w:rPr>
  </w:style>
  <w:style w:type="character" w:styleId="Hyperlink">
    <w:name w:val="Hyperlink"/>
    <w:basedOn w:val="DefaultParagraphFont"/>
    <w:uiPriority w:val="99"/>
    <w:unhideWhenUsed/>
    <w:rsid w:val="00D97091"/>
    <w:rPr>
      <w:b/>
      <w:color w:val="A76E11"/>
      <w:u w:val="single"/>
    </w:rPr>
  </w:style>
  <w:style w:type="table" w:customStyle="1" w:styleId="REDFormat">
    <w:name w:val="REDFormat"/>
    <w:basedOn w:val="TableNormal"/>
    <w:uiPriority w:val="99"/>
    <w:qFormat/>
    <w:rsid w:val="007E40D1"/>
    <w:tblPr>
      <w:tblStyleRowBandSize w:val="1"/>
      <w:tblStyleColBandSize w:val="1"/>
      <w:tblBorders>
        <w:top w:val="single" w:sz="18" w:space="0" w:color="E29717"/>
        <w:left w:val="single" w:sz="2" w:space="0" w:color="E29717"/>
        <w:bottom w:val="single" w:sz="18" w:space="0" w:color="E29717"/>
        <w:right w:val="single" w:sz="2" w:space="0" w:color="E29717"/>
        <w:insideH w:val="single" w:sz="4" w:space="0" w:color="000000"/>
        <w:insideV w:val="single" w:sz="4" w:space="0" w:color="000000"/>
      </w:tblBorders>
    </w:tblPr>
    <w:tcPr>
      <w:shd w:val="clear" w:color="auto" w:fill="auto"/>
    </w:tcPr>
    <w:tblStylePr w:type="firstRow">
      <w:pPr>
        <w:keepNext/>
        <w:wordWrap/>
        <w:jc w:val="left"/>
      </w:pPr>
      <w:rPr>
        <w:b/>
      </w:rPr>
      <w:tblPr/>
      <w:trPr>
        <w:tblHeader/>
      </w:trPr>
      <w:tcPr>
        <w:tcBorders>
          <w:bottom w:val="single" w:sz="12" w:space="0" w:color="000000"/>
          <w:insideH w:val="single" w:sz="2" w:space="0" w:color="000000"/>
          <w:insideV w:val="single" w:sz="2" w:space="0" w:color="000000"/>
        </w:tcBorders>
        <w:vAlign w:val="center"/>
      </w:tcPr>
    </w:tblStylePr>
    <w:tblStylePr w:type="lastRow">
      <w:tblPr/>
      <w:tcPr>
        <w:tcBorders>
          <w:top w:val="double" w:sz="4" w:space="0" w:color="E29717"/>
        </w:tcBorders>
        <w:shd w:val="clear" w:color="auto" w:fill="auto"/>
      </w:tcPr>
    </w:tblStylePr>
    <w:tblStylePr w:type="firstCol">
      <w:rPr>
        <w:b/>
      </w:rPr>
    </w:tblStylePr>
    <w:tblStylePr w:type="band1Vert">
      <w:tblPr/>
      <w:tcPr>
        <w:tcBorders>
          <w:insideH w:val="single" w:sz="2" w:space="0" w:color="000000"/>
          <w:insideV w:val="single" w:sz="2" w:space="0" w:color="000000"/>
        </w:tcBorders>
        <w:shd w:val="clear" w:color="auto" w:fill="auto"/>
      </w:tcPr>
    </w:tblStylePr>
    <w:tblStylePr w:type="band2Vert">
      <w:tblPr/>
      <w:tcPr>
        <w:tcBorders>
          <w:insideH w:val="single" w:sz="2" w:space="0" w:color="000000"/>
          <w:insideV w:val="single" w:sz="2" w:space="0" w:color="000000"/>
        </w:tcBorders>
        <w:shd w:val="clear" w:color="auto" w:fill="auto"/>
      </w:tcPr>
    </w:tblStylePr>
    <w:tblStylePr w:type="band1Horz">
      <w:tblPr/>
      <w:tcPr>
        <w:tcBorders>
          <w:insideH w:val="single" w:sz="2" w:space="0" w:color="000000"/>
          <w:insideV w:val="single" w:sz="2" w:space="0" w:color="000000"/>
        </w:tcBorders>
        <w:shd w:val="clear" w:color="auto" w:fill="auto"/>
      </w:tcPr>
    </w:tblStylePr>
    <w:tblStylePr w:type="band2Horz">
      <w:tblPr/>
      <w:tcPr>
        <w:tcBorders>
          <w:insideH w:val="single" w:sz="2" w:space="0" w:color="000000"/>
          <w:insideV w:val="single" w:sz="2" w:space="0" w:color="000000"/>
        </w:tcBorders>
        <w:shd w:val="clear" w:color="auto" w:fill="auto"/>
      </w:tcPr>
    </w:tblStylePr>
  </w:style>
  <w:style w:type="paragraph" w:styleId="FootnoteText">
    <w:name w:val="footnote text"/>
    <w:basedOn w:val="Normal"/>
    <w:link w:val="FootnoteTextChar"/>
    <w:uiPriority w:val="99"/>
    <w:unhideWhenUsed/>
    <w:rsid w:val="00A34532"/>
    <w:pPr>
      <w:spacing w:after="0" w:line="240" w:lineRule="auto"/>
    </w:pPr>
    <w:rPr>
      <w:sz w:val="20"/>
      <w:szCs w:val="20"/>
    </w:rPr>
  </w:style>
  <w:style w:type="character" w:customStyle="1" w:styleId="FootnoteTextChar">
    <w:name w:val="Footnote Text Char"/>
    <w:basedOn w:val="DefaultParagraphFont"/>
    <w:link w:val="FootnoteText"/>
    <w:uiPriority w:val="99"/>
    <w:rsid w:val="00A34532"/>
    <w:rPr>
      <w:sz w:val="20"/>
      <w:szCs w:val="20"/>
    </w:rPr>
  </w:style>
  <w:style w:type="character" w:styleId="FootnoteReference">
    <w:name w:val="footnote reference"/>
    <w:basedOn w:val="DefaultParagraphFont"/>
    <w:uiPriority w:val="99"/>
    <w:unhideWhenUsed/>
    <w:rsid w:val="00A34532"/>
    <w:rPr>
      <w:vertAlign w:val="superscript"/>
    </w:rPr>
  </w:style>
  <w:style w:type="paragraph" w:styleId="EndnoteText">
    <w:name w:val="endnote text"/>
    <w:basedOn w:val="Normal"/>
    <w:link w:val="EndnoteTextChar"/>
    <w:uiPriority w:val="99"/>
    <w:semiHidden/>
    <w:unhideWhenUsed/>
    <w:rsid w:val="006708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08C4"/>
    <w:rPr>
      <w:sz w:val="20"/>
      <w:szCs w:val="20"/>
    </w:rPr>
  </w:style>
  <w:style w:type="character" w:styleId="EndnoteReference">
    <w:name w:val="endnote reference"/>
    <w:basedOn w:val="DefaultParagraphFont"/>
    <w:uiPriority w:val="99"/>
    <w:semiHidden/>
    <w:unhideWhenUsed/>
    <w:rsid w:val="006708C4"/>
    <w:rPr>
      <w:vertAlign w:val="superscript"/>
    </w:rPr>
  </w:style>
  <w:style w:type="character" w:styleId="FollowedHyperlink">
    <w:name w:val="FollowedHyperlink"/>
    <w:basedOn w:val="DefaultParagraphFont"/>
    <w:uiPriority w:val="99"/>
    <w:semiHidden/>
    <w:unhideWhenUsed/>
    <w:rsid w:val="00A725F0"/>
    <w:rPr>
      <w:color w:val="800080"/>
      <w:u w:val="single"/>
    </w:rPr>
  </w:style>
  <w:style w:type="table" w:customStyle="1" w:styleId="CaseStudy">
    <w:name w:val="CaseStudy"/>
    <w:basedOn w:val="TableNormal"/>
    <w:uiPriority w:val="99"/>
    <w:qFormat/>
    <w:rsid w:val="00745FD7"/>
    <w:pPr>
      <w:spacing w:before="120" w:after="120"/>
      <w:ind w:left="576" w:right="360"/>
    </w:pPr>
    <w:tblPr>
      <w:tblBorders>
        <w:top w:val="dashed" w:sz="4" w:space="0" w:color="A76E11"/>
        <w:left w:val="dashed" w:sz="4" w:space="0" w:color="A76E11"/>
        <w:bottom w:val="dashed" w:sz="4" w:space="0" w:color="A76E11"/>
        <w:right w:val="dashed" w:sz="4" w:space="0" w:color="A76E11"/>
      </w:tblBorders>
    </w:tblPr>
    <w:tcPr>
      <w:shd w:val="clear" w:color="auto" w:fill="FAEAD0"/>
    </w:tcPr>
    <w:tblStylePr w:type="firstRow">
      <w:pPr>
        <w:wordWrap/>
        <w:spacing w:beforeLines="0" w:beforeAutospacing="0" w:afterLines="0" w:afterAutospacing="0"/>
        <w:ind w:leftChars="0" w:left="864"/>
      </w:pPr>
      <w:rPr>
        <w:rFonts w:ascii="Calibri" w:hAnsi="Calibri"/>
        <w:color w:val="FFFFFF"/>
        <w:sz w:val="48"/>
      </w:rPr>
      <w:tblPr/>
      <w:tcPr>
        <w:tcBorders>
          <w:top w:val="single" w:sz="4" w:space="0" w:color="A76E11"/>
          <w:left w:val="single" w:sz="4" w:space="0" w:color="A76E11"/>
          <w:bottom w:val="dashed" w:sz="4" w:space="0" w:color="A76E11"/>
          <w:right w:val="single" w:sz="4" w:space="0" w:color="A76E11"/>
          <w:insideH w:val="nil"/>
          <w:insideV w:val="nil"/>
          <w:tl2br w:val="nil"/>
          <w:tr2bl w:val="nil"/>
        </w:tcBorders>
        <w:shd w:val="clear" w:color="auto" w:fill="E29717"/>
      </w:tcPr>
    </w:tblStylePr>
  </w:style>
  <w:style w:type="paragraph" w:styleId="Revision">
    <w:name w:val="Revision"/>
    <w:hidden/>
    <w:uiPriority w:val="99"/>
    <w:semiHidden/>
    <w:rsid w:val="00EA7D54"/>
    <w:rPr>
      <w:sz w:val="22"/>
      <w:szCs w:val="22"/>
    </w:rPr>
  </w:style>
  <w:style w:type="paragraph" w:styleId="NormalWeb">
    <w:name w:val="Normal (Web)"/>
    <w:basedOn w:val="Normal"/>
    <w:uiPriority w:val="99"/>
    <w:unhideWhenUsed/>
    <w:rsid w:val="001879B8"/>
    <w:pPr>
      <w:spacing w:before="100" w:beforeAutospacing="1" w:after="100" w:afterAutospacing="1" w:line="240" w:lineRule="auto"/>
    </w:pPr>
    <w:rPr>
      <w:rFonts w:ascii="Times New Roman" w:eastAsia="Times New Roman" w:hAnsi="Times New Roman"/>
      <w:sz w:val="24"/>
      <w:szCs w:val="24"/>
    </w:rPr>
  </w:style>
  <w:style w:type="table" w:customStyle="1" w:styleId="LightShading2">
    <w:name w:val="Light Shading2"/>
    <w:basedOn w:val="TableNormal"/>
    <w:uiPriority w:val="60"/>
    <w:rsid w:val="003C0BDB"/>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s">
    <w:name w:val="References"/>
    <w:basedOn w:val="Normal"/>
    <w:rsid w:val="00133C2E"/>
    <w:pPr>
      <w:numPr>
        <w:numId w:val="30"/>
      </w:numPr>
      <w:spacing w:after="80" w:line="240" w:lineRule="auto"/>
    </w:pPr>
    <w:rPr>
      <w:rFonts w:ascii="Times New Roman" w:eastAsia="Times New Roman" w:hAnsi="Times New Roman"/>
      <w:sz w:val="18"/>
      <w:szCs w:val="20"/>
    </w:rPr>
  </w:style>
  <w:style w:type="paragraph" w:styleId="TOCHeading">
    <w:name w:val="TOC Heading"/>
    <w:basedOn w:val="Heading1"/>
    <w:next w:val="Normal"/>
    <w:uiPriority w:val="39"/>
    <w:unhideWhenUsed/>
    <w:qFormat/>
    <w:rsid w:val="00893D32"/>
    <w:pPr>
      <w:pageBreakBefore w:val="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893D32"/>
    <w:pPr>
      <w:spacing w:after="100"/>
    </w:pPr>
  </w:style>
  <w:style w:type="paragraph" w:styleId="TOC2">
    <w:name w:val="toc 2"/>
    <w:basedOn w:val="Normal"/>
    <w:next w:val="Normal"/>
    <w:autoRedefine/>
    <w:uiPriority w:val="39"/>
    <w:unhideWhenUsed/>
    <w:rsid w:val="00053B21"/>
    <w:pPr>
      <w:tabs>
        <w:tab w:val="right" w:leader="dot" w:pos="9746"/>
      </w:tabs>
      <w:spacing w:after="100"/>
      <w:ind w:left="220"/>
    </w:pPr>
    <w:rPr>
      <w:noProof/>
    </w:rPr>
  </w:style>
  <w:style w:type="paragraph" w:styleId="TOC3">
    <w:name w:val="toc 3"/>
    <w:basedOn w:val="Normal"/>
    <w:next w:val="Normal"/>
    <w:autoRedefine/>
    <w:uiPriority w:val="39"/>
    <w:unhideWhenUsed/>
    <w:rsid w:val="00893D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83">
      <w:bodyDiv w:val="1"/>
      <w:marLeft w:val="0"/>
      <w:marRight w:val="0"/>
      <w:marTop w:val="0"/>
      <w:marBottom w:val="0"/>
      <w:divBdr>
        <w:top w:val="none" w:sz="0" w:space="0" w:color="auto"/>
        <w:left w:val="none" w:sz="0" w:space="0" w:color="auto"/>
        <w:bottom w:val="none" w:sz="0" w:space="0" w:color="auto"/>
        <w:right w:val="none" w:sz="0" w:space="0" w:color="auto"/>
      </w:divBdr>
    </w:div>
    <w:div w:id="26762363">
      <w:bodyDiv w:val="1"/>
      <w:marLeft w:val="0"/>
      <w:marRight w:val="0"/>
      <w:marTop w:val="0"/>
      <w:marBottom w:val="0"/>
      <w:divBdr>
        <w:top w:val="none" w:sz="0" w:space="0" w:color="auto"/>
        <w:left w:val="none" w:sz="0" w:space="0" w:color="auto"/>
        <w:bottom w:val="none" w:sz="0" w:space="0" w:color="auto"/>
        <w:right w:val="none" w:sz="0" w:space="0" w:color="auto"/>
      </w:divBdr>
    </w:div>
    <w:div w:id="590698027">
      <w:bodyDiv w:val="1"/>
      <w:marLeft w:val="0"/>
      <w:marRight w:val="0"/>
      <w:marTop w:val="0"/>
      <w:marBottom w:val="0"/>
      <w:divBdr>
        <w:top w:val="none" w:sz="0" w:space="0" w:color="auto"/>
        <w:left w:val="none" w:sz="0" w:space="0" w:color="auto"/>
        <w:bottom w:val="none" w:sz="0" w:space="0" w:color="auto"/>
        <w:right w:val="none" w:sz="0" w:space="0" w:color="auto"/>
      </w:divBdr>
    </w:div>
    <w:div w:id="888765625">
      <w:bodyDiv w:val="1"/>
      <w:marLeft w:val="0"/>
      <w:marRight w:val="0"/>
      <w:marTop w:val="0"/>
      <w:marBottom w:val="0"/>
      <w:divBdr>
        <w:top w:val="none" w:sz="0" w:space="0" w:color="auto"/>
        <w:left w:val="none" w:sz="0" w:space="0" w:color="auto"/>
        <w:bottom w:val="none" w:sz="0" w:space="0" w:color="auto"/>
        <w:right w:val="none" w:sz="0" w:space="0" w:color="auto"/>
      </w:divBdr>
    </w:div>
    <w:div w:id="1726949543">
      <w:bodyDiv w:val="1"/>
      <w:marLeft w:val="0"/>
      <w:marRight w:val="0"/>
      <w:marTop w:val="0"/>
      <w:marBottom w:val="0"/>
      <w:divBdr>
        <w:top w:val="none" w:sz="0" w:space="0" w:color="auto"/>
        <w:left w:val="none" w:sz="0" w:space="0" w:color="auto"/>
        <w:bottom w:val="none" w:sz="0" w:space="0" w:color="auto"/>
        <w:right w:val="none" w:sz="0" w:space="0" w:color="auto"/>
      </w:divBdr>
    </w:div>
    <w:div w:id="1930696619">
      <w:bodyDiv w:val="1"/>
      <w:marLeft w:val="0"/>
      <w:marRight w:val="0"/>
      <w:marTop w:val="0"/>
      <w:marBottom w:val="0"/>
      <w:divBdr>
        <w:top w:val="none" w:sz="0" w:space="0" w:color="auto"/>
        <w:left w:val="none" w:sz="0" w:space="0" w:color="auto"/>
        <w:bottom w:val="none" w:sz="0" w:space="0" w:color="auto"/>
        <w:right w:val="none" w:sz="0" w:space="0" w:color="auto"/>
      </w:divBdr>
    </w:div>
    <w:div w:id="2015256220">
      <w:bodyDiv w:val="1"/>
      <w:marLeft w:val="0"/>
      <w:marRight w:val="0"/>
      <w:marTop w:val="0"/>
      <w:marBottom w:val="0"/>
      <w:divBdr>
        <w:top w:val="none" w:sz="0" w:space="0" w:color="auto"/>
        <w:left w:val="none" w:sz="0" w:space="0" w:color="auto"/>
        <w:bottom w:val="none" w:sz="0" w:space="0" w:color="auto"/>
        <w:right w:val="none" w:sz="0" w:space="0" w:color="auto"/>
      </w:divBdr>
      <w:divsChild>
        <w:div w:id="311300494">
          <w:marLeft w:val="547"/>
          <w:marRight w:val="0"/>
          <w:marTop w:val="86"/>
          <w:marBottom w:val="0"/>
          <w:divBdr>
            <w:top w:val="none" w:sz="0" w:space="0" w:color="auto"/>
            <w:left w:val="none" w:sz="0" w:space="0" w:color="auto"/>
            <w:bottom w:val="none" w:sz="0" w:space="0" w:color="auto"/>
            <w:right w:val="none" w:sz="0" w:space="0" w:color="auto"/>
          </w:divBdr>
        </w:div>
        <w:div w:id="311445447">
          <w:marLeft w:val="547"/>
          <w:marRight w:val="0"/>
          <w:marTop w:val="86"/>
          <w:marBottom w:val="0"/>
          <w:divBdr>
            <w:top w:val="none" w:sz="0" w:space="0" w:color="auto"/>
            <w:left w:val="none" w:sz="0" w:space="0" w:color="auto"/>
            <w:bottom w:val="none" w:sz="0" w:space="0" w:color="auto"/>
            <w:right w:val="none" w:sz="0" w:space="0" w:color="auto"/>
          </w:divBdr>
        </w:div>
        <w:div w:id="1030839488">
          <w:marLeft w:val="547"/>
          <w:marRight w:val="0"/>
          <w:marTop w:val="86"/>
          <w:marBottom w:val="0"/>
          <w:divBdr>
            <w:top w:val="none" w:sz="0" w:space="0" w:color="auto"/>
            <w:left w:val="none" w:sz="0" w:space="0" w:color="auto"/>
            <w:bottom w:val="none" w:sz="0" w:space="0" w:color="auto"/>
            <w:right w:val="none" w:sz="0" w:space="0" w:color="auto"/>
          </w:divBdr>
        </w:div>
        <w:div w:id="1330406411">
          <w:marLeft w:val="547"/>
          <w:marRight w:val="0"/>
          <w:marTop w:val="86"/>
          <w:marBottom w:val="0"/>
          <w:divBdr>
            <w:top w:val="none" w:sz="0" w:space="0" w:color="auto"/>
            <w:left w:val="none" w:sz="0" w:space="0" w:color="auto"/>
            <w:bottom w:val="none" w:sz="0" w:space="0" w:color="auto"/>
            <w:right w:val="none" w:sz="0" w:space="0" w:color="auto"/>
          </w:divBdr>
        </w:div>
        <w:div w:id="1782529202">
          <w:marLeft w:val="547"/>
          <w:marRight w:val="0"/>
          <w:marTop w:val="86"/>
          <w:marBottom w:val="0"/>
          <w:divBdr>
            <w:top w:val="none" w:sz="0" w:space="0" w:color="auto"/>
            <w:left w:val="none" w:sz="0" w:space="0" w:color="auto"/>
            <w:bottom w:val="none" w:sz="0" w:space="0" w:color="auto"/>
            <w:right w:val="none" w:sz="0" w:space="0" w:color="auto"/>
          </w:divBdr>
        </w:div>
      </w:divsChild>
    </w:div>
    <w:div w:id="21261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hyperlink" Target="http://en.wikipedia.org/wiki/Mheal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2.emf"/><Relationship Id="rId28" Type="http://schemas.openxmlformats.org/officeDocument/2006/relationships/hyperlink" Target="http://en.wikipedia.org/wiki/EHealth"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gap.org/publications/information-systems-technical-guide" TargetMode="External"/><Relationship Id="rId3" Type="http://schemas.openxmlformats.org/officeDocument/2006/relationships/hyperlink" Target="http://www.who.int/ehealth/en/" TargetMode="External"/><Relationship Id="rId7" Type="http://schemas.openxmlformats.org/officeDocument/2006/relationships/hyperlink" Target="http://www.nao.org.uk/publications/1012/npfit.aspx" TargetMode="External"/><Relationship Id="rId2" Type="http://schemas.openxmlformats.org/officeDocument/2006/relationships/hyperlink" Target="http://www.path.org/projects/project-optimize.php" TargetMode="External"/><Relationship Id="rId1" Type="http://schemas.openxmlformats.org/officeDocument/2006/relationships/hyperlink" Target="http://www.who.int/immunization_delivery/optimize/en/" TargetMode="External"/><Relationship Id="rId6" Type="http://schemas.openxmlformats.org/officeDocument/2006/relationships/hyperlink" Target="http://mediacentre.dh.gov.uk/2011/09/22/dismantling-the-nhs-national-programme-for-it" TargetMode="External"/><Relationship Id="rId5" Type="http://schemas.openxmlformats.org/officeDocument/2006/relationships/hyperlink" Target="http://www.path.org/publications/files/TS_opt_vision_2020.pdf" TargetMode="External"/><Relationship Id="rId4" Type="http://schemas.openxmlformats.org/officeDocument/2006/relationships/hyperlink" Target="http://deliver.jsi.com/dlvr_content/resources/allpubs/guidelines/GuidImplCLMIS.pdf" TargetMode="External"/><Relationship Id="rId9" Type="http://schemas.openxmlformats.org/officeDocument/2006/relationships/hyperlink" Target="http://www.jointlearningnetwork.org/content/what-crd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10.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3.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6.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283F191A3F861B4E8324765AA703741B" ma:contentTypeVersion="1" ma:contentTypeDescription="Create a new document." ma:contentTypeScope="" ma:versionID="6253f3bdf39de5fac58dcc8b5acf53d7">
  <xsd:schema xmlns:xsd="http://www.w3.org/2001/XMLSchema" xmlns:xs="http://www.w3.org/2001/XMLSchema" xmlns:p="http://schemas.microsoft.com/office/2006/metadata/properties" xmlns:ns3="7c0f34f7-2b6a-4878-a636-586f8901c50f" targetNamespace="http://schemas.microsoft.com/office/2006/metadata/properties" ma:root="true" ma:fieldsID="e800929a253970613c9bb4146cfed880" ns3:_="">
    <xsd:import namespace="7c0f34f7-2b6a-4878-a636-586f8901c5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f34f7-2b6a-4878-a636-586f8901c5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Sixth Edition">
  <b:Source>
    <b:Tag>Jew08</b:Tag>
    <b:SourceType>BookSection</b:SourceType>
    <b:Guid>{29A09EB8-41AB-4742-9190-DEDEA144ACE2}</b:Guid>
    <b:Author>
      <b:Author>
        <b:NameList>
          <b:Person>
            <b:Last>Jewell</b:Last>
            <b:First>Dave</b:First>
          </b:Person>
        </b:NameList>
      </b:Author>
      <b:BookAuthor>
        <b:NameList>
          <b:Person>
            <b:Last>Liu</b:Last>
            <b:First>Zhen</b:First>
          </b:Person>
          <b:Person>
            <b:Last>Xia</b:Last>
            <b:First>Cathy</b:First>
            <b:Middle>H</b:Middle>
          </b:Person>
        </b:NameList>
      </b:BookAuthor>
    </b:Author>
    <b:Title>Performance Engineering and Management</b:Title>
    <b:Year>2008</b:Year>
    <b:Comments>doi:10.1007/978-0-387-79361-0</b:Comments>
    <b:BookTitle>Performance Modeling and Engineering</b:BookTitle>
    <b:City>New York</b:City>
    <b:Publisher>Springer Science + Business Media</b:Publisher>
    <b:ChapterNumber>2</b:ChapterNumber>
    <b:RefOrder>2</b:RefOrder>
  </b:Source>
  <b:Source>
    <b:Tag>Smi00</b:Tag>
    <b:SourceType>JournalArticle</b:SourceType>
    <b:Guid>{591F5332-4D27-49C4-87FC-EA10724E225C}</b:Guid>
    <b:Author>
      <b:Author>
        <b:NameList>
          <b:Person>
            <b:Last>Smith</b:Last>
            <b:First>Connie</b:First>
            <b:Middle>U</b:Middle>
          </b:Person>
          <b:Person>
            <b:Last>Williams</b:Last>
            <b:First>Lloyd</b:First>
            <b:Middle>G</b:Middle>
          </b:Person>
        </b:NameList>
      </b:Author>
    </b:Author>
    <b:Title>Performance and Scalability of Distributed Software Architectures: An SPE Approach</b:Title>
    <b:Year>2000</b:Year>
    <b:JournalName>Journal Parallel and Distributed Computing Practices</b:JournalName>
    <b:Volume>3</b:Volume>
    <b:Issue>4</b:Issue>
    <b:URL>http://www.perfeng.com/papers/pdcp.pdf</b:URL>
    <b:RefOrder>3</b:RefOrder>
  </b:Source>
  <b:Source>
    <b:Tag>Pan05</b:Tag>
    <b:SourceType>DocumentFromInternetSite</b:SourceType>
    <b:Guid>{8477D376-270E-4390-932F-5B3A97E771CA}</b:Guid>
    <b:Author>
      <b:Author>
        <b:NameList>
          <b:Person>
            <b:Last>Pande</b:Last>
            <b:First>Manish</b:First>
          </b:Person>
          <b:Person>
            <b:Last>Ganesan</b:Last>
            <b:First>Rajeshwari</b:First>
          </b:Person>
        </b:NameList>
      </b:Author>
    </b:Author>
    <b:Title>Gathering Performance Requirements</b:Title>
    <b:Year>2005</b:Year>
    <b:InternetSiteTitle>Computer Measurement Group</b:InternetSiteTitle>
    <b:Month>June</b:Month>
    <b:YearAccessed>2011</b:YearAccessed>
    <b:MonthAccessed>August</b:MonthAccessed>
    <b:DayAccessed>16</b:DayAccessed>
    <b:URL>http://www.cmg.org/measureit/issues/mit23/m_23_2.html</b:URL>
    <b:RefOrder>4</b:RefOrder>
  </b:Source>
  <b:Source>
    <b:Tag>Smi01</b:Tag>
    <b:SourceType>Book</b:SourceType>
    <b:Guid>{2DE2B508-E433-42D1-8A2A-4A9A925AD939}</b:Guid>
    <b:Author>
      <b:Author>
        <b:NameList>
          <b:Person>
            <b:Last>Smith</b:Last>
            <b:First>Connie</b:First>
            <b:Middle>U</b:Middle>
          </b:Person>
          <b:Person>
            <b:Last>Williams</b:Last>
            <b:First>Lloyd</b:First>
            <b:Middle>G</b:Middle>
          </b:Person>
        </b:NameList>
      </b:Author>
    </b:Author>
    <b:Title>Performance Solutions: A Practical Guide to Creating Responsive, Scalable Software</b:Title>
    <b:Year>2001</b:Year>
    <b:City>Boston</b:City>
    <b:Publisher>Addison-Wesley</b:Publisher>
    <b:RefOrder>5</b:RefOrder>
  </b:Source>
  <b:Source>
    <b:Tag>Kee95</b:Tag>
    <b:SourceType>ConferenceProceedings</b:SourceType>
    <b:Guid>{5FD60E0E-F32D-4F03-A6D3-97A62EB2BD46}</b:Guid>
    <b:Author>
      <b:Author>
        <b:NameList>
          <b:Person>
            <b:Last>Keepence</b:Last>
            <b:First>B</b:First>
          </b:Person>
          <b:Person>
            <b:Last>Mannion</b:Last>
            <b:First>M</b:First>
          </b:Person>
          <b:Person>
            <b:Last>Smith</b:Last>
            <b:First>S</b:First>
          </b:Person>
        </b:NameList>
      </b:Author>
    </b:Author>
    <b:Title>SMARTRe requirements: writing reusable requirements</b:Title>
    <b:Year>1995</b:Year>
    <b:ConferenceName>Proceedings of the 1995 International Symposium and Workshop on Systems Engineering of Computer Based Systems</b:ConferenceName>
    <b:City>Tuscon</b:City>
    <b:Comments>doi:10.1109/ECBS.1995.521837</b:Comments>
    <b:RefOrder>6</b:RefOrder>
  </b:Source>
  <b:Source>
    <b:Tag>Mol09</b:Tag>
    <b:SourceType>Book</b:SourceType>
    <b:Guid>{1717CA36-7D82-4BBF-A57C-743CC25D4993}</b:Guid>
    <b:Author>
      <b:Author>
        <b:NameList>
          <b:Person>
            <b:Last>Molyneaux</b:Last>
            <b:First>Ian</b:First>
          </b:Person>
        </b:NameList>
      </b:Author>
    </b:Author>
    <b:Title>The Art of Application Performance Testing</b:Title>
    <b:Year>2009</b:Year>
    <b:City>Sebastopol</b:City>
    <b:Publisher>O’Reilly Media, Inc.</b:Publisher>
    <b:StateProvince>CA</b:StateProvince>
    <b:RefOrder>7</b:RefOrder>
  </b:Source>
  <b:Source>
    <b:Tag>Pon11</b:Tag>
    <b:SourceType>JournalArticle</b:SourceType>
    <b:Guid>{7B476921-AA23-4165-B46B-6A063C655EAF}</b:Guid>
    <b:Author>
      <b:Author>
        <b:NameList>
          <b:Person>
            <b:Last>Ponzin</b:Last>
            <b:First>B</b:First>
            <b:Middle>A</b:Middle>
          </b:Person>
          <b:Person>
            <b:Last>Galakhov</b:Last>
            <b:First>I</b:First>
            <b:Middle>V</b:Middle>
          </b:Person>
        </b:NameList>
      </b:Author>
    </b:Author>
    <b:Title>Models in Performance Testing</b:Title>
    <b:Year>2011</b:Year>
    <b:Volume>37</b:Volume>
    <b:Issue>1</b:Issue>
    <b:JournalName>Programming and Computer Software</b:JournalName>
    <b:Pages>15-25</b:Pages>
    <b:RefOrder>8</b:RefOrder>
  </b:Source>
  <b:Source>
    <b:Tag>Man10</b:Tag>
    <b:SourceType>ConferenceProceedings</b:SourceType>
    <b:Guid>{45A43F59-4478-47FB-9242-44B27A08BCDA}</b:Guid>
    <b:Author>
      <b:Author>
        <b:NameList>
          <b:Person>
            <b:Last>Mansharamani</b:Last>
            <b:First>R</b:First>
          </b:Person>
          <b:Person>
            <b:Last>Khanapurkar</b:Last>
            <b:First>A</b:First>
          </b:Person>
          <b:Person>
            <b:Last>Mathew</b:Last>
            <b:First>B</b:First>
          </b:Person>
          <b:Person>
            <b:Last>Subramanyan</b:Last>
            <b:First>R</b:First>
          </b:Person>
        </b:NameList>
      </b:Author>
    </b:Author>
    <b:Title>Performance Testing: Far from Steady State</b:Title>
    <b:Year>2010</b:Year>
    <b:Pages>341-346</b:Pages>
    <b:ConferenceName>Proceedings - International Computer Software and Applications Conference</b:ConferenceName>
    <b:RefOrder>9</b:RefOrder>
  </b:Source>
  <b:Source>
    <b:Tag>Aus07</b:Tag>
    <b:SourceType>DocumentFromInternetSite</b:SourceType>
    <b:Guid>{1F34D858-8793-47A0-8690-38B0BD8C7549}</b:Guid>
    <b:Author>
      <b:Author>
        <b:Corporate>Australian Government Information Management Office</b:Corporate>
      </b:Author>
    </b:Author>
    <b:Title>A Guide to ICT Sourcing for Australian Government Agencies (2nd ed.)</b:Title>
    <b:Year>2007</b:Year>
    <b:Month>September</b:Month>
    <b:YearAccessed>2011</b:YearAccessed>
    <b:MonthAccessed>August</b:MonthAccessed>
    <b:DayAccessed>11</b:DayAccessed>
    <b:URL>http://www.finance.gov.au/publications/guide-to-ict-sourcing/docs/ICT_Gov_B5_INT_Final.pdf</b:URL>
    <b:RefOrder>1</b:RefOrder>
  </b:Source>
  <b:Source>
    <b:Tag>Ira06</b:Tag>
    <b:SourceType>JournalArticle</b:SourceType>
    <b:Guid>{09CFF87D-1F31-49E5-B209-D54BC7FE514F}</b:Guid>
    <b:Author>
      <b:Author>
        <b:NameList>
          <b:Person>
            <b:Last>Irani</b:Last>
            <b:First>Zahir</b:First>
          </b:Person>
          <b:Person>
            <b:Last>Ghoneim</b:Last>
            <b:First>Ahmad</b:First>
          </b:Person>
          <b:Person>
            <b:Last>Love</b:Last>
            <b:First>Peter</b:First>
            <b:Middle>E D</b:Middle>
          </b:Person>
        </b:NameList>
      </b:Author>
    </b:Author>
    <b:Title>Evaluating cost taxonomies for information systems management</b:Title>
    <b:Year>2006</b:Year>
    <b:Volume>173</b:Volume>
    <b:JournalName>European Journal of Operational Research</b:JournalName>
    <b:Pages>1103–1122</b:Pages>
    <b:Comments>doi:10.1016/j.ejor.2005.07.007</b:Comments>
    <b:RefOrder>10</b:RefOrder>
  </b:Source>
</b:Sources>
</file>

<file path=customXml/itemProps1.xml><?xml version="1.0" encoding="utf-8"?>
<ds:datastoreItem xmlns:ds="http://schemas.openxmlformats.org/officeDocument/2006/customXml" ds:itemID="{6D02D3CA-3EC4-46BB-8990-B6AC166F1607}">
  <ds:schemaRefs>
    <ds:schemaRef ds:uri="http://schemas.openxmlformats.org/officeDocument/2006/bibliography"/>
  </ds:schemaRefs>
</ds:datastoreItem>
</file>

<file path=customXml/itemProps10.xml><?xml version="1.0" encoding="utf-8"?>
<ds:datastoreItem xmlns:ds="http://schemas.openxmlformats.org/officeDocument/2006/customXml" ds:itemID="{D868B1DF-BC3C-4800-86D9-2FC0CD2672CC}">
  <ds:schemaRefs>
    <ds:schemaRef ds:uri="http://schemas.openxmlformats.org/officeDocument/2006/bibliography"/>
  </ds:schemaRefs>
</ds:datastoreItem>
</file>

<file path=customXml/itemProps2.xml><?xml version="1.0" encoding="utf-8"?>
<ds:datastoreItem xmlns:ds="http://schemas.openxmlformats.org/officeDocument/2006/customXml" ds:itemID="{32C44C2E-F5CF-4FDD-995E-3BD18E2A5C2F}">
  <ds:schemaRefs>
    <ds:schemaRef ds:uri="http://schemas.openxmlformats.org/officeDocument/2006/bibliography"/>
  </ds:schemaRefs>
</ds:datastoreItem>
</file>

<file path=customXml/itemProps3.xml><?xml version="1.0" encoding="utf-8"?>
<ds:datastoreItem xmlns:ds="http://schemas.openxmlformats.org/officeDocument/2006/customXml" ds:itemID="{91BD7A9C-C535-4AD1-9087-83E7AED15870}">
  <ds:schemaRefs>
    <ds:schemaRef ds:uri="http://schemas.openxmlformats.org/officeDocument/2006/bibliography"/>
  </ds:schemaRefs>
</ds:datastoreItem>
</file>

<file path=customXml/itemProps4.xml><?xml version="1.0" encoding="utf-8"?>
<ds:datastoreItem xmlns:ds="http://schemas.openxmlformats.org/officeDocument/2006/customXml" ds:itemID="{403DF9EC-764A-42F9-8287-7AD38D1BDB70}">
  <ds:schemaRefs>
    <ds:schemaRef ds:uri="http://schemas.microsoft.com/office/2006/documentManagement/types"/>
    <ds:schemaRef ds:uri="http://schemas.microsoft.com/office/infopath/2007/PartnerControls"/>
    <ds:schemaRef ds:uri="7c0f34f7-2b6a-4878-a636-586f8901c50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F27864F-122A-4E9E-B512-2802CEC547DA}">
  <ds:schemaRefs>
    <ds:schemaRef ds:uri="http://schemas.openxmlformats.org/officeDocument/2006/bibliography"/>
  </ds:schemaRefs>
</ds:datastoreItem>
</file>

<file path=customXml/itemProps6.xml><?xml version="1.0" encoding="utf-8"?>
<ds:datastoreItem xmlns:ds="http://schemas.openxmlformats.org/officeDocument/2006/customXml" ds:itemID="{67435C5E-D937-4C31-B168-8B80679DFEB3}">
  <ds:schemaRefs>
    <ds:schemaRef ds:uri="http://schemas.openxmlformats.org/officeDocument/2006/bibliography"/>
  </ds:schemaRefs>
</ds:datastoreItem>
</file>

<file path=customXml/itemProps7.xml><?xml version="1.0" encoding="utf-8"?>
<ds:datastoreItem xmlns:ds="http://schemas.openxmlformats.org/officeDocument/2006/customXml" ds:itemID="{7B387DD6-248A-4355-8C83-BE4B9E61D423}">
  <ds:schemaRefs>
    <ds:schemaRef ds:uri="http://schemas.microsoft.com/sharepoint/v3/contenttype/forms"/>
  </ds:schemaRefs>
</ds:datastoreItem>
</file>

<file path=customXml/itemProps8.xml><?xml version="1.0" encoding="utf-8"?>
<ds:datastoreItem xmlns:ds="http://schemas.openxmlformats.org/officeDocument/2006/customXml" ds:itemID="{C7A8D2C4-4866-4A96-AF72-0F94C81D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f34f7-2b6a-4878-a636-586f8901c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677B34DB-532B-4406-99CD-4B553432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12531</Words>
  <Characters>71429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83793</CharactersWithSpaces>
  <SharedDoc>false</SharedDoc>
  <HLinks>
    <vt:vector size="96" baseType="variant">
      <vt:variant>
        <vt:i4>2359344</vt:i4>
      </vt:variant>
      <vt:variant>
        <vt:i4>87</vt:i4>
      </vt:variant>
      <vt:variant>
        <vt:i4>0</vt:i4>
      </vt:variant>
      <vt:variant>
        <vt:i4>5</vt:i4>
      </vt:variant>
      <vt:variant>
        <vt:lpwstr>http://www.phiicrdm.org/methodology</vt:lpwstr>
      </vt:variant>
      <vt:variant>
        <vt:lpwstr/>
      </vt:variant>
      <vt:variant>
        <vt:i4>4915282</vt:i4>
      </vt:variant>
      <vt:variant>
        <vt:i4>84</vt:i4>
      </vt:variant>
      <vt:variant>
        <vt:i4>0</vt:i4>
      </vt:variant>
      <vt:variant>
        <vt:i4>5</vt:i4>
      </vt:variant>
      <vt:variant>
        <vt:lpwstr>http://rockefellerfoundation.org/</vt:lpwstr>
      </vt:variant>
      <vt:variant>
        <vt:lpwstr/>
      </vt:variant>
      <vt:variant>
        <vt:i4>6029320</vt:i4>
      </vt:variant>
      <vt:variant>
        <vt:i4>81</vt:i4>
      </vt:variant>
      <vt:variant>
        <vt:i4>0</vt:i4>
      </vt:variant>
      <vt:variant>
        <vt:i4>5</vt:i4>
      </vt:variant>
      <vt:variant>
        <vt:lpwstr>http://path.org/</vt:lpwstr>
      </vt:variant>
      <vt:variant>
        <vt:lpwstr/>
      </vt:variant>
      <vt:variant>
        <vt:i4>2424888</vt:i4>
      </vt:variant>
      <vt:variant>
        <vt:i4>21</vt:i4>
      </vt:variant>
      <vt:variant>
        <vt:i4>0</vt:i4>
      </vt:variant>
      <vt:variant>
        <vt:i4>5</vt:i4>
      </vt:variant>
      <vt:variant>
        <vt:lpwstr>http://youtu.be/l7-ZUqF335Q</vt:lpwstr>
      </vt:variant>
      <vt:variant>
        <vt:lpwstr/>
      </vt:variant>
      <vt:variant>
        <vt:i4>7536748</vt:i4>
      </vt:variant>
      <vt:variant>
        <vt:i4>18</vt:i4>
      </vt:variant>
      <vt:variant>
        <vt:i4>0</vt:i4>
      </vt:variant>
      <vt:variant>
        <vt:i4>5</vt:i4>
      </vt:variant>
      <vt:variant>
        <vt:lpwstr/>
      </vt:variant>
      <vt:variant>
        <vt:lpwstr>_Step_7:_</vt:lpwstr>
      </vt:variant>
      <vt:variant>
        <vt:i4>7536749</vt:i4>
      </vt:variant>
      <vt:variant>
        <vt:i4>15</vt:i4>
      </vt:variant>
      <vt:variant>
        <vt:i4>0</vt:i4>
      </vt:variant>
      <vt:variant>
        <vt:i4>5</vt:i4>
      </vt:variant>
      <vt:variant>
        <vt:lpwstr/>
      </vt:variant>
      <vt:variant>
        <vt:lpwstr>_Step_6:_</vt:lpwstr>
      </vt:variant>
      <vt:variant>
        <vt:i4>7536750</vt:i4>
      </vt:variant>
      <vt:variant>
        <vt:i4>12</vt:i4>
      </vt:variant>
      <vt:variant>
        <vt:i4>0</vt:i4>
      </vt:variant>
      <vt:variant>
        <vt:i4>5</vt:i4>
      </vt:variant>
      <vt:variant>
        <vt:lpwstr/>
      </vt:variant>
      <vt:variant>
        <vt:lpwstr>_Step_5:_</vt:lpwstr>
      </vt:variant>
      <vt:variant>
        <vt:i4>7536751</vt:i4>
      </vt:variant>
      <vt:variant>
        <vt:i4>9</vt:i4>
      </vt:variant>
      <vt:variant>
        <vt:i4>0</vt:i4>
      </vt:variant>
      <vt:variant>
        <vt:i4>5</vt:i4>
      </vt:variant>
      <vt:variant>
        <vt:lpwstr/>
      </vt:variant>
      <vt:variant>
        <vt:lpwstr>_Step_4:_</vt:lpwstr>
      </vt:variant>
      <vt:variant>
        <vt:i4>1179681</vt:i4>
      </vt:variant>
      <vt:variant>
        <vt:i4>6</vt:i4>
      </vt:variant>
      <vt:variant>
        <vt:i4>0</vt:i4>
      </vt:variant>
      <vt:variant>
        <vt:i4>5</vt:i4>
      </vt:variant>
      <vt:variant>
        <vt:lpwstr/>
      </vt:variant>
      <vt:variant>
        <vt:lpwstr>_Step_3:_Assess</vt:lpwstr>
      </vt:variant>
      <vt:variant>
        <vt:i4>6750297</vt:i4>
      </vt:variant>
      <vt:variant>
        <vt:i4>3</vt:i4>
      </vt:variant>
      <vt:variant>
        <vt:i4>0</vt:i4>
      </vt:variant>
      <vt:variant>
        <vt:i4>5</vt:i4>
      </vt:variant>
      <vt:variant>
        <vt:lpwstr/>
      </vt:variant>
      <vt:variant>
        <vt:lpwstr>_Step_2:_Form</vt:lpwstr>
      </vt:variant>
      <vt:variant>
        <vt:i4>7536746</vt:i4>
      </vt:variant>
      <vt:variant>
        <vt:i4>0</vt:i4>
      </vt:variant>
      <vt:variant>
        <vt:i4>0</vt:i4>
      </vt:variant>
      <vt:variant>
        <vt:i4>5</vt:i4>
      </vt:variant>
      <vt:variant>
        <vt:lpwstr/>
      </vt:variant>
      <vt:variant>
        <vt:lpwstr>_Step_1:_</vt:lpwstr>
      </vt:variant>
      <vt:variant>
        <vt:i4>1507359</vt:i4>
      </vt:variant>
      <vt:variant>
        <vt:i4>12</vt:i4>
      </vt:variant>
      <vt:variant>
        <vt:i4>0</vt:i4>
      </vt:variant>
      <vt:variant>
        <vt:i4>5</vt:i4>
      </vt:variant>
      <vt:variant>
        <vt:lpwstr>http://www.jointlearningnetwork.org/content/what-crdm</vt:lpwstr>
      </vt:variant>
      <vt:variant>
        <vt:lpwstr/>
      </vt:variant>
      <vt:variant>
        <vt:i4>2556027</vt:i4>
      </vt:variant>
      <vt:variant>
        <vt:i4>9</vt:i4>
      </vt:variant>
      <vt:variant>
        <vt:i4>0</vt:i4>
      </vt:variant>
      <vt:variant>
        <vt:i4>5</vt:i4>
      </vt:variant>
      <vt:variant>
        <vt:lpwstr>http://www.phiicrdm.org/methodology/creating-task-flows</vt:lpwstr>
      </vt:variant>
      <vt:variant>
        <vt:lpwstr/>
      </vt:variant>
      <vt:variant>
        <vt:i4>524308</vt:i4>
      </vt:variant>
      <vt:variant>
        <vt:i4>6</vt:i4>
      </vt:variant>
      <vt:variant>
        <vt:i4>0</vt:i4>
      </vt:variant>
      <vt:variant>
        <vt:i4>5</vt:i4>
      </vt:variant>
      <vt:variant>
        <vt:lpwstr>http://mediacentre.dh.gov.uk/2011/09/22/dismantling-the-nhs-national-programme-for-it</vt:lpwstr>
      </vt:variant>
      <vt:variant>
        <vt:lpwstr/>
      </vt:variant>
      <vt:variant>
        <vt:i4>1245256</vt:i4>
      </vt:variant>
      <vt:variant>
        <vt:i4>3</vt:i4>
      </vt:variant>
      <vt:variant>
        <vt:i4>0</vt:i4>
      </vt:variant>
      <vt:variant>
        <vt:i4>5</vt:i4>
      </vt:variant>
      <vt:variant>
        <vt:lpwstr>http://en.wikipedia.org/wiki/Mhealth</vt:lpwstr>
      </vt:variant>
      <vt:variant>
        <vt:lpwstr/>
      </vt:variant>
      <vt:variant>
        <vt:i4>1769544</vt:i4>
      </vt:variant>
      <vt:variant>
        <vt:i4>0</vt:i4>
      </vt:variant>
      <vt:variant>
        <vt:i4>0</vt:i4>
      </vt:variant>
      <vt:variant>
        <vt:i4>5</vt:i4>
      </vt:variant>
      <vt:variant>
        <vt:lpwstr>http://en.wikipedia.org/wiki/EHealth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Taliesin</dc:creator>
  <cp:lastModifiedBy>Newton, Tara</cp:lastModifiedBy>
  <cp:revision>2</cp:revision>
  <cp:lastPrinted>2013-02-03T07:24:00Z</cp:lastPrinted>
  <dcterms:created xsi:type="dcterms:W3CDTF">2015-02-02T21:46:00Z</dcterms:created>
  <dcterms:modified xsi:type="dcterms:W3CDTF">2015-02-02T21:46:00Z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0x010100283F191A3F861B4E8324765AA703741B</vt:lpwstr>
  </property>
  <property fmtid="{D5CDD505-2E9C-101B-9397-08002B2CF9AE}" pid="3" name="Order">
    <vt:r8>5000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ubteam Affilitation">
    <vt:lpwstr>2;#</vt:lpwstr>
  </property>
</Properties>
</file>